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BUREAU OF SAFE DRINKING WATER</w:t>
      </w:r>
    </w:p>
    <w:p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WAIVER APPLICATION OR RENEWAL</w:t>
      </w:r>
    </w:p>
    <w:p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FORM “B”</w:t>
      </w:r>
    </w:p>
    <w:p>
      <w:pPr>
        <w:pStyle w:val="Title"/>
        <w:jc w:val="left"/>
        <w:rPr>
          <w:b w:val="0"/>
          <w:sz w:val="22"/>
          <w:szCs w:val="22"/>
        </w:rPr>
      </w:pPr>
    </w:p>
    <w:tbl>
      <w:tblPr>
        <w:tblW w:w="1023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27"/>
        <w:gridCol w:w="1170"/>
        <w:gridCol w:w="180"/>
        <w:gridCol w:w="1890"/>
        <w:gridCol w:w="2070"/>
        <w:gridCol w:w="1710"/>
        <w:gridCol w:w="1883"/>
        <w:gridCol w:w="8"/>
      </w:tblGrid>
      <w:tr>
        <w:trPr>
          <w:gridAfter w:val="1"/>
          <w:wAfter w:w="8" w:type="dxa"/>
          <w:trHeight w:val="233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PWS NAME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>
        <w:trPr>
          <w:gridAfter w:val="1"/>
          <w:wAfter w:w="8" w:type="dxa"/>
          <w:trHeight w:val="1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PWS ID #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>
        <w:trPr>
          <w:gridAfter w:val="1"/>
          <w:wAfter w:w="8" w:type="dxa"/>
          <w:trHeight w:val="70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PWS SOURCE ID*</w:t>
            </w:r>
          </w:p>
        </w:tc>
        <w:tc>
          <w:tcPr>
            <w:tcW w:w="7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itle"/>
              <w:jc w:val="left"/>
              <w:rPr>
                <w:sz w:val="22"/>
                <w:szCs w:val="22"/>
              </w:rPr>
            </w:pPr>
          </w:p>
        </w:tc>
      </w:tr>
      <w:tr>
        <w:trPr>
          <w:cantSplit/>
        </w:trPr>
        <w:tc>
          <w:tcPr>
            <w:tcW w:w="102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itle"/>
              <w:jc w:val="both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 w:val="0"/>
                <w:bCs/>
                <w:sz w:val="22"/>
                <w:szCs w:val="22"/>
              </w:rPr>
              <w:t>Complete a form for each source</w:t>
            </w:r>
          </w:p>
          <w:p>
            <w:pPr>
              <w:pStyle w:val="Title"/>
              <w:jc w:val="both"/>
              <w:rPr>
                <w:sz w:val="22"/>
                <w:szCs w:val="22"/>
              </w:rPr>
            </w:pPr>
          </w:p>
        </w:tc>
      </w:tr>
      <w:t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numPr>
                <w:ilvl w:val="0"/>
                <w:numId w:val="6"/>
              </w:numPr>
              <w:ind w:left="31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IOC II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IOC 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numPr>
                <w:ilvl w:val="0"/>
                <w:numId w:val="5"/>
              </w:numPr>
              <w:tabs>
                <w:tab w:val="clear" w:pos="360"/>
              </w:tabs>
              <w:ind w:left="43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CYANIDE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numPr>
                <w:ilvl w:val="0"/>
                <w:numId w:val="5"/>
              </w:numPr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 II &amp; V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numPr>
                <w:ilvl w:val="0"/>
                <w:numId w:val="5"/>
              </w:numPr>
              <w:tabs>
                <w:tab w:val="clear" w:pos="360"/>
              </w:tabs>
              <w:ind w:left="248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DIOXIN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itle"/>
              <w:numPr>
                <w:ilvl w:val="0"/>
                <w:numId w:val="5"/>
              </w:numPr>
              <w:tabs>
                <w:tab w:val="clear" w:pos="360"/>
              </w:tabs>
              <w:ind w:left="255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ASBESTOS</w:t>
            </w:r>
          </w:p>
        </w:tc>
      </w:tr>
    </w:tbl>
    <w:p>
      <w:pPr>
        <w:pStyle w:val="Title"/>
        <w:ind w:left="-900"/>
        <w:jc w:val="left"/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  <w:gridCol w:w="1793"/>
      </w:tblGrid>
      <w:tr>
        <w:trPr>
          <w:trHeight w:val="499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Have there been any major changes to your water distribution system?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yes, please elaborate in the space provided below.)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  <w:p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73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16"/>
        </w:trPr>
        <w:tc>
          <w:tcPr>
            <w:tcW w:w="10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24"/>
        </w:trPr>
        <w:tc>
          <w:tcPr>
            <w:tcW w:w="10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jc w:val="center"/>
        <w:rPr>
          <w:b/>
          <w:sz w:val="22"/>
          <w:szCs w:val="22"/>
        </w:rPr>
      </w:pPr>
    </w:p>
    <w:tbl>
      <w:tblPr>
        <w:tblW w:w="10237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  <w:gridCol w:w="1793"/>
      </w:tblGrid>
      <w:tr>
        <w:trPr>
          <w:trHeight w:val="518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there been any new construction, development, or zoning changes within a 3000-foot radius of your well in the past 3 years?  (If yes, please elaborate in the space provided below.)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  <w:p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311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26"/>
        </w:trPr>
        <w:tc>
          <w:tcPr>
            <w:tcW w:w="10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411"/>
        </w:trPr>
        <w:tc>
          <w:tcPr>
            <w:tcW w:w="102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rPr>
          <w:b/>
          <w:sz w:val="22"/>
          <w:szCs w:val="22"/>
        </w:rPr>
      </w:pPr>
    </w:p>
    <w:tbl>
      <w:tblPr>
        <w:tblW w:w="0" w:type="auto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4"/>
        <w:gridCol w:w="1793"/>
      </w:tblGrid>
      <w:tr>
        <w:trPr>
          <w:trHeight w:val="977"/>
        </w:trPr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Have there been any activities or occurrences (chemical spills, floods, improper storage of chemicals, etc.) in the past 3 years that may have potentially increased the possibility of contamination to the aquifer supplying your source water within a 3000-foot radius?  </w:t>
            </w:r>
          </w:p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yes, please elaborate in the space provided below.)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  <w:p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76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0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  <w:p>
            <w:pPr>
              <w:rPr>
                <w:b/>
                <w:sz w:val="22"/>
                <w:szCs w:val="22"/>
              </w:rPr>
            </w:pPr>
          </w:p>
        </w:tc>
      </w:tr>
    </w:tbl>
    <w:p>
      <w:pPr>
        <w:pStyle w:val="BodyTextIndent"/>
        <w:ind w:left="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For any questions contact Rheanna Morgan at: (775) 687–9448 or rmorgan@ndep.nv.gov</w:t>
      </w:r>
    </w:p>
    <w:p>
      <w:pPr>
        <w:pStyle w:val="BodyTextIndent"/>
        <w:ind w:left="0"/>
        <w:rPr>
          <w:rFonts w:ascii="Times New Roman" w:hAnsi="Times New Roman"/>
          <w:szCs w:val="22"/>
        </w:rPr>
      </w:pPr>
    </w:p>
    <w:p>
      <w:pPr>
        <w:pStyle w:val="BodyTextIndent"/>
        <w:ind w:left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 hereby affirm the above information I have provided is true and accurate to the best of my knowledge.</w:t>
      </w:r>
    </w:p>
    <w:p>
      <w:pPr>
        <w:pStyle w:val="BodyTextIndent"/>
        <w:ind w:left="0"/>
        <w:rPr>
          <w:rFonts w:ascii="Times New Roman" w:hAnsi="Times New Roman"/>
          <w:szCs w:val="22"/>
        </w:rPr>
      </w:pPr>
    </w:p>
    <w:tbl>
      <w:tblPr>
        <w:tblW w:w="102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66"/>
        <w:gridCol w:w="274"/>
        <w:gridCol w:w="2020"/>
        <w:gridCol w:w="274"/>
        <w:gridCol w:w="273"/>
        <w:gridCol w:w="274"/>
        <w:gridCol w:w="2473"/>
      </w:tblGrid>
      <w:tr>
        <w:trPr>
          <w:trHeight w:val="282"/>
        </w:trPr>
        <w:tc>
          <w:tcPr>
            <w:tcW w:w="4666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  <w:bookmarkStart w:id="0" w:name="_Hlk98489991"/>
            <w:bookmarkStart w:id="1" w:name="_Hlk98490022"/>
          </w:p>
        </w:tc>
        <w:tc>
          <w:tcPr>
            <w:tcW w:w="27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gridSpan w:val="3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282"/>
        </w:trPr>
        <w:tc>
          <w:tcPr>
            <w:tcW w:w="466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Print Name                                                                  </w:t>
            </w:r>
          </w:p>
        </w:tc>
        <w:tc>
          <w:tcPr>
            <w:tcW w:w="27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7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  <w:gridSpan w:val="3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rPr>
          <w:trHeight w:val="282"/>
        </w:trPr>
        <w:tc>
          <w:tcPr>
            <w:tcW w:w="4666" w:type="dxa"/>
            <w:tcBorders>
              <w:bottom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19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</w:p>
        </w:tc>
      </w:tr>
      <w:tr>
        <w:trPr>
          <w:trHeight w:val="269"/>
        </w:trPr>
        <w:tc>
          <w:tcPr>
            <w:tcW w:w="4666" w:type="dxa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27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67" w:type="dxa"/>
            <w:gridSpan w:val="3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4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3" w:type="dxa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</w:tr>
      <w:bookmarkEnd w:id="0"/>
      <w:bookmarkEnd w:id="1"/>
    </w:tbl>
    <w:p>
      <w:pPr>
        <w:rPr>
          <w:sz w:val="28"/>
          <w:szCs w:val="28"/>
        </w:rPr>
      </w:pPr>
    </w:p>
    <w:sectPr>
      <w:headerReference w:type="first" r:id="rId8"/>
      <w:footerReference w:type="first" r:id="rId9"/>
      <w:pgSz w:w="12240" w:h="15840"/>
      <w:pgMar w:top="1710" w:right="864" w:bottom="900" w:left="1152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jc w:val="center"/>
      <w:rPr>
        <w:rFonts w:asciiTheme="minorHAnsi" w:hAnsiTheme="minorHAnsi" w:cs="Arial"/>
        <w:color w:val="6F787E"/>
        <w:sz w:val="20"/>
        <w:szCs w:val="20"/>
      </w:rPr>
    </w:pPr>
    <w:r>
      <w:rPr>
        <w:rFonts w:asciiTheme="minorHAnsi" w:hAnsiTheme="minorHAnsi" w:cs="Arial"/>
        <w:color w:val="6F787E"/>
        <w:sz w:val="20"/>
        <w:szCs w:val="20"/>
      </w:rPr>
      <w:t xml:space="preserve">901 S. Stewart Street, Suite 4001 </w:t>
    </w:r>
    <w:r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Carson City, Nevada 89701 </w:t>
    </w:r>
    <w:r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p: 775.687.4670 </w:t>
    </w:r>
    <w:r>
      <w:rPr>
        <w:rFonts w:asciiTheme="minorHAnsi" w:hAnsiTheme="minorHAnsi" w:cs="Arial"/>
        <w:color w:val="6F787E"/>
        <w:sz w:val="20"/>
        <w:szCs w:val="20"/>
      </w:rPr>
      <w:t xml:space="preserve">• </w:t>
    </w:r>
    <w:r>
      <w:rPr>
        <w:rFonts w:asciiTheme="minorHAnsi" w:hAnsiTheme="minorHAnsi" w:cs="Arial"/>
        <w:color w:val="6F787E"/>
        <w:sz w:val="20"/>
        <w:szCs w:val="20"/>
      </w:rPr>
      <w:t xml:space="preserve">f: 775.687.5856 </w:t>
    </w:r>
    <w:r>
      <w:rPr>
        <w:rFonts w:asciiTheme="minorHAnsi" w:hAnsiTheme="minorHAnsi" w:cs="Arial"/>
        <w:color w:val="6F787E"/>
        <w:sz w:val="20"/>
        <w:szCs w:val="20"/>
      </w:rPr>
      <w:t>• ndep.nv.gov</w:t>
    </w:r>
    <w:r>
      <w:rPr>
        <w:rFonts w:asciiTheme="minorHAnsi" w:hAnsiTheme="minorHAnsi" w:cs="Arial"/>
        <w:color w:val="6F787E"/>
        <w:sz w:val="20"/>
        <w:szCs w:val="20"/>
      </w:rPr>
      <w:t xml:space="preserve"> </w:t>
    </w:r>
  </w:p>
  <w:p>
    <w:pPr>
      <w:jc w:val="center"/>
      <w:rPr>
        <w:rFonts w:asciiTheme="minorHAnsi" w:hAnsiTheme="minorHAnsi" w:cs="Arial"/>
        <w:i/>
        <w:color w:val="6F787E"/>
        <w:sz w:val="18"/>
        <w:szCs w:val="18"/>
      </w:rPr>
    </w:pPr>
    <w:r>
      <w:rPr>
        <w:rFonts w:asciiTheme="minorHAnsi" w:hAnsiTheme="minorHAnsi" w:cs="Arial"/>
        <w:i/>
        <w:color w:val="6F787E"/>
        <w:sz w:val="18"/>
        <w:szCs w:val="18"/>
      </w:rPr>
      <w:t>Printed on recycled paper</w:t>
    </w:r>
  </w:p>
  <w:p>
    <w:pPr>
      <w:jc w:val="right"/>
      <w:rPr>
        <w:rFonts w:asciiTheme="minorHAnsi" w:hAnsiTheme="minorHAnsi" w:cs="Arial"/>
        <w:color w:val="6F787E"/>
        <w:sz w:val="16"/>
        <w:szCs w:val="16"/>
      </w:rPr>
    </w:pPr>
    <w:r>
      <w:rPr>
        <w:rFonts w:asciiTheme="minorHAnsi" w:hAnsiTheme="minorHAnsi" w:cs="Arial"/>
        <w:color w:val="6F787E"/>
        <w:sz w:val="16"/>
        <w:szCs w:val="16"/>
      </w:rPr>
      <w:t>Revised: March 2022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28575</wp:posOffset>
          </wp:positionH>
          <wp:positionV relativeFrom="page">
            <wp:posOffset>38100</wp:posOffset>
          </wp:positionV>
          <wp:extent cx="4248150" cy="10191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_logo_20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44" r="45276" b="18751"/>
                  <a:stretch/>
                </pic:blipFill>
                <pic:spPr bwMode="auto">
                  <a:xfrm>
                    <a:off x="0" y="0"/>
                    <a:ext cx="42481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8FD"/>
    <w:multiLevelType w:val="singleLevel"/>
    <w:tmpl w:val="7E0C2F9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41517F39"/>
    <w:multiLevelType w:val="hybridMultilevel"/>
    <w:tmpl w:val="E236E1A4"/>
    <w:lvl w:ilvl="0" w:tplc="BFACABD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F45AEB"/>
    <w:multiLevelType w:val="singleLevel"/>
    <w:tmpl w:val="51C8D8A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44536BAB"/>
    <w:multiLevelType w:val="singleLevel"/>
    <w:tmpl w:val="8A148E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58C13782"/>
    <w:multiLevelType w:val="singleLevel"/>
    <w:tmpl w:val="BFACAB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6D007A9D"/>
    <w:multiLevelType w:val="singleLevel"/>
    <w:tmpl w:val="6F3604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1398747647">
    <w:abstractNumId w:val="4"/>
  </w:num>
  <w:num w:numId="2" w16cid:durableId="612249740">
    <w:abstractNumId w:val="2"/>
  </w:num>
  <w:num w:numId="3" w16cid:durableId="589046391">
    <w:abstractNumId w:val="0"/>
  </w:num>
  <w:num w:numId="4" w16cid:durableId="2073120203">
    <w:abstractNumId w:val="5"/>
  </w:num>
  <w:num w:numId="5" w16cid:durableId="306740172">
    <w:abstractNumId w:val="3"/>
  </w:num>
  <w:num w:numId="6" w16cid:durableId="1576429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70922E7-5707-4FB4-91EB-C510DD6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Verdana" w:hAnsi="Verdana" w:hint="default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jc w:val="center"/>
    </w:pPr>
    <w:rPr>
      <w:b/>
      <w:spacing w:val="30"/>
      <w:sz w:val="36"/>
      <w:szCs w:val="20"/>
    </w:rPr>
  </w:style>
  <w:style w:type="character" w:customStyle="1" w:styleId="TitleChar">
    <w:name w:val="Title Char"/>
    <w:basedOn w:val="DefaultParagraphFont"/>
    <w:link w:val="Title"/>
    <w:rPr>
      <w:b/>
      <w:spacing w:val="30"/>
      <w:sz w:val="36"/>
    </w:rPr>
  </w:style>
  <w:style w:type="paragraph" w:styleId="BodyTextIndent">
    <w:name w:val="Body Text Indent"/>
    <w:basedOn w:val="Normal"/>
    <w:link w:val="BodyTextIndentChar"/>
    <w:pPr>
      <w:tabs>
        <w:tab w:val="left" w:pos="-4770"/>
      </w:tabs>
      <w:ind w:left="-180"/>
      <w:jc w:val="both"/>
    </w:pPr>
    <w:rPr>
      <w:rFonts w:ascii="Arial" w:hAnsi="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FB05-3844-4517-AE02-7B1E6570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NDEP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NDEP</dc:creator>
  <cp:lastModifiedBy>Michael Antoine</cp:lastModifiedBy>
  <cp:revision>1</cp:revision>
  <cp:lastPrinted>2022-03-28T20:21:00Z</cp:lastPrinted>
  <dcterms:created xsi:type="dcterms:W3CDTF">2023-01-31T00:31:00Z</dcterms:created>
  <dcterms:modified xsi:type="dcterms:W3CDTF">2023-01-31T00:31:00Z</dcterms:modified>
</cp:coreProperties>
</file>