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003A" w14:textId="77777777" w:rsidR="00AD52D1" w:rsidRPr="001B1D4E" w:rsidRDefault="00AD52D1" w:rsidP="006725F3">
      <w:pPr>
        <w:pStyle w:val="Steve2Sections"/>
        <w:spacing w:line="276" w:lineRule="auto"/>
        <w:rPr>
          <w:rFonts w:eastAsiaTheme="minorEastAsia"/>
          <w:sz w:val="22"/>
          <w:szCs w:val="22"/>
        </w:rPr>
      </w:pPr>
      <w:bookmarkStart w:id="0" w:name="_Hlk67401734"/>
    </w:p>
    <w:p w14:paraId="73163547" w14:textId="77777777" w:rsidR="00AD52D1" w:rsidRPr="001B1D4E" w:rsidRDefault="00AD52D1" w:rsidP="006725F3">
      <w:pPr>
        <w:pStyle w:val="Steve2Sections"/>
        <w:spacing w:line="276" w:lineRule="auto"/>
        <w:rPr>
          <w:rFonts w:eastAsiaTheme="minorEastAsia"/>
          <w:sz w:val="24"/>
        </w:rPr>
      </w:pPr>
    </w:p>
    <w:p w14:paraId="05764504" w14:textId="77777777" w:rsidR="001460DE" w:rsidRPr="001B1D4E" w:rsidRDefault="001460DE" w:rsidP="006725F3">
      <w:pPr>
        <w:pStyle w:val="Steve2Sections"/>
        <w:spacing w:line="276" w:lineRule="auto"/>
        <w:rPr>
          <w:rFonts w:eastAsiaTheme="minorEastAsia"/>
          <w:sz w:val="48"/>
          <w:szCs w:val="48"/>
        </w:rPr>
      </w:pPr>
    </w:p>
    <w:p w14:paraId="7C039D2F" w14:textId="77777777" w:rsidR="001460DE" w:rsidRPr="001B1D4E" w:rsidRDefault="001460DE" w:rsidP="006725F3">
      <w:pPr>
        <w:pStyle w:val="Steve2Sections"/>
        <w:spacing w:line="276" w:lineRule="auto"/>
        <w:rPr>
          <w:rFonts w:eastAsiaTheme="minorEastAsia"/>
          <w:sz w:val="48"/>
          <w:szCs w:val="48"/>
        </w:rPr>
      </w:pPr>
    </w:p>
    <w:p w14:paraId="1792BB9D" w14:textId="77777777" w:rsidR="001460DE" w:rsidRPr="001B1D4E" w:rsidRDefault="001460DE" w:rsidP="006725F3">
      <w:pPr>
        <w:pStyle w:val="Steve2Sections"/>
        <w:spacing w:line="276" w:lineRule="auto"/>
        <w:rPr>
          <w:rFonts w:eastAsiaTheme="minorEastAsia"/>
          <w:sz w:val="48"/>
          <w:szCs w:val="48"/>
        </w:rPr>
      </w:pPr>
    </w:p>
    <w:p w14:paraId="32857FA2" w14:textId="77777777" w:rsidR="001460DE" w:rsidRPr="001B1D4E" w:rsidRDefault="001460DE" w:rsidP="006725F3">
      <w:pPr>
        <w:pStyle w:val="Steve2Sections"/>
        <w:spacing w:line="276" w:lineRule="auto"/>
        <w:rPr>
          <w:rFonts w:eastAsiaTheme="minorEastAsia"/>
          <w:sz w:val="48"/>
          <w:szCs w:val="48"/>
        </w:rPr>
      </w:pPr>
    </w:p>
    <w:p w14:paraId="4F47A809" w14:textId="1891B179" w:rsidR="000F67B2" w:rsidRDefault="00833C8A" w:rsidP="000F67B2">
      <w:pPr>
        <w:pStyle w:val="Steve2Sections"/>
        <w:spacing w:line="276" w:lineRule="auto"/>
        <w:jc w:val="center"/>
        <w:rPr>
          <w:rFonts w:eastAsiaTheme="minorEastAsia"/>
          <w:color w:val="497527"/>
          <w:sz w:val="48"/>
          <w:szCs w:val="48"/>
        </w:rPr>
      </w:pPr>
      <w:r>
        <w:rPr>
          <w:rFonts w:eastAsiaTheme="minorEastAsia"/>
          <w:color w:val="497527"/>
          <w:sz w:val="48"/>
          <w:szCs w:val="48"/>
        </w:rPr>
        <w:t>TEMPLATE</w:t>
      </w:r>
    </w:p>
    <w:p w14:paraId="6B0C83DC" w14:textId="4CCE1249" w:rsidR="000F67B2" w:rsidRPr="000F67B2" w:rsidRDefault="000F67B2" w:rsidP="000F67B2">
      <w:pPr>
        <w:pStyle w:val="Steve2Sections"/>
        <w:spacing w:line="276" w:lineRule="auto"/>
        <w:jc w:val="center"/>
        <w:rPr>
          <w:rFonts w:eastAsiaTheme="minorEastAsia"/>
          <w:color w:val="497527"/>
          <w:sz w:val="40"/>
          <w:szCs w:val="40"/>
        </w:rPr>
      </w:pPr>
      <w:r w:rsidRPr="000F67B2">
        <w:rPr>
          <w:rFonts w:eastAsiaTheme="minorEastAsia"/>
          <w:color w:val="497527"/>
          <w:sz w:val="40"/>
          <w:szCs w:val="40"/>
        </w:rPr>
        <w:t>For the Development of a</w:t>
      </w:r>
    </w:p>
    <w:p w14:paraId="0DB02B3A" w14:textId="3D51063A" w:rsidR="001460DE" w:rsidRPr="001B1D4E" w:rsidRDefault="005438A8" w:rsidP="00665E45">
      <w:pPr>
        <w:pStyle w:val="Steve2Sections"/>
        <w:spacing w:line="276" w:lineRule="auto"/>
        <w:jc w:val="center"/>
        <w:rPr>
          <w:rFonts w:eastAsiaTheme="minorEastAsia"/>
          <w:sz w:val="24"/>
        </w:rPr>
      </w:pPr>
      <w:r w:rsidRPr="000F67B2">
        <w:rPr>
          <w:rFonts w:eastAsiaTheme="minorEastAsia"/>
          <w:color w:val="497527"/>
          <w:sz w:val="48"/>
          <w:szCs w:val="48"/>
        </w:rPr>
        <w:t xml:space="preserve">Manual </w:t>
      </w:r>
      <w:r>
        <w:rPr>
          <w:rFonts w:eastAsiaTheme="minorEastAsia"/>
          <w:color w:val="497527"/>
          <w:sz w:val="48"/>
          <w:szCs w:val="48"/>
        </w:rPr>
        <w:t xml:space="preserve">of </w:t>
      </w:r>
      <w:r w:rsidR="0066501D" w:rsidRPr="001B1D4E">
        <w:rPr>
          <w:rFonts w:eastAsiaTheme="minorEastAsia"/>
          <w:color w:val="497527"/>
          <w:sz w:val="48"/>
          <w:szCs w:val="48"/>
        </w:rPr>
        <w:t xml:space="preserve">Operations </w:t>
      </w:r>
      <w:r w:rsidR="00366E56">
        <w:rPr>
          <w:rFonts w:eastAsiaTheme="minorEastAsia"/>
          <w:color w:val="497527"/>
          <w:sz w:val="48"/>
          <w:szCs w:val="48"/>
        </w:rPr>
        <w:t>and</w:t>
      </w:r>
      <w:r w:rsidR="00366E56" w:rsidRPr="001B1D4E">
        <w:rPr>
          <w:rFonts w:eastAsiaTheme="minorEastAsia"/>
          <w:color w:val="497527"/>
          <w:sz w:val="48"/>
          <w:szCs w:val="48"/>
        </w:rPr>
        <w:t xml:space="preserve"> </w:t>
      </w:r>
      <w:r w:rsidR="0066501D" w:rsidRPr="001B1D4E">
        <w:rPr>
          <w:rFonts w:eastAsiaTheme="minorEastAsia"/>
          <w:color w:val="497527"/>
          <w:sz w:val="48"/>
          <w:szCs w:val="48"/>
        </w:rPr>
        <w:t>Maintenance</w:t>
      </w:r>
    </w:p>
    <w:p w14:paraId="71FCC3C1" w14:textId="594A8288" w:rsidR="00AD52D1" w:rsidRDefault="009B0485" w:rsidP="009B0485">
      <w:pPr>
        <w:pStyle w:val="Steve2Sections"/>
        <w:spacing w:line="276" w:lineRule="auto"/>
        <w:jc w:val="center"/>
        <w:rPr>
          <w:rFonts w:eastAsiaTheme="minorEastAsia"/>
          <w:sz w:val="22"/>
          <w:szCs w:val="22"/>
        </w:rPr>
      </w:pPr>
      <w:r>
        <w:rPr>
          <w:rFonts w:eastAsiaTheme="minorEastAsia"/>
          <w:sz w:val="22"/>
          <w:szCs w:val="22"/>
        </w:rPr>
        <w:t xml:space="preserve">Revised </w:t>
      </w:r>
      <w:r w:rsidR="00321B49">
        <w:rPr>
          <w:rFonts w:eastAsiaTheme="minorEastAsia"/>
          <w:sz w:val="22"/>
          <w:szCs w:val="22"/>
        </w:rPr>
        <w:t>May</w:t>
      </w:r>
      <w:r w:rsidR="001C2526">
        <w:rPr>
          <w:rFonts w:eastAsiaTheme="minorEastAsia"/>
          <w:sz w:val="22"/>
          <w:szCs w:val="22"/>
        </w:rPr>
        <w:t xml:space="preserve"> </w:t>
      </w:r>
      <w:r>
        <w:rPr>
          <w:rFonts w:eastAsiaTheme="minorEastAsia"/>
          <w:sz w:val="22"/>
          <w:szCs w:val="22"/>
        </w:rPr>
        <w:t>2023</w:t>
      </w:r>
    </w:p>
    <w:p w14:paraId="32FE1EB0" w14:textId="3D83E380" w:rsidR="009B0485" w:rsidRDefault="009B0485" w:rsidP="009B0485">
      <w:pPr>
        <w:pStyle w:val="Steve2Sections"/>
        <w:spacing w:line="276" w:lineRule="auto"/>
        <w:jc w:val="center"/>
        <w:rPr>
          <w:rFonts w:eastAsiaTheme="minorEastAsia"/>
          <w:sz w:val="22"/>
          <w:szCs w:val="22"/>
        </w:rPr>
      </w:pPr>
    </w:p>
    <w:p w14:paraId="07BB6950" w14:textId="01DA6BB7" w:rsidR="009B0485" w:rsidRDefault="009B0485" w:rsidP="009B0485">
      <w:pPr>
        <w:pStyle w:val="Steve2Sections"/>
        <w:spacing w:line="276" w:lineRule="auto"/>
        <w:jc w:val="center"/>
        <w:rPr>
          <w:rFonts w:eastAsiaTheme="minorEastAsia"/>
          <w:sz w:val="22"/>
          <w:szCs w:val="22"/>
        </w:rPr>
      </w:pPr>
    </w:p>
    <w:p w14:paraId="3362FCEF" w14:textId="6C3DDEFF" w:rsidR="009B0485" w:rsidRDefault="009B0485" w:rsidP="009B0485">
      <w:pPr>
        <w:pStyle w:val="Steve2Sections"/>
        <w:spacing w:line="276" w:lineRule="auto"/>
        <w:jc w:val="center"/>
        <w:rPr>
          <w:rFonts w:eastAsiaTheme="minorEastAsia"/>
          <w:sz w:val="22"/>
          <w:szCs w:val="22"/>
        </w:rPr>
      </w:pPr>
      <w:r>
        <w:rPr>
          <w:rFonts w:eastAsiaTheme="minorEastAsia"/>
          <w:sz w:val="22"/>
          <w:szCs w:val="22"/>
        </w:rPr>
        <w:t>Nevada Division of Environmental Protection</w:t>
      </w:r>
    </w:p>
    <w:p w14:paraId="1CA0C803" w14:textId="6A7F5C3C" w:rsidR="009B0485" w:rsidRDefault="00FC5872" w:rsidP="000A67B5">
      <w:pPr>
        <w:pStyle w:val="Steve2Sections"/>
        <w:tabs>
          <w:tab w:val="center" w:pos="4680"/>
          <w:tab w:val="right" w:pos="9360"/>
        </w:tabs>
        <w:spacing w:line="276" w:lineRule="auto"/>
        <w:rPr>
          <w:rFonts w:eastAsiaTheme="minorEastAsia"/>
          <w:sz w:val="22"/>
          <w:szCs w:val="22"/>
        </w:rPr>
      </w:pPr>
      <w:r>
        <w:rPr>
          <w:rFonts w:eastAsiaTheme="minorEastAsia"/>
          <w:sz w:val="22"/>
          <w:szCs w:val="22"/>
        </w:rPr>
        <w:tab/>
      </w:r>
      <w:r w:rsidR="009B0485">
        <w:rPr>
          <w:rFonts w:eastAsiaTheme="minorEastAsia"/>
          <w:sz w:val="22"/>
          <w:szCs w:val="22"/>
        </w:rPr>
        <w:t xml:space="preserve">Bureau of Safe Drinking Water </w:t>
      </w:r>
      <w:r w:rsidR="000A67B5">
        <w:rPr>
          <w:rFonts w:eastAsiaTheme="minorEastAsia"/>
          <w:sz w:val="22"/>
          <w:szCs w:val="22"/>
        </w:rPr>
        <w:tab/>
      </w:r>
    </w:p>
    <w:p w14:paraId="49D936D5" w14:textId="2D195F8C" w:rsidR="00AD52D1" w:rsidRPr="001B1D4E" w:rsidRDefault="00AD52D1" w:rsidP="006725F3">
      <w:pPr>
        <w:pStyle w:val="Steve2Sections"/>
        <w:spacing w:line="276" w:lineRule="auto"/>
        <w:rPr>
          <w:rFonts w:eastAsiaTheme="minorEastAsia"/>
          <w:sz w:val="22"/>
          <w:szCs w:val="22"/>
        </w:rPr>
      </w:pPr>
    </w:p>
    <w:p w14:paraId="4173535A" w14:textId="08604E0D" w:rsidR="009B0485" w:rsidRDefault="0066501D" w:rsidP="006725F3">
      <w:pPr>
        <w:spacing w:after="0" w:line="276" w:lineRule="auto"/>
        <w:rPr>
          <w:rFonts w:ascii="Arial" w:eastAsiaTheme="minorEastAsia" w:hAnsi="Arial" w:cs="Arial"/>
        </w:rPr>
      </w:pPr>
      <w:r w:rsidRPr="001B1D4E">
        <w:rPr>
          <w:rFonts w:ascii="Arial" w:eastAsiaTheme="minorEastAsia" w:hAnsi="Arial" w:cs="Arial"/>
        </w:rPr>
        <w:br w:type="page"/>
      </w:r>
    </w:p>
    <w:tbl>
      <w:tblPr>
        <w:tblW w:w="8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496"/>
        <w:gridCol w:w="4735"/>
      </w:tblGrid>
      <w:tr w:rsidR="00395F71" w:rsidRPr="00395F71" w14:paraId="348EF5B4" w14:textId="77777777" w:rsidTr="00FB1B86">
        <w:trPr>
          <w:trHeight w:val="307"/>
        </w:trPr>
        <w:tc>
          <w:tcPr>
            <w:tcW w:w="2940" w:type="dxa"/>
            <w:shd w:val="clear" w:color="auto" w:fill="auto"/>
            <w:noWrap/>
            <w:vAlign w:val="center"/>
            <w:hideMark/>
          </w:tcPr>
          <w:p w14:paraId="79283180" w14:textId="14263736" w:rsidR="00395F71" w:rsidRPr="00395F71" w:rsidRDefault="00395F71" w:rsidP="00665854">
            <w:pPr>
              <w:spacing w:after="0" w:line="240" w:lineRule="auto"/>
              <w:rPr>
                <w:rFonts w:ascii="Arial" w:eastAsia="Times New Roman" w:hAnsi="Arial" w:cs="Arial"/>
                <w:b/>
                <w:bCs/>
                <w:color w:val="000000"/>
              </w:rPr>
            </w:pPr>
            <w:r w:rsidRPr="00395F71">
              <w:rPr>
                <w:rFonts w:ascii="Arial" w:eastAsia="Times New Roman" w:hAnsi="Arial" w:cs="Arial"/>
                <w:b/>
                <w:bCs/>
                <w:color w:val="000000"/>
              </w:rPr>
              <w:lastRenderedPageBreak/>
              <w:t>Acronym/</w:t>
            </w:r>
            <w:r w:rsidR="008913A9" w:rsidRPr="00395F71">
              <w:rPr>
                <w:rFonts w:ascii="Arial" w:eastAsia="Times New Roman" w:hAnsi="Arial" w:cs="Arial"/>
                <w:b/>
                <w:bCs/>
                <w:color w:val="000000"/>
              </w:rPr>
              <w:t>Abbreviation</w:t>
            </w:r>
          </w:p>
        </w:tc>
        <w:tc>
          <w:tcPr>
            <w:tcW w:w="496" w:type="dxa"/>
            <w:shd w:val="clear" w:color="auto" w:fill="auto"/>
            <w:noWrap/>
            <w:vAlign w:val="bottom"/>
            <w:hideMark/>
          </w:tcPr>
          <w:p w14:paraId="1600037F" w14:textId="77777777" w:rsidR="00395F71" w:rsidRPr="00395F71" w:rsidRDefault="00395F71" w:rsidP="00395F71">
            <w:pPr>
              <w:spacing w:after="0" w:line="240" w:lineRule="auto"/>
              <w:jc w:val="center"/>
              <w:rPr>
                <w:rFonts w:ascii="Arial" w:eastAsia="Times New Roman" w:hAnsi="Arial" w:cs="Arial"/>
                <w:b/>
                <w:bCs/>
                <w:color w:val="000000"/>
              </w:rPr>
            </w:pPr>
          </w:p>
        </w:tc>
        <w:tc>
          <w:tcPr>
            <w:tcW w:w="4735" w:type="dxa"/>
            <w:shd w:val="clear" w:color="auto" w:fill="auto"/>
            <w:noWrap/>
            <w:vAlign w:val="center"/>
            <w:hideMark/>
          </w:tcPr>
          <w:p w14:paraId="1992ECB1" w14:textId="77777777" w:rsidR="00395F71" w:rsidRPr="00395F71" w:rsidRDefault="00395F71" w:rsidP="004A5E96">
            <w:pPr>
              <w:spacing w:after="0" w:line="240" w:lineRule="auto"/>
              <w:rPr>
                <w:rFonts w:ascii="Arial" w:eastAsia="Times New Roman" w:hAnsi="Arial" w:cs="Arial"/>
                <w:b/>
                <w:bCs/>
                <w:color w:val="000000"/>
              </w:rPr>
            </w:pPr>
            <w:r w:rsidRPr="00395F71">
              <w:rPr>
                <w:rFonts w:ascii="Arial" w:eastAsia="Times New Roman" w:hAnsi="Arial" w:cs="Arial"/>
                <w:b/>
                <w:bCs/>
                <w:color w:val="000000"/>
              </w:rPr>
              <w:t>Definition</w:t>
            </w:r>
          </w:p>
        </w:tc>
      </w:tr>
      <w:tr w:rsidR="00395F71" w:rsidRPr="00395F71" w14:paraId="4BAD2FDE" w14:textId="77777777" w:rsidTr="00FB1B86">
        <w:trPr>
          <w:trHeight w:val="307"/>
        </w:trPr>
        <w:tc>
          <w:tcPr>
            <w:tcW w:w="2940" w:type="dxa"/>
            <w:shd w:val="clear" w:color="auto" w:fill="auto"/>
            <w:noWrap/>
            <w:vAlign w:val="bottom"/>
            <w:hideMark/>
          </w:tcPr>
          <w:p w14:paraId="6B74C518"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µg/L</w:t>
            </w:r>
          </w:p>
        </w:tc>
        <w:tc>
          <w:tcPr>
            <w:tcW w:w="496" w:type="dxa"/>
            <w:shd w:val="clear" w:color="auto" w:fill="auto"/>
            <w:noWrap/>
            <w:vAlign w:val="bottom"/>
            <w:hideMark/>
          </w:tcPr>
          <w:p w14:paraId="79BA073A"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70B43048" w14:textId="3920EBDC"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micrograms per liter</w:t>
            </w:r>
            <w:r w:rsidR="002D4B3B">
              <w:rPr>
                <w:rFonts w:ascii="Calibri" w:eastAsia="Times New Roman" w:hAnsi="Calibri" w:cs="Calibri"/>
                <w:color w:val="000000"/>
              </w:rPr>
              <w:t xml:space="preserve"> </w:t>
            </w:r>
          </w:p>
        </w:tc>
      </w:tr>
      <w:tr w:rsidR="00395F71" w:rsidRPr="00395F71" w14:paraId="1812805A" w14:textId="77777777" w:rsidTr="00FB1B86">
        <w:trPr>
          <w:trHeight w:val="307"/>
        </w:trPr>
        <w:tc>
          <w:tcPr>
            <w:tcW w:w="2940" w:type="dxa"/>
            <w:shd w:val="clear" w:color="auto" w:fill="auto"/>
            <w:noWrap/>
            <w:vAlign w:val="bottom"/>
            <w:hideMark/>
          </w:tcPr>
          <w:p w14:paraId="4E123F46"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AWWA</w:t>
            </w:r>
          </w:p>
        </w:tc>
        <w:tc>
          <w:tcPr>
            <w:tcW w:w="496" w:type="dxa"/>
            <w:shd w:val="clear" w:color="auto" w:fill="auto"/>
            <w:noWrap/>
            <w:vAlign w:val="bottom"/>
            <w:hideMark/>
          </w:tcPr>
          <w:p w14:paraId="2D12424A"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3085CCE7"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American Water Works Association</w:t>
            </w:r>
          </w:p>
        </w:tc>
      </w:tr>
      <w:tr w:rsidR="00395F71" w:rsidRPr="00395F71" w14:paraId="15781984" w14:textId="77777777" w:rsidTr="00FB1B86">
        <w:trPr>
          <w:trHeight w:val="307"/>
        </w:trPr>
        <w:tc>
          <w:tcPr>
            <w:tcW w:w="2940" w:type="dxa"/>
            <w:shd w:val="clear" w:color="auto" w:fill="auto"/>
            <w:noWrap/>
            <w:vAlign w:val="bottom"/>
            <w:hideMark/>
          </w:tcPr>
          <w:p w14:paraId="18D2CCA6"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BSDW</w:t>
            </w:r>
          </w:p>
        </w:tc>
        <w:tc>
          <w:tcPr>
            <w:tcW w:w="496" w:type="dxa"/>
            <w:shd w:val="clear" w:color="auto" w:fill="auto"/>
            <w:noWrap/>
            <w:vAlign w:val="bottom"/>
            <w:hideMark/>
          </w:tcPr>
          <w:p w14:paraId="6A01A883"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5CAA89DF"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Bureau of Safe Drinking Water</w:t>
            </w:r>
          </w:p>
        </w:tc>
      </w:tr>
      <w:tr w:rsidR="00395F71" w:rsidRPr="00395F71" w14:paraId="74DAE3DE" w14:textId="77777777" w:rsidTr="00FB1B86">
        <w:trPr>
          <w:trHeight w:val="307"/>
        </w:trPr>
        <w:tc>
          <w:tcPr>
            <w:tcW w:w="2940" w:type="dxa"/>
            <w:shd w:val="clear" w:color="auto" w:fill="auto"/>
            <w:noWrap/>
            <w:vAlign w:val="bottom"/>
            <w:hideMark/>
          </w:tcPr>
          <w:p w14:paraId="3B7786D7"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BWO</w:t>
            </w:r>
          </w:p>
        </w:tc>
        <w:tc>
          <w:tcPr>
            <w:tcW w:w="496" w:type="dxa"/>
            <w:shd w:val="clear" w:color="auto" w:fill="auto"/>
            <w:noWrap/>
            <w:vAlign w:val="bottom"/>
            <w:hideMark/>
          </w:tcPr>
          <w:p w14:paraId="737CAE2F"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1133373D"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Boil Water Order</w:t>
            </w:r>
          </w:p>
        </w:tc>
      </w:tr>
      <w:tr w:rsidR="00395F71" w:rsidRPr="00395F71" w14:paraId="741B59A3" w14:textId="77777777" w:rsidTr="00FB1B86">
        <w:trPr>
          <w:trHeight w:val="307"/>
        </w:trPr>
        <w:tc>
          <w:tcPr>
            <w:tcW w:w="2940" w:type="dxa"/>
            <w:shd w:val="clear" w:color="auto" w:fill="auto"/>
            <w:noWrap/>
            <w:vAlign w:val="bottom"/>
            <w:hideMark/>
          </w:tcPr>
          <w:p w14:paraId="0C64AB25"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 xml:space="preserve">CFR </w:t>
            </w:r>
          </w:p>
        </w:tc>
        <w:tc>
          <w:tcPr>
            <w:tcW w:w="496" w:type="dxa"/>
            <w:shd w:val="clear" w:color="auto" w:fill="auto"/>
            <w:noWrap/>
            <w:vAlign w:val="bottom"/>
            <w:hideMark/>
          </w:tcPr>
          <w:p w14:paraId="0D0668B6"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49EBBF6B"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Code of Federal Regulations</w:t>
            </w:r>
          </w:p>
        </w:tc>
      </w:tr>
      <w:tr w:rsidR="003001A7" w:rsidRPr="00395F71" w14:paraId="50013FDC" w14:textId="77777777" w:rsidTr="00FB1B86">
        <w:trPr>
          <w:trHeight w:val="307"/>
        </w:trPr>
        <w:tc>
          <w:tcPr>
            <w:tcW w:w="2940" w:type="dxa"/>
            <w:shd w:val="clear" w:color="auto" w:fill="auto"/>
            <w:noWrap/>
            <w:vAlign w:val="bottom"/>
          </w:tcPr>
          <w:p w14:paraId="27EE412B" w14:textId="216B894B" w:rsidR="003001A7" w:rsidRPr="00395F71" w:rsidRDefault="003001A7" w:rsidP="00395F71">
            <w:pPr>
              <w:spacing w:after="0" w:line="240" w:lineRule="auto"/>
              <w:rPr>
                <w:rFonts w:ascii="Calibri" w:eastAsia="Times New Roman" w:hAnsi="Calibri" w:cs="Calibri"/>
                <w:color w:val="000000"/>
              </w:rPr>
            </w:pPr>
            <w:r>
              <w:rPr>
                <w:rFonts w:ascii="Calibri" w:eastAsia="Times New Roman" w:hAnsi="Calibri" w:cs="Calibri"/>
                <w:color w:val="000000"/>
              </w:rPr>
              <w:t>CFS</w:t>
            </w:r>
          </w:p>
        </w:tc>
        <w:tc>
          <w:tcPr>
            <w:tcW w:w="496" w:type="dxa"/>
            <w:shd w:val="clear" w:color="auto" w:fill="auto"/>
            <w:noWrap/>
            <w:vAlign w:val="bottom"/>
          </w:tcPr>
          <w:p w14:paraId="7A46DA85" w14:textId="77777777" w:rsidR="003001A7" w:rsidRPr="00395F71" w:rsidRDefault="003001A7" w:rsidP="00395F71">
            <w:pPr>
              <w:spacing w:after="0" w:line="240" w:lineRule="auto"/>
              <w:rPr>
                <w:rFonts w:ascii="Calibri" w:eastAsia="Times New Roman" w:hAnsi="Calibri" w:cs="Calibri"/>
                <w:color w:val="000000"/>
              </w:rPr>
            </w:pPr>
          </w:p>
        </w:tc>
        <w:tc>
          <w:tcPr>
            <w:tcW w:w="4735" w:type="dxa"/>
            <w:shd w:val="clear" w:color="auto" w:fill="auto"/>
            <w:noWrap/>
            <w:vAlign w:val="bottom"/>
          </w:tcPr>
          <w:p w14:paraId="0B3A2099" w14:textId="1065A471" w:rsidR="003001A7" w:rsidRPr="00395F71" w:rsidRDefault="003001A7" w:rsidP="00395F71">
            <w:pPr>
              <w:spacing w:after="0" w:line="240" w:lineRule="auto"/>
              <w:rPr>
                <w:rFonts w:ascii="Calibri" w:eastAsia="Times New Roman" w:hAnsi="Calibri" w:cs="Calibri"/>
                <w:color w:val="000000"/>
              </w:rPr>
            </w:pPr>
            <w:r>
              <w:rPr>
                <w:rFonts w:ascii="Calibri" w:eastAsia="Times New Roman" w:hAnsi="Calibri" w:cs="Calibri"/>
                <w:color w:val="000000"/>
              </w:rPr>
              <w:t>Cubic Feet per Second</w:t>
            </w:r>
          </w:p>
        </w:tc>
      </w:tr>
      <w:tr w:rsidR="00395F71" w:rsidRPr="00395F71" w14:paraId="68843A6F" w14:textId="77777777" w:rsidTr="00FB1B86">
        <w:trPr>
          <w:trHeight w:val="307"/>
        </w:trPr>
        <w:tc>
          <w:tcPr>
            <w:tcW w:w="2940" w:type="dxa"/>
            <w:shd w:val="clear" w:color="auto" w:fill="auto"/>
            <w:noWrap/>
            <w:vAlign w:val="bottom"/>
            <w:hideMark/>
          </w:tcPr>
          <w:p w14:paraId="584AC663"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CPWS</w:t>
            </w:r>
          </w:p>
        </w:tc>
        <w:tc>
          <w:tcPr>
            <w:tcW w:w="496" w:type="dxa"/>
            <w:shd w:val="clear" w:color="auto" w:fill="auto"/>
            <w:noWrap/>
            <w:vAlign w:val="bottom"/>
            <w:hideMark/>
          </w:tcPr>
          <w:p w14:paraId="47A9ADB0"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53791E17"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Community Public Water System</w:t>
            </w:r>
          </w:p>
        </w:tc>
      </w:tr>
      <w:tr w:rsidR="00395F71" w:rsidRPr="00395F71" w14:paraId="0CCFF21C" w14:textId="77777777" w:rsidTr="00FB1B86">
        <w:trPr>
          <w:trHeight w:val="307"/>
        </w:trPr>
        <w:tc>
          <w:tcPr>
            <w:tcW w:w="2940" w:type="dxa"/>
            <w:shd w:val="clear" w:color="auto" w:fill="auto"/>
            <w:noWrap/>
            <w:vAlign w:val="bottom"/>
            <w:hideMark/>
          </w:tcPr>
          <w:p w14:paraId="33C2AB9C"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E. coli</w:t>
            </w:r>
          </w:p>
        </w:tc>
        <w:tc>
          <w:tcPr>
            <w:tcW w:w="496" w:type="dxa"/>
            <w:shd w:val="clear" w:color="auto" w:fill="auto"/>
            <w:noWrap/>
            <w:vAlign w:val="bottom"/>
            <w:hideMark/>
          </w:tcPr>
          <w:p w14:paraId="4E3E601B"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49F9BCE1"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 xml:space="preserve">Escherichia coli </w:t>
            </w:r>
          </w:p>
        </w:tc>
      </w:tr>
      <w:tr w:rsidR="00395F71" w:rsidRPr="00395F71" w14:paraId="2CD543A2" w14:textId="77777777" w:rsidTr="00FB1B86">
        <w:trPr>
          <w:trHeight w:val="307"/>
        </w:trPr>
        <w:tc>
          <w:tcPr>
            <w:tcW w:w="2940" w:type="dxa"/>
            <w:shd w:val="clear" w:color="auto" w:fill="auto"/>
            <w:noWrap/>
            <w:vAlign w:val="bottom"/>
            <w:hideMark/>
          </w:tcPr>
          <w:p w14:paraId="2087E501"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EPA</w:t>
            </w:r>
          </w:p>
        </w:tc>
        <w:tc>
          <w:tcPr>
            <w:tcW w:w="496" w:type="dxa"/>
            <w:shd w:val="clear" w:color="auto" w:fill="auto"/>
            <w:noWrap/>
            <w:vAlign w:val="bottom"/>
            <w:hideMark/>
          </w:tcPr>
          <w:p w14:paraId="1869201F"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1402070D"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United States Environmental Protection Agency</w:t>
            </w:r>
          </w:p>
        </w:tc>
      </w:tr>
      <w:tr w:rsidR="00A65C11" w:rsidRPr="00395F71" w14:paraId="1C529039" w14:textId="77777777" w:rsidTr="00FB1B86">
        <w:trPr>
          <w:trHeight w:val="307"/>
        </w:trPr>
        <w:tc>
          <w:tcPr>
            <w:tcW w:w="2940" w:type="dxa"/>
            <w:shd w:val="clear" w:color="auto" w:fill="auto"/>
            <w:noWrap/>
            <w:vAlign w:val="bottom"/>
          </w:tcPr>
          <w:p w14:paraId="39B9F021" w14:textId="2267E7CF" w:rsidR="00A65C11" w:rsidRPr="00395F71" w:rsidRDefault="00A65C11" w:rsidP="00395F71">
            <w:pPr>
              <w:spacing w:after="0" w:line="240" w:lineRule="auto"/>
              <w:rPr>
                <w:rFonts w:ascii="Calibri" w:eastAsia="Times New Roman" w:hAnsi="Calibri" w:cs="Calibri"/>
                <w:color w:val="000000"/>
              </w:rPr>
            </w:pPr>
            <w:r>
              <w:rPr>
                <w:rFonts w:ascii="Calibri" w:eastAsia="Times New Roman" w:hAnsi="Calibri" w:cs="Calibri"/>
                <w:color w:val="000000"/>
              </w:rPr>
              <w:t>GPM</w:t>
            </w:r>
          </w:p>
        </w:tc>
        <w:tc>
          <w:tcPr>
            <w:tcW w:w="496" w:type="dxa"/>
            <w:shd w:val="clear" w:color="auto" w:fill="auto"/>
            <w:noWrap/>
            <w:vAlign w:val="bottom"/>
          </w:tcPr>
          <w:p w14:paraId="2D3DE49A" w14:textId="77777777" w:rsidR="00A65C11" w:rsidRPr="00395F71" w:rsidRDefault="00A65C11" w:rsidP="00395F71">
            <w:pPr>
              <w:spacing w:after="0" w:line="240" w:lineRule="auto"/>
              <w:rPr>
                <w:rFonts w:ascii="Calibri" w:eastAsia="Times New Roman" w:hAnsi="Calibri" w:cs="Calibri"/>
                <w:color w:val="000000"/>
              </w:rPr>
            </w:pPr>
          </w:p>
        </w:tc>
        <w:tc>
          <w:tcPr>
            <w:tcW w:w="4735" w:type="dxa"/>
            <w:shd w:val="clear" w:color="auto" w:fill="auto"/>
            <w:noWrap/>
            <w:vAlign w:val="bottom"/>
          </w:tcPr>
          <w:p w14:paraId="3A77ADC7" w14:textId="49EDC8E0" w:rsidR="00A65C11" w:rsidRPr="00395F71" w:rsidRDefault="00A65C11" w:rsidP="00395F71">
            <w:pPr>
              <w:spacing w:after="0" w:line="240" w:lineRule="auto"/>
              <w:rPr>
                <w:rFonts w:ascii="Calibri" w:eastAsia="Times New Roman" w:hAnsi="Calibri" w:cs="Calibri"/>
                <w:color w:val="000000"/>
              </w:rPr>
            </w:pPr>
            <w:r>
              <w:rPr>
                <w:rFonts w:ascii="Calibri" w:eastAsia="Times New Roman" w:hAnsi="Calibri" w:cs="Calibri"/>
                <w:color w:val="000000"/>
              </w:rPr>
              <w:t>Gallons per Minute</w:t>
            </w:r>
          </w:p>
        </w:tc>
      </w:tr>
      <w:tr w:rsidR="00395F71" w:rsidRPr="00395F71" w14:paraId="679BF31B" w14:textId="77777777" w:rsidTr="00FB1B86">
        <w:trPr>
          <w:trHeight w:val="307"/>
        </w:trPr>
        <w:tc>
          <w:tcPr>
            <w:tcW w:w="2940" w:type="dxa"/>
            <w:shd w:val="clear" w:color="auto" w:fill="auto"/>
            <w:noWrap/>
            <w:vAlign w:val="bottom"/>
            <w:hideMark/>
          </w:tcPr>
          <w:p w14:paraId="0C906363"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IOC</w:t>
            </w:r>
          </w:p>
        </w:tc>
        <w:tc>
          <w:tcPr>
            <w:tcW w:w="496" w:type="dxa"/>
            <w:shd w:val="clear" w:color="auto" w:fill="auto"/>
            <w:noWrap/>
            <w:vAlign w:val="bottom"/>
            <w:hideMark/>
          </w:tcPr>
          <w:p w14:paraId="1A419606"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61251B7A"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Inorganic Chemicals</w:t>
            </w:r>
          </w:p>
        </w:tc>
      </w:tr>
      <w:tr w:rsidR="00395F71" w:rsidRPr="00395F71" w14:paraId="32A18FC4" w14:textId="77777777" w:rsidTr="00FB1B86">
        <w:trPr>
          <w:trHeight w:val="307"/>
        </w:trPr>
        <w:tc>
          <w:tcPr>
            <w:tcW w:w="2940" w:type="dxa"/>
            <w:shd w:val="clear" w:color="auto" w:fill="auto"/>
            <w:noWrap/>
            <w:vAlign w:val="bottom"/>
            <w:hideMark/>
          </w:tcPr>
          <w:p w14:paraId="64CA4034"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MCL</w:t>
            </w:r>
          </w:p>
        </w:tc>
        <w:tc>
          <w:tcPr>
            <w:tcW w:w="496" w:type="dxa"/>
            <w:shd w:val="clear" w:color="auto" w:fill="auto"/>
            <w:noWrap/>
            <w:vAlign w:val="bottom"/>
            <w:hideMark/>
          </w:tcPr>
          <w:p w14:paraId="3E0DEC39"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372C1EAC"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Maximum Contaminant Level</w:t>
            </w:r>
          </w:p>
        </w:tc>
      </w:tr>
      <w:tr w:rsidR="00395F71" w:rsidRPr="00395F71" w14:paraId="724B3DE5" w14:textId="77777777" w:rsidTr="00FB1B86">
        <w:trPr>
          <w:trHeight w:val="307"/>
        </w:trPr>
        <w:tc>
          <w:tcPr>
            <w:tcW w:w="2940" w:type="dxa"/>
            <w:shd w:val="clear" w:color="auto" w:fill="auto"/>
            <w:noWrap/>
            <w:vAlign w:val="bottom"/>
            <w:hideMark/>
          </w:tcPr>
          <w:p w14:paraId="7B151F87"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mg/L</w:t>
            </w:r>
          </w:p>
        </w:tc>
        <w:tc>
          <w:tcPr>
            <w:tcW w:w="496" w:type="dxa"/>
            <w:shd w:val="clear" w:color="auto" w:fill="auto"/>
            <w:noWrap/>
            <w:vAlign w:val="bottom"/>
            <w:hideMark/>
          </w:tcPr>
          <w:p w14:paraId="74676943"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3E3E2CD8"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 xml:space="preserve">Milligrams per liter </w:t>
            </w:r>
          </w:p>
        </w:tc>
      </w:tr>
      <w:tr w:rsidR="00395F71" w:rsidRPr="00395F71" w14:paraId="781E4F34" w14:textId="77777777" w:rsidTr="00FB1B86">
        <w:trPr>
          <w:trHeight w:val="307"/>
        </w:trPr>
        <w:tc>
          <w:tcPr>
            <w:tcW w:w="2940" w:type="dxa"/>
            <w:shd w:val="clear" w:color="auto" w:fill="auto"/>
            <w:noWrap/>
            <w:vAlign w:val="bottom"/>
            <w:hideMark/>
          </w:tcPr>
          <w:p w14:paraId="4B927BD1"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MRDL</w:t>
            </w:r>
          </w:p>
        </w:tc>
        <w:tc>
          <w:tcPr>
            <w:tcW w:w="496" w:type="dxa"/>
            <w:shd w:val="clear" w:color="auto" w:fill="auto"/>
            <w:noWrap/>
            <w:vAlign w:val="bottom"/>
            <w:hideMark/>
          </w:tcPr>
          <w:p w14:paraId="4DA4E40E"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49CDD2D7"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Maximum Residual Disinfectant Level</w:t>
            </w:r>
          </w:p>
        </w:tc>
      </w:tr>
      <w:tr w:rsidR="00295E80" w:rsidRPr="00395F71" w14:paraId="5FD96ED1" w14:textId="77777777" w:rsidTr="00FB1B86">
        <w:trPr>
          <w:trHeight w:val="307"/>
        </w:trPr>
        <w:tc>
          <w:tcPr>
            <w:tcW w:w="2940" w:type="dxa"/>
            <w:shd w:val="clear" w:color="auto" w:fill="auto"/>
            <w:noWrap/>
            <w:vAlign w:val="bottom"/>
          </w:tcPr>
          <w:p w14:paraId="1F7989F7" w14:textId="35EE0DDA" w:rsidR="00295E80" w:rsidRPr="00395F71" w:rsidRDefault="00295E80" w:rsidP="00395F71">
            <w:pPr>
              <w:spacing w:after="0" w:line="240" w:lineRule="auto"/>
              <w:rPr>
                <w:rFonts w:ascii="Calibri" w:eastAsia="Times New Roman" w:hAnsi="Calibri" w:cs="Calibri"/>
                <w:color w:val="000000"/>
              </w:rPr>
            </w:pPr>
            <w:r>
              <w:rPr>
                <w:rFonts w:ascii="Calibri" w:eastAsia="Times New Roman" w:hAnsi="Calibri" w:cs="Calibri"/>
                <w:color w:val="000000"/>
              </w:rPr>
              <w:t>MGD</w:t>
            </w:r>
          </w:p>
        </w:tc>
        <w:tc>
          <w:tcPr>
            <w:tcW w:w="496" w:type="dxa"/>
            <w:shd w:val="clear" w:color="auto" w:fill="auto"/>
            <w:noWrap/>
            <w:vAlign w:val="bottom"/>
          </w:tcPr>
          <w:p w14:paraId="14AE80C8" w14:textId="77777777" w:rsidR="00295E80" w:rsidRPr="00395F71" w:rsidRDefault="00295E80" w:rsidP="00395F71">
            <w:pPr>
              <w:spacing w:after="0" w:line="240" w:lineRule="auto"/>
              <w:rPr>
                <w:rFonts w:ascii="Calibri" w:eastAsia="Times New Roman" w:hAnsi="Calibri" w:cs="Calibri"/>
                <w:color w:val="000000"/>
              </w:rPr>
            </w:pPr>
          </w:p>
        </w:tc>
        <w:tc>
          <w:tcPr>
            <w:tcW w:w="4735" w:type="dxa"/>
            <w:shd w:val="clear" w:color="auto" w:fill="auto"/>
            <w:noWrap/>
            <w:vAlign w:val="bottom"/>
          </w:tcPr>
          <w:p w14:paraId="058F270A" w14:textId="3CA9D2E9" w:rsidR="00295E80" w:rsidRPr="00395F71" w:rsidRDefault="00295E80" w:rsidP="00395F71">
            <w:pPr>
              <w:spacing w:after="0" w:line="240" w:lineRule="auto"/>
              <w:rPr>
                <w:rFonts w:ascii="Calibri" w:eastAsia="Times New Roman" w:hAnsi="Calibri" w:cs="Calibri"/>
                <w:color w:val="000000"/>
              </w:rPr>
            </w:pPr>
            <w:r>
              <w:rPr>
                <w:rFonts w:ascii="Calibri" w:eastAsia="Times New Roman" w:hAnsi="Calibri" w:cs="Calibri"/>
                <w:color w:val="000000"/>
              </w:rPr>
              <w:t xml:space="preserve">Million </w:t>
            </w:r>
            <w:r w:rsidR="00CE2E71">
              <w:rPr>
                <w:rFonts w:ascii="Calibri" w:eastAsia="Times New Roman" w:hAnsi="Calibri" w:cs="Calibri"/>
                <w:color w:val="000000"/>
              </w:rPr>
              <w:t>Gallons per Day</w:t>
            </w:r>
          </w:p>
        </w:tc>
      </w:tr>
      <w:tr w:rsidR="00395F71" w:rsidRPr="00395F71" w14:paraId="288CB88A" w14:textId="77777777" w:rsidTr="00FB1B86">
        <w:trPr>
          <w:trHeight w:val="307"/>
        </w:trPr>
        <w:tc>
          <w:tcPr>
            <w:tcW w:w="2940" w:type="dxa"/>
            <w:shd w:val="clear" w:color="auto" w:fill="auto"/>
            <w:noWrap/>
            <w:vAlign w:val="bottom"/>
            <w:hideMark/>
          </w:tcPr>
          <w:p w14:paraId="3DD17A92"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NAC</w:t>
            </w:r>
          </w:p>
        </w:tc>
        <w:tc>
          <w:tcPr>
            <w:tcW w:w="496" w:type="dxa"/>
            <w:shd w:val="clear" w:color="auto" w:fill="auto"/>
            <w:noWrap/>
            <w:vAlign w:val="bottom"/>
            <w:hideMark/>
          </w:tcPr>
          <w:p w14:paraId="28581678"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5662D4DB"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Nevada Administrative Code</w:t>
            </w:r>
          </w:p>
        </w:tc>
      </w:tr>
      <w:tr w:rsidR="00395F71" w:rsidRPr="00395F71" w14:paraId="2E282E24" w14:textId="77777777" w:rsidTr="00FB1B86">
        <w:trPr>
          <w:trHeight w:val="307"/>
        </w:trPr>
        <w:tc>
          <w:tcPr>
            <w:tcW w:w="2940" w:type="dxa"/>
            <w:shd w:val="clear" w:color="auto" w:fill="auto"/>
            <w:noWrap/>
            <w:vAlign w:val="bottom"/>
            <w:hideMark/>
          </w:tcPr>
          <w:p w14:paraId="39905DF3"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NCWS</w:t>
            </w:r>
          </w:p>
        </w:tc>
        <w:tc>
          <w:tcPr>
            <w:tcW w:w="496" w:type="dxa"/>
            <w:shd w:val="clear" w:color="auto" w:fill="auto"/>
            <w:noWrap/>
            <w:vAlign w:val="bottom"/>
            <w:hideMark/>
          </w:tcPr>
          <w:p w14:paraId="7271089E"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75649154"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Non-Community Water System</w:t>
            </w:r>
          </w:p>
        </w:tc>
      </w:tr>
      <w:tr w:rsidR="00395F71" w:rsidRPr="00395F71" w14:paraId="23CCA5DA" w14:textId="77777777" w:rsidTr="00FB1B86">
        <w:trPr>
          <w:trHeight w:val="307"/>
        </w:trPr>
        <w:tc>
          <w:tcPr>
            <w:tcW w:w="2940" w:type="dxa"/>
            <w:shd w:val="clear" w:color="auto" w:fill="auto"/>
            <w:noWrap/>
            <w:vAlign w:val="bottom"/>
            <w:hideMark/>
          </w:tcPr>
          <w:p w14:paraId="567EE0D6"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NDEP</w:t>
            </w:r>
          </w:p>
        </w:tc>
        <w:tc>
          <w:tcPr>
            <w:tcW w:w="496" w:type="dxa"/>
            <w:shd w:val="clear" w:color="auto" w:fill="auto"/>
            <w:noWrap/>
            <w:vAlign w:val="bottom"/>
            <w:hideMark/>
          </w:tcPr>
          <w:p w14:paraId="5C844FB3"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5AF27DB0"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Nevada Division of Environmental Protection</w:t>
            </w:r>
          </w:p>
        </w:tc>
      </w:tr>
      <w:tr w:rsidR="00395F71" w:rsidRPr="00395F71" w14:paraId="240B8209" w14:textId="77777777" w:rsidTr="00FB1B86">
        <w:trPr>
          <w:trHeight w:val="307"/>
        </w:trPr>
        <w:tc>
          <w:tcPr>
            <w:tcW w:w="2940" w:type="dxa"/>
            <w:shd w:val="clear" w:color="auto" w:fill="auto"/>
            <w:noWrap/>
            <w:vAlign w:val="bottom"/>
            <w:hideMark/>
          </w:tcPr>
          <w:p w14:paraId="7D0358A9"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 xml:space="preserve">NRS </w:t>
            </w:r>
          </w:p>
        </w:tc>
        <w:tc>
          <w:tcPr>
            <w:tcW w:w="496" w:type="dxa"/>
            <w:shd w:val="clear" w:color="auto" w:fill="auto"/>
            <w:noWrap/>
            <w:vAlign w:val="bottom"/>
            <w:hideMark/>
          </w:tcPr>
          <w:p w14:paraId="046D3BA4"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6D95B9F3"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Nevada Revised Statute</w:t>
            </w:r>
          </w:p>
        </w:tc>
      </w:tr>
      <w:tr w:rsidR="00395F71" w:rsidRPr="00395F71" w14:paraId="4989FF81" w14:textId="77777777" w:rsidTr="00FB1B86">
        <w:trPr>
          <w:trHeight w:val="307"/>
        </w:trPr>
        <w:tc>
          <w:tcPr>
            <w:tcW w:w="2940" w:type="dxa"/>
            <w:shd w:val="clear" w:color="auto" w:fill="auto"/>
            <w:noWrap/>
            <w:vAlign w:val="bottom"/>
            <w:hideMark/>
          </w:tcPr>
          <w:p w14:paraId="68885654"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NTNC</w:t>
            </w:r>
          </w:p>
        </w:tc>
        <w:tc>
          <w:tcPr>
            <w:tcW w:w="496" w:type="dxa"/>
            <w:shd w:val="clear" w:color="auto" w:fill="auto"/>
            <w:noWrap/>
            <w:vAlign w:val="bottom"/>
            <w:hideMark/>
          </w:tcPr>
          <w:p w14:paraId="5164C428"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21C62519"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Non-transient/non-community</w:t>
            </w:r>
          </w:p>
        </w:tc>
      </w:tr>
      <w:tr w:rsidR="00395F71" w:rsidRPr="00395F71" w14:paraId="6E2F6C14" w14:textId="77777777" w:rsidTr="00FB1B86">
        <w:trPr>
          <w:trHeight w:val="307"/>
        </w:trPr>
        <w:tc>
          <w:tcPr>
            <w:tcW w:w="2940" w:type="dxa"/>
            <w:shd w:val="clear" w:color="auto" w:fill="auto"/>
            <w:noWrap/>
            <w:vAlign w:val="bottom"/>
            <w:hideMark/>
          </w:tcPr>
          <w:p w14:paraId="4E1BE662"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 xml:space="preserve">O&amp;M </w:t>
            </w:r>
          </w:p>
        </w:tc>
        <w:tc>
          <w:tcPr>
            <w:tcW w:w="496" w:type="dxa"/>
            <w:shd w:val="clear" w:color="auto" w:fill="auto"/>
            <w:noWrap/>
            <w:vAlign w:val="bottom"/>
            <w:hideMark/>
          </w:tcPr>
          <w:p w14:paraId="1F62145F"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10B44107"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Operations and Maintenance</w:t>
            </w:r>
          </w:p>
        </w:tc>
      </w:tr>
      <w:tr w:rsidR="00395F71" w:rsidRPr="00395F71" w14:paraId="611BC5D6" w14:textId="77777777" w:rsidTr="00FB1B86">
        <w:trPr>
          <w:trHeight w:val="307"/>
        </w:trPr>
        <w:tc>
          <w:tcPr>
            <w:tcW w:w="2940" w:type="dxa"/>
            <w:shd w:val="clear" w:color="auto" w:fill="auto"/>
            <w:noWrap/>
            <w:vAlign w:val="bottom"/>
            <w:hideMark/>
          </w:tcPr>
          <w:p w14:paraId="2C52207F"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OSHA</w:t>
            </w:r>
          </w:p>
        </w:tc>
        <w:tc>
          <w:tcPr>
            <w:tcW w:w="496" w:type="dxa"/>
            <w:shd w:val="clear" w:color="auto" w:fill="auto"/>
            <w:noWrap/>
            <w:vAlign w:val="bottom"/>
            <w:hideMark/>
          </w:tcPr>
          <w:p w14:paraId="65B56AE5"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7BD2CD52"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Occupational Health and Safety Administration</w:t>
            </w:r>
          </w:p>
        </w:tc>
      </w:tr>
      <w:tr w:rsidR="00395F71" w:rsidRPr="00395F71" w14:paraId="415F05C1" w14:textId="77777777" w:rsidTr="00FB1B86">
        <w:trPr>
          <w:trHeight w:val="307"/>
        </w:trPr>
        <w:tc>
          <w:tcPr>
            <w:tcW w:w="2940" w:type="dxa"/>
            <w:shd w:val="clear" w:color="auto" w:fill="auto"/>
            <w:noWrap/>
            <w:vAlign w:val="bottom"/>
            <w:hideMark/>
          </w:tcPr>
          <w:p w14:paraId="0181971C"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ppm</w:t>
            </w:r>
          </w:p>
        </w:tc>
        <w:tc>
          <w:tcPr>
            <w:tcW w:w="496" w:type="dxa"/>
            <w:shd w:val="clear" w:color="auto" w:fill="auto"/>
            <w:noWrap/>
            <w:vAlign w:val="bottom"/>
            <w:hideMark/>
          </w:tcPr>
          <w:p w14:paraId="638EC404"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7702CC28"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parts per million</w:t>
            </w:r>
          </w:p>
        </w:tc>
      </w:tr>
      <w:tr w:rsidR="00395F71" w:rsidRPr="00395F71" w14:paraId="5BA146CE" w14:textId="77777777" w:rsidTr="00FB1B86">
        <w:trPr>
          <w:trHeight w:val="307"/>
        </w:trPr>
        <w:tc>
          <w:tcPr>
            <w:tcW w:w="2940" w:type="dxa"/>
            <w:shd w:val="clear" w:color="auto" w:fill="auto"/>
            <w:noWrap/>
            <w:vAlign w:val="bottom"/>
            <w:hideMark/>
          </w:tcPr>
          <w:p w14:paraId="756C9440"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PWS</w:t>
            </w:r>
          </w:p>
        </w:tc>
        <w:tc>
          <w:tcPr>
            <w:tcW w:w="496" w:type="dxa"/>
            <w:shd w:val="clear" w:color="auto" w:fill="auto"/>
            <w:noWrap/>
            <w:vAlign w:val="bottom"/>
            <w:hideMark/>
          </w:tcPr>
          <w:p w14:paraId="618064F7"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15AE528A"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Public Water System</w:t>
            </w:r>
          </w:p>
        </w:tc>
      </w:tr>
      <w:tr w:rsidR="00D6168B" w:rsidRPr="00395F71" w14:paraId="6383C280" w14:textId="77777777" w:rsidTr="008070EB">
        <w:trPr>
          <w:trHeight w:val="307"/>
        </w:trPr>
        <w:tc>
          <w:tcPr>
            <w:tcW w:w="2940" w:type="dxa"/>
            <w:shd w:val="clear" w:color="auto" w:fill="auto"/>
            <w:noWrap/>
            <w:vAlign w:val="bottom"/>
          </w:tcPr>
          <w:p w14:paraId="7ED50249" w14:textId="72D925EC" w:rsidR="00D6168B" w:rsidRPr="00395F71" w:rsidRDefault="00D6168B" w:rsidP="00395F71">
            <w:pPr>
              <w:spacing w:after="0" w:line="240" w:lineRule="auto"/>
              <w:rPr>
                <w:rFonts w:ascii="Calibri" w:eastAsia="Times New Roman" w:hAnsi="Calibri" w:cs="Calibri"/>
                <w:color w:val="000000"/>
              </w:rPr>
            </w:pPr>
            <w:r>
              <w:rPr>
                <w:rFonts w:ascii="Calibri" w:eastAsia="Times New Roman" w:hAnsi="Calibri" w:cs="Calibri"/>
                <w:color w:val="000000"/>
              </w:rPr>
              <w:t xml:space="preserve">SCADA </w:t>
            </w:r>
          </w:p>
        </w:tc>
        <w:tc>
          <w:tcPr>
            <w:tcW w:w="496" w:type="dxa"/>
            <w:shd w:val="clear" w:color="auto" w:fill="auto"/>
            <w:noWrap/>
            <w:vAlign w:val="bottom"/>
          </w:tcPr>
          <w:p w14:paraId="4CC5B1EA" w14:textId="77777777" w:rsidR="00D6168B" w:rsidRPr="00395F71" w:rsidRDefault="00D6168B" w:rsidP="00395F71">
            <w:pPr>
              <w:spacing w:after="0" w:line="240" w:lineRule="auto"/>
              <w:rPr>
                <w:rFonts w:ascii="Calibri" w:eastAsia="Times New Roman" w:hAnsi="Calibri" w:cs="Calibri"/>
                <w:color w:val="000000"/>
              </w:rPr>
            </w:pPr>
          </w:p>
        </w:tc>
        <w:tc>
          <w:tcPr>
            <w:tcW w:w="4735" w:type="dxa"/>
            <w:shd w:val="clear" w:color="auto" w:fill="auto"/>
            <w:noWrap/>
            <w:vAlign w:val="bottom"/>
          </w:tcPr>
          <w:p w14:paraId="5747408A" w14:textId="0593EBFF" w:rsidR="00D6168B" w:rsidRPr="00395F71" w:rsidRDefault="00B65298" w:rsidP="00395F71">
            <w:pPr>
              <w:spacing w:after="0" w:line="240" w:lineRule="auto"/>
              <w:rPr>
                <w:rFonts w:ascii="Calibri" w:eastAsia="Times New Roman" w:hAnsi="Calibri" w:cs="Calibri"/>
                <w:color w:val="000000"/>
              </w:rPr>
            </w:pPr>
            <w:r>
              <w:rPr>
                <w:rFonts w:ascii="Calibri" w:eastAsia="Times New Roman" w:hAnsi="Calibri" w:cs="Calibri"/>
                <w:color w:val="000000"/>
              </w:rPr>
              <w:t xml:space="preserve">Supervisory Control and </w:t>
            </w:r>
            <w:r w:rsidR="00AE752B">
              <w:rPr>
                <w:rFonts w:ascii="Calibri" w:eastAsia="Times New Roman" w:hAnsi="Calibri" w:cs="Calibri"/>
                <w:color w:val="000000"/>
              </w:rPr>
              <w:t xml:space="preserve">Data </w:t>
            </w:r>
            <w:r w:rsidR="00C61635">
              <w:rPr>
                <w:rFonts w:ascii="Calibri" w:eastAsia="Times New Roman" w:hAnsi="Calibri" w:cs="Calibri"/>
                <w:color w:val="000000"/>
              </w:rPr>
              <w:t>Acquisition</w:t>
            </w:r>
          </w:p>
        </w:tc>
      </w:tr>
      <w:tr w:rsidR="00395F71" w:rsidRPr="00395F71" w14:paraId="0F061002" w14:textId="77777777" w:rsidTr="00FB1B86">
        <w:trPr>
          <w:trHeight w:val="307"/>
        </w:trPr>
        <w:tc>
          <w:tcPr>
            <w:tcW w:w="2940" w:type="dxa"/>
            <w:shd w:val="clear" w:color="auto" w:fill="auto"/>
            <w:noWrap/>
            <w:vAlign w:val="bottom"/>
            <w:hideMark/>
          </w:tcPr>
          <w:p w14:paraId="55264266"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SDWA</w:t>
            </w:r>
          </w:p>
        </w:tc>
        <w:tc>
          <w:tcPr>
            <w:tcW w:w="496" w:type="dxa"/>
            <w:shd w:val="clear" w:color="auto" w:fill="auto"/>
            <w:noWrap/>
            <w:vAlign w:val="bottom"/>
            <w:hideMark/>
          </w:tcPr>
          <w:p w14:paraId="37CE1CAB"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792EAF40"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Safe Drinking Water Act</w:t>
            </w:r>
          </w:p>
        </w:tc>
      </w:tr>
      <w:tr w:rsidR="00395F71" w:rsidRPr="00395F71" w14:paraId="2AC70A4B" w14:textId="77777777" w:rsidTr="00FB1B86">
        <w:trPr>
          <w:trHeight w:val="307"/>
        </w:trPr>
        <w:tc>
          <w:tcPr>
            <w:tcW w:w="2940" w:type="dxa"/>
            <w:shd w:val="clear" w:color="auto" w:fill="auto"/>
            <w:noWrap/>
            <w:vAlign w:val="bottom"/>
            <w:hideMark/>
          </w:tcPr>
          <w:p w14:paraId="76A0C39D"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SMCL</w:t>
            </w:r>
          </w:p>
        </w:tc>
        <w:tc>
          <w:tcPr>
            <w:tcW w:w="496" w:type="dxa"/>
            <w:shd w:val="clear" w:color="auto" w:fill="auto"/>
            <w:noWrap/>
            <w:vAlign w:val="bottom"/>
            <w:hideMark/>
          </w:tcPr>
          <w:p w14:paraId="107D424B"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3064EC39"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Secondary Maximum Contaminant Levels</w:t>
            </w:r>
          </w:p>
        </w:tc>
      </w:tr>
      <w:tr w:rsidR="00962CC4" w:rsidRPr="00395F71" w14:paraId="04BA40C6" w14:textId="77777777" w:rsidTr="008070EB">
        <w:trPr>
          <w:trHeight w:val="307"/>
        </w:trPr>
        <w:tc>
          <w:tcPr>
            <w:tcW w:w="2940" w:type="dxa"/>
            <w:shd w:val="clear" w:color="auto" w:fill="auto"/>
            <w:noWrap/>
            <w:vAlign w:val="bottom"/>
          </w:tcPr>
          <w:p w14:paraId="2712A403" w14:textId="4CE6CD46" w:rsidR="00962CC4" w:rsidRPr="00395F71" w:rsidRDefault="00962CC4" w:rsidP="00395F71">
            <w:pPr>
              <w:spacing w:after="0" w:line="240" w:lineRule="auto"/>
              <w:rPr>
                <w:rFonts w:ascii="Calibri" w:eastAsia="Times New Roman" w:hAnsi="Calibri" w:cs="Calibri"/>
                <w:color w:val="000000"/>
              </w:rPr>
            </w:pPr>
            <w:r>
              <w:rPr>
                <w:rFonts w:ascii="Calibri" w:eastAsia="Times New Roman" w:hAnsi="Calibri" w:cs="Calibri"/>
                <w:color w:val="000000"/>
              </w:rPr>
              <w:t>SNHD</w:t>
            </w:r>
          </w:p>
        </w:tc>
        <w:tc>
          <w:tcPr>
            <w:tcW w:w="496" w:type="dxa"/>
            <w:shd w:val="clear" w:color="auto" w:fill="auto"/>
            <w:noWrap/>
            <w:vAlign w:val="bottom"/>
          </w:tcPr>
          <w:p w14:paraId="112ABC98" w14:textId="77777777" w:rsidR="00962CC4" w:rsidRPr="00395F71" w:rsidRDefault="00962CC4" w:rsidP="00395F71">
            <w:pPr>
              <w:spacing w:after="0" w:line="240" w:lineRule="auto"/>
              <w:rPr>
                <w:rFonts w:ascii="Calibri" w:eastAsia="Times New Roman" w:hAnsi="Calibri" w:cs="Calibri"/>
                <w:color w:val="000000"/>
              </w:rPr>
            </w:pPr>
          </w:p>
        </w:tc>
        <w:tc>
          <w:tcPr>
            <w:tcW w:w="4735" w:type="dxa"/>
            <w:shd w:val="clear" w:color="auto" w:fill="auto"/>
            <w:noWrap/>
            <w:vAlign w:val="bottom"/>
          </w:tcPr>
          <w:p w14:paraId="2F91BADB" w14:textId="08D2B70E" w:rsidR="00962CC4" w:rsidRPr="00395F71" w:rsidRDefault="00AE752B" w:rsidP="00395F71">
            <w:pPr>
              <w:spacing w:after="0" w:line="240" w:lineRule="auto"/>
              <w:rPr>
                <w:rFonts w:ascii="Calibri" w:eastAsia="Times New Roman" w:hAnsi="Calibri" w:cs="Calibri"/>
                <w:color w:val="000000"/>
              </w:rPr>
            </w:pPr>
            <w:r>
              <w:rPr>
                <w:rFonts w:ascii="Calibri" w:eastAsia="Times New Roman" w:hAnsi="Calibri" w:cs="Calibri"/>
                <w:color w:val="000000"/>
              </w:rPr>
              <w:t>Southern Nevada Health Department</w:t>
            </w:r>
          </w:p>
        </w:tc>
      </w:tr>
      <w:tr w:rsidR="00395F71" w:rsidRPr="00395F71" w14:paraId="71E45866" w14:textId="77777777" w:rsidTr="00FB1B86">
        <w:trPr>
          <w:trHeight w:val="307"/>
        </w:trPr>
        <w:tc>
          <w:tcPr>
            <w:tcW w:w="2940" w:type="dxa"/>
            <w:shd w:val="clear" w:color="auto" w:fill="auto"/>
            <w:noWrap/>
            <w:vAlign w:val="bottom"/>
            <w:hideMark/>
          </w:tcPr>
          <w:p w14:paraId="30E2B2F1"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SOC</w:t>
            </w:r>
          </w:p>
        </w:tc>
        <w:tc>
          <w:tcPr>
            <w:tcW w:w="496" w:type="dxa"/>
            <w:shd w:val="clear" w:color="auto" w:fill="auto"/>
            <w:noWrap/>
            <w:vAlign w:val="bottom"/>
            <w:hideMark/>
          </w:tcPr>
          <w:p w14:paraId="03F79D46"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4D59321D"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Synthetic Organic Chemicals</w:t>
            </w:r>
          </w:p>
        </w:tc>
      </w:tr>
      <w:tr w:rsidR="00395F71" w:rsidRPr="00395F71" w14:paraId="47E82C68" w14:textId="77777777" w:rsidTr="00FB1B86">
        <w:trPr>
          <w:trHeight w:val="307"/>
        </w:trPr>
        <w:tc>
          <w:tcPr>
            <w:tcW w:w="2940" w:type="dxa"/>
            <w:shd w:val="clear" w:color="auto" w:fill="auto"/>
            <w:noWrap/>
            <w:vAlign w:val="bottom"/>
            <w:hideMark/>
          </w:tcPr>
          <w:p w14:paraId="60204766"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TT</w:t>
            </w:r>
          </w:p>
        </w:tc>
        <w:tc>
          <w:tcPr>
            <w:tcW w:w="496" w:type="dxa"/>
            <w:shd w:val="clear" w:color="auto" w:fill="auto"/>
            <w:noWrap/>
            <w:vAlign w:val="bottom"/>
            <w:hideMark/>
          </w:tcPr>
          <w:p w14:paraId="5160081E"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6C244E99"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Treatment Technique</w:t>
            </w:r>
          </w:p>
        </w:tc>
      </w:tr>
      <w:tr w:rsidR="00395F71" w:rsidRPr="00395F71" w14:paraId="6D1F59DF" w14:textId="77777777" w:rsidTr="00FB1B86">
        <w:trPr>
          <w:trHeight w:val="307"/>
        </w:trPr>
        <w:tc>
          <w:tcPr>
            <w:tcW w:w="2940" w:type="dxa"/>
            <w:shd w:val="clear" w:color="auto" w:fill="auto"/>
            <w:noWrap/>
            <w:vAlign w:val="bottom"/>
            <w:hideMark/>
          </w:tcPr>
          <w:p w14:paraId="30FC701E"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VOC</w:t>
            </w:r>
          </w:p>
        </w:tc>
        <w:tc>
          <w:tcPr>
            <w:tcW w:w="496" w:type="dxa"/>
            <w:shd w:val="clear" w:color="auto" w:fill="auto"/>
            <w:noWrap/>
            <w:vAlign w:val="bottom"/>
            <w:hideMark/>
          </w:tcPr>
          <w:p w14:paraId="5F65FCAC" w14:textId="77777777" w:rsidR="00395F71" w:rsidRPr="00395F71" w:rsidRDefault="00395F71" w:rsidP="00395F71">
            <w:pPr>
              <w:spacing w:after="0" w:line="240" w:lineRule="auto"/>
              <w:rPr>
                <w:rFonts w:ascii="Calibri" w:eastAsia="Times New Roman" w:hAnsi="Calibri" w:cs="Calibri"/>
                <w:color w:val="000000"/>
              </w:rPr>
            </w:pPr>
          </w:p>
        </w:tc>
        <w:tc>
          <w:tcPr>
            <w:tcW w:w="4735" w:type="dxa"/>
            <w:shd w:val="clear" w:color="auto" w:fill="auto"/>
            <w:noWrap/>
            <w:vAlign w:val="bottom"/>
            <w:hideMark/>
          </w:tcPr>
          <w:p w14:paraId="669B4127" w14:textId="77777777" w:rsidR="00395F71" w:rsidRPr="00395F71" w:rsidRDefault="00395F71" w:rsidP="00395F71">
            <w:pPr>
              <w:spacing w:after="0" w:line="240" w:lineRule="auto"/>
              <w:rPr>
                <w:rFonts w:ascii="Calibri" w:eastAsia="Times New Roman" w:hAnsi="Calibri" w:cs="Calibri"/>
                <w:color w:val="000000"/>
              </w:rPr>
            </w:pPr>
            <w:r w:rsidRPr="00395F71">
              <w:rPr>
                <w:rFonts w:ascii="Calibri" w:eastAsia="Times New Roman" w:hAnsi="Calibri" w:cs="Calibri"/>
                <w:color w:val="000000"/>
              </w:rPr>
              <w:t>Volatile Organic Chemicals</w:t>
            </w:r>
          </w:p>
        </w:tc>
      </w:tr>
      <w:tr w:rsidR="00962CC4" w:rsidRPr="00395F71" w14:paraId="7B2614C2" w14:textId="77777777" w:rsidTr="008070EB">
        <w:trPr>
          <w:trHeight w:val="307"/>
        </w:trPr>
        <w:tc>
          <w:tcPr>
            <w:tcW w:w="2940" w:type="dxa"/>
            <w:shd w:val="clear" w:color="auto" w:fill="auto"/>
            <w:noWrap/>
            <w:vAlign w:val="bottom"/>
          </w:tcPr>
          <w:p w14:paraId="1B86952B" w14:textId="4A065CC7" w:rsidR="00962CC4" w:rsidRPr="00395F71" w:rsidRDefault="00962CC4" w:rsidP="00395F71">
            <w:pPr>
              <w:spacing w:after="0" w:line="240" w:lineRule="auto"/>
              <w:rPr>
                <w:rFonts w:ascii="Calibri" w:eastAsia="Times New Roman" w:hAnsi="Calibri" w:cs="Calibri"/>
                <w:color w:val="000000"/>
              </w:rPr>
            </w:pPr>
            <w:r>
              <w:rPr>
                <w:rFonts w:ascii="Calibri" w:eastAsia="Times New Roman" w:hAnsi="Calibri" w:cs="Calibri"/>
                <w:color w:val="000000"/>
              </w:rPr>
              <w:t>WCHD</w:t>
            </w:r>
          </w:p>
        </w:tc>
        <w:tc>
          <w:tcPr>
            <w:tcW w:w="496" w:type="dxa"/>
            <w:shd w:val="clear" w:color="auto" w:fill="auto"/>
            <w:noWrap/>
            <w:vAlign w:val="bottom"/>
          </w:tcPr>
          <w:p w14:paraId="151555AF" w14:textId="77777777" w:rsidR="00962CC4" w:rsidRPr="00395F71" w:rsidRDefault="00962CC4" w:rsidP="00395F71">
            <w:pPr>
              <w:spacing w:after="0" w:line="240" w:lineRule="auto"/>
              <w:rPr>
                <w:rFonts w:ascii="Calibri" w:eastAsia="Times New Roman" w:hAnsi="Calibri" w:cs="Calibri"/>
                <w:color w:val="000000"/>
              </w:rPr>
            </w:pPr>
          </w:p>
        </w:tc>
        <w:tc>
          <w:tcPr>
            <w:tcW w:w="4735" w:type="dxa"/>
            <w:shd w:val="clear" w:color="auto" w:fill="auto"/>
            <w:noWrap/>
            <w:vAlign w:val="bottom"/>
          </w:tcPr>
          <w:p w14:paraId="6E84E3DA" w14:textId="59A6958C" w:rsidR="00962CC4" w:rsidRPr="00395F71" w:rsidRDefault="00AE752B" w:rsidP="00395F71">
            <w:pPr>
              <w:spacing w:after="0" w:line="240" w:lineRule="auto"/>
              <w:rPr>
                <w:rFonts w:ascii="Calibri" w:eastAsia="Times New Roman" w:hAnsi="Calibri" w:cs="Calibri"/>
                <w:color w:val="000000"/>
              </w:rPr>
            </w:pPr>
            <w:r>
              <w:rPr>
                <w:rFonts w:ascii="Calibri" w:eastAsia="Times New Roman" w:hAnsi="Calibri" w:cs="Calibri"/>
                <w:color w:val="000000"/>
              </w:rPr>
              <w:t>Washoe County Health Department</w:t>
            </w:r>
          </w:p>
        </w:tc>
      </w:tr>
    </w:tbl>
    <w:p w14:paraId="05BF8AF9" w14:textId="77777777" w:rsidR="009B0485" w:rsidRDefault="009B0485">
      <w:pPr>
        <w:rPr>
          <w:rFonts w:ascii="Arial" w:eastAsiaTheme="minorEastAsia" w:hAnsi="Arial" w:cs="Arial"/>
        </w:rPr>
      </w:pPr>
    </w:p>
    <w:p w14:paraId="7C477DCE" w14:textId="543B5B69" w:rsidR="0066501D" w:rsidRPr="001B1D4E" w:rsidRDefault="00A369F3" w:rsidP="007B2674">
      <w:pPr>
        <w:rPr>
          <w:rFonts w:ascii="Arial" w:eastAsiaTheme="minorEastAsia" w:hAnsi="Arial" w:cs="Arial"/>
          <w:b/>
          <w:bCs/>
        </w:rPr>
      </w:pPr>
      <w:r>
        <w:rPr>
          <w:rFonts w:ascii="Arial" w:eastAsiaTheme="minorEastAsia" w:hAnsi="Arial" w:cs="Arial"/>
          <w:b/>
          <w:bCs/>
        </w:rPr>
        <w:br w:type="page"/>
      </w:r>
    </w:p>
    <w:sdt>
      <w:sdtPr>
        <w:rPr>
          <w:rFonts w:asciiTheme="minorHAnsi" w:eastAsiaTheme="minorHAnsi" w:hAnsiTheme="minorHAnsi" w:cs="Arial"/>
          <w:b w:val="0"/>
          <w:color w:val="auto"/>
          <w:sz w:val="22"/>
          <w:szCs w:val="36"/>
        </w:rPr>
        <w:id w:val="-2136483886"/>
        <w:docPartObj>
          <w:docPartGallery w:val="Table of Contents"/>
          <w:docPartUnique/>
        </w:docPartObj>
      </w:sdtPr>
      <w:sdtEndPr>
        <w:rPr>
          <w:noProof/>
          <w:szCs w:val="22"/>
        </w:rPr>
      </w:sdtEndPr>
      <w:sdtContent>
        <w:p w14:paraId="5C2E058C" w14:textId="5A4D4B06" w:rsidR="002849C0" w:rsidRPr="001B1D4E" w:rsidRDefault="00AA79FE" w:rsidP="006725F3">
          <w:pPr>
            <w:pStyle w:val="TOCHeading"/>
            <w:spacing w:line="276" w:lineRule="auto"/>
            <w:rPr>
              <w:rFonts w:cs="Arial"/>
              <w:szCs w:val="36"/>
            </w:rPr>
          </w:pPr>
          <w:r w:rsidRPr="001B1D4E">
            <w:rPr>
              <w:rFonts w:cs="Arial"/>
              <w:szCs w:val="36"/>
            </w:rPr>
            <w:t xml:space="preserve">Table of </w:t>
          </w:r>
          <w:r w:rsidR="002849C0" w:rsidRPr="001B1D4E">
            <w:rPr>
              <w:rFonts w:cs="Arial"/>
              <w:szCs w:val="36"/>
            </w:rPr>
            <w:t>Contents</w:t>
          </w:r>
        </w:p>
        <w:p w14:paraId="6243FDE5" w14:textId="77777777" w:rsidR="00AA79FE" w:rsidRPr="001B1D4E" w:rsidRDefault="00AA79FE" w:rsidP="006725F3">
          <w:pPr>
            <w:spacing w:after="0" w:line="276" w:lineRule="auto"/>
            <w:rPr>
              <w:rFonts w:ascii="Arial" w:hAnsi="Arial" w:cs="Arial"/>
            </w:rPr>
          </w:pPr>
        </w:p>
        <w:p w14:paraId="4EB66E9D" w14:textId="08B6AAF8" w:rsidR="00F77D1F" w:rsidRDefault="002849C0">
          <w:pPr>
            <w:pStyle w:val="TOC1"/>
            <w:rPr>
              <w:rFonts w:asciiTheme="minorHAnsi" w:eastAsiaTheme="minorEastAsia" w:hAnsiTheme="minorHAnsi" w:cstheme="minorBidi"/>
              <w:b w:val="0"/>
              <w:bCs w:val="0"/>
              <w:kern w:val="2"/>
              <w14:ligatures w14:val="standardContextual"/>
            </w:rPr>
          </w:pPr>
          <w:r w:rsidRPr="01ECD85F">
            <w:fldChar w:fldCharType="begin"/>
          </w:r>
          <w:r w:rsidRPr="001B1D4E">
            <w:instrText xml:space="preserve"> TOC \o "1-3" \h \z \u </w:instrText>
          </w:r>
          <w:r w:rsidRPr="01ECD85F">
            <w:fldChar w:fldCharType="separate"/>
          </w:r>
          <w:hyperlink w:anchor="_Toc135808918" w:history="1">
            <w:r w:rsidR="00F77D1F" w:rsidRPr="00F109F4">
              <w:rPr>
                <w:rStyle w:val="Hyperlink"/>
              </w:rPr>
              <w:t>Introduction</w:t>
            </w:r>
            <w:r w:rsidR="00F77D1F">
              <w:rPr>
                <w:webHidden/>
              </w:rPr>
              <w:tab/>
            </w:r>
            <w:r w:rsidR="00F77D1F">
              <w:rPr>
                <w:webHidden/>
              </w:rPr>
              <w:fldChar w:fldCharType="begin"/>
            </w:r>
            <w:r w:rsidR="00F77D1F">
              <w:rPr>
                <w:webHidden/>
              </w:rPr>
              <w:instrText xml:space="preserve"> PAGEREF _Toc135808918 \h </w:instrText>
            </w:r>
            <w:r w:rsidR="00F77D1F">
              <w:rPr>
                <w:webHidden/>
              </w:rPr>
            </w:r>
            <w:r w:rsidR="00F77D1F">
              <w:rPr>
                <w:webHidden/>
              </w:rPr>
              <w:fldChar w:fldCharType="separate"/>
            </w:r>
            <w:r w:rsidR="00F77D1F">
              <w:rPr>
                <w:webHidden/>
              </w:rPr>
              <w:t>5</w:t>
            </w:r>
            <w:r w:rsidR="00F77D1F">
              <w:rPr>
                <w:webHidden/>
              </w:rPr>
              <w:fldChar w:fldCharType="end"/>
            </w:r>
          </w:hyperlink>
        </w:p>
        <w:p w14:paraId="47BE5274" w14:textId="71CBFA1D" w:rsidR="00F77D1F" w:rsidRDefault="00000000">
          <w:pPr>
            <w:pStyle w:val="TOC1"/>
            <w:rPr>
              <w:rFonts w:asciiTheme="minorHAnsi" w:eastAsiaTheme="minorEastAsia" w:hAnsiTheme="minorHAnsi" w:cstheme="minorBidi"/>
              <w:b w:val="0"/>
              <w:bCs w:val="0"/>
              <w:kern w:val="2"/>
              <w14:ligatures w14:val="standardContextual"/>
            </w:rPr>
          </w:pPr>
          <w:hyperlink w:anchor="_Toc135808919" w:history="1">
            <w:r w:rsidR="00F77D1F" w:rsidRPr="00F109F4">
              <w:rPr>
                <w:rStyle w:val="Hyperlink"/>
              </w:rPr>
              <w:t>Requirements for a Manual of Operations and Maintenance</w:t>
            </w:r>
            <w:r w:rsidR="00F77D1F">
              <w:rPr>
                <w:webHidden/>
              </w:rPr>
              <w:tab/>
            </w:r>
            <w:r w:rsidR="00F77D1F">
              <w:rPr>
                <w:webHidden/>
              </w:rPr>
              <w:fldChar w:fldCharType="begin"/>
            </w:r>
            <w:r w:rsidR="00F77D1F">
              <w:rPr>
                <w:webHidden/>
              </w:rPr>
              <w:instrText xml:space="preserve"> PAGEREF _Toc135808919 \h </w:instrText>
            </w:r>
            <w:r w:rsidR="00F77D1F">
              <w:rPr>
                <w:webHidden/>
              </w:rPr>
            </w:r>
            <w:r w:rsidR="00F77D1F">
              <w:rPr>
                <w:webHidden/>
              </w:rPr>
              <w:fldChar w:fldCharType="separate"/>
            </w:r>
            <w:r w:rsidR="00F77D1F">
              <w:rPr>
                <w:webHidden/>
              </w:rPr>
              <w:t>6</w:t>
            </w:r>
            <w:r w:rsidR="00F77D1F">
              <w:rPr>
                <w:webHidden/>
              </w:rPr>
              <w:fldChar w:fldCharType="end"/>
            </w:r>
          </w:hyperlink>
        </w:p>
        <w:p w14:paraId="6B6E08AD" w14:textId="15442721" w:rsidR="00F77D1F" w:rsidRDefault="00000000">
          <w:pPr>
            <w:pStyle w:val="TOC1"/>
            <w:rPr>
              <w:rFonts w:asciiTheme="minorHAnsi" w:eastAsiaTheme="minorEastAsia" w:hAnsiTheme="minorHAnsi" w:cstheme="minorBidi"/>
              <w:b w:val="0"/>
              <w:bCs w:val="0"/>
              <w:kern w:val="2"/>
              <w14:ligatures w14:val="standardContextual"/>
            </w:rPr>
          </w:pPr>
          <w:hyperlink w:anchor="_Toc135808920" w:history="1">
            <w:r w:rsidR="00F77D1F" w:rsidRPr="00F109F4">
              <w:rPr>
                <w:rStyle w:val="Hyperlink"/>
              </w:rPr>
              <w:t>Section 1: System Information</w:t>
            </w:r>
            <w:r w:rsidR="00F77D1F">
              <w:rPr>
                <w:webHidden/>
              </w:rPr>
              <w:tab/>
            </w:r>
            <w:r w:rsidR="00F77D1F">
              <w:rPr>
                <w:webHidden/>
              </w:rPr>
              <w:fldChar w:fldCharType="begin"/>
            </w:r>
            <w:r w:rsidR="00F77D1F">
              <w:rPr>
                <w:webHidden/>
              </w:rPr>
              <w:instrText xml:space="preserve"> PAGEREF _Toc135808920 \h </w:instrText>
            </w:r>
            <w:r w:rsidR="00F77D1F">
              <w:rPr>
                <w:webHidden/>
              </w:rPr>
            </w:r>
            <w:r w:rsidR="00F77D1F">
              <w:rPr>
                <w:webHidden/>
              </w:rPr>
              <w:fldChar w:fldCharType="separate"/>
            </w:r>
            <w:r w:rsidR="00F77D1F">
              <w:rPr>
                <w:webHidden/>
              </w:rPr>
              <w:t>8</w:t>
            </w:r>
            <w:r w:rsidR="00F77D1F">
              <w:rPr>
                <w:webHidden/>
              </w:rPr>
              <w:fldChar w:fldCharType="end"/>
            </w:r>
          </w:hyperlink>
        </w:p>
        <w:p w14:paraId="774FBB32" w14:textId="14715B38" w:rsidR="00F77D1F" w:rsidRDefault="00000000">
          <w:pPr>
            <w:pStyle w:val="TOC2"/>
            <w:rPr>
              <w:rFonts w:asciiTheme="minorHAnsi" w:eastAsiaTheme="minorEastAsia" w:hAnsiTheme="minorHAnsi" w:cstheme="minorBidi"/>
              <w:kern w:val="2"/>
              <w14:ligatures w14:val="standardContextual"/>
            </w:rPr>
          </w:pPr>
          <w:hyperlink w:anchor="_Toc135808921" w:history="1">
            <w:r w:rsidR="00F77D1F" w:rsidRPr="00F109F4">
              <w:rPr>
                <w:rStyle w:val="Hyperlink"/>
              </w:rPr>
              <w:t>Section 1.1 System and Contact Information</w:t>
            </w:r>
            <w:r w:rsidR="00F77D1F">
              <w:rPr>
                <w:webHidden/>
              </w:rPr>
              <w:tab/>
            </w:r>
            <w:r w:rsidR="00F77D1F">
              <w:rPr>
                <w:webHidden/>
              </w:rPr>
              <w:fldChar w:fldCharType="begin"/>
            </w:r>
            <w:r w:rsidR="00F77D1F">
              <w:rPr>
                <w:webHidden/>
              </w:rPr>
              <w:instrText xml:space="preserve"> PAGEREF _Toc135808921 \h </w:instrText>
            </w:r>
            <w:r w:rsidR="00F77D1F">
              <w:rPr>
                <w:webHidden/>
              </w:rPr>
            </w:r>
            <w:r w:rsidR="00F77D1F">
              <w:rPr>
                <w:webHidden/>
              </w:rPr>
              <w:fldChar w:fldCharType="separate"/>
            </w:r>
            <w:r w:rsidR="00F77D1F">
              <w:rPr>
                <w:webHidden/>
              </w:rPr>
              <w:t>8</w:t>
            </w:r>
            <w:r w:rsidR="00F77D1F">
              <w:rPr>
                <w:webHidden/>
              </w:rPr>
              <w:fldChar w:fldCharType="end"/>
            </w:r>
          </w:hyperlink>
        </w:p>
        <w:p w14:paraId="48CD7229" w14:textId="2CE6B120" w:rsidR="00F77D1F" w:rsidRDefault="00000000">
          <w:pPr>
            <w:pStyle w:val="TOC2"/>
            <w:rPr>
              <w:rFonts w:asciiTheme="minorHAnsi" w:eastAsiaTheme="minorEastAsia" w:hAnsiTheme="minorHAnsi" w:cstheme="minorBidi"/>
              <w:kern w:val="2"/>
              <w14:ligatures w14:val="standardContextual"/>
            </w:rPr>
          </w:pPr>
          <w:hyperlink w:anchor="_Toc135808922" w:history="1">
            <w:r w:rsidR="00F77D1F" w:rsidRPr="00F109F4">
              <w:rPr>
                <w:rStyle w:val="Hyperlink"/>
              </w:rPr>
              <w:t>Section 1.2 Service Area Map or Vicinity Map</w:t>
            </w:r>
            <w:r w:rsidR="00F77D1F">
              <w:rPr>
                <w:webHidden/>
              </w:rPr>
              <w:tab/>
            </w:r>
            <w:r w:rsidR="00F77D1F">
              <w:rPr>
                <w:webHidden/>
              </w:rPr>
              <w:fldChar w:fldCharType="begin"/>
            </w:r>
            <w:r w:rsidR="00F77D1F">
              <w:rPr>
                <w:webHidden/>
              </w:rPr>
              <w:instrText xml:space="preserve"> PAGEREF _Toc135808922 \h </w:instrText>
            </w:r>
            <w:r w:rsidR="00F77D1F">
              <w:rPr>
                <w:webHidden/>
              </w:rPr>
            </w:r>
            <w:r w:rsidR="00F77D1F">
              <w:rPr>
                <w:webHidden/>
              </w:rPr>
              <w:fldChar w:fldCharType="separate"/>
            </w:r>
            <w:r w:rsidR="00F77D1F">
              <w:rPr>
                <w:webHidden/>
              </w:rPr>
              <w:t>12</w:t>
            </w:r>
            <w:r w:rsidR="00F77D1F">
              <w:rPr>
                <w:webHidden/>
              </w:rPr>
              <w:fldChar w:fldCharType="end"/>
            </w:r>
          </w:hyperlink>
        </w:p>
        <w:p w14:paraId="0CA1789F" w14:textId="5ACF370D" w:rsidR="00F77D1F" w:rsidRDefault="00000000">
          <w:pPr>
            <w:pStyle w:val="TOC2"/>
            <w:rPr>
              <w:rFonts w:asciiTheme="minorHAnsi" w:eastAsiaTheme="minorEastAsia" w:hAnsiTheme="minorHAnsi" w:cstheme="minorBidi"/>
              <w:kern w:val="2"/>
              <w14:ligatures w14:val="standardContextual"/>
            </w:rPr>
          </w:pPr>
          <w:hyperlink w:anchor="_Toc135808923" w:history="1">
            <w:r w:rsidR="00F77D1F" w:rsidRPr="00F109F4">
              <w:rPr>
                <w:rStyle w:val="Hyperlink"/>
              </w:rPr>
              <w:t>Section 1.3 System Overview</w:t>
            </w:r>
            <w:r w:rsidR="00F77D1F">
              <w:rPr>
                <w:webHidden/>
              </w:rPr>
              <w:tab/>
            </w:r>
            <w:r w:rsidR="00F77D1F">
              <w:rPr>
                <w:webHidden/>
              </w:rPr>
              <w:fldChar w:fldCharType="begin"/>
            </w:r>
            <w:r w:rsidR="00F77D1F">
              <w:rPr>
                <w:webHidden/>
              </w:rPr>
              <w:instrText xml:space="preserve"> PAGEREF _Toc135808923 \h </w:instrText>
            </w:r>
            <w:r w:rsidR="00F77D1F">
              <w:rPr>
                <w:webHidden/>
              </w:rPr>
            </w:r>
            <w:r w:rsidR="00F77D1F">
              <w:rPr>
                <w:webHidden/>
              </w:rPr>
              <w:fldChar w:fldCharType="separate"/>
            </w:r>
            <w:r w:rsidR="00F77D1F">
              <w:rPr>
                <w:webHidden/>
              </w:rPr>
              <w:t>13</w:t>
            </w:r>
            <w:r w:rsidR="00F77D1F">
              <w:rPr>
                <w:webHidden/>
              </w:rPr>
              <w:fldChar w:fldCharType="end"/>
            </w:r>
          </w:hyperlink>
        </w:p>
        <w:p w14:paraId="299D2A8E" w14:textId="1DE92EA6" w:rsidR="00F77D1F" w:rsidRDefault="00000000">
          <w:pPr>
            <w:pStyle w:val="TOC2"/>
            <w:rPr>
              <w:rFonts w:asciiTheme="minorHAnsi" w:eastAsiaTheme="minorEastAsia" w:hAnsiTheme="minorHAnsi" w:cstheme="minorBidi"/>
              <w:kern w:val="2"/>
              <w14:ligatures w14:val="standardContextual"/>
            </w:rPr>
          </w:pPr>
          <w:hyperlink w:anchor="_Toc135808924" w:history="1">
            <w:r w:rsidR="00F77D1F" w:rsidRPr="00F109F4">
              <w:rPr>
                <w:rStyle w:val="Hyperlink"/>
              </w:rPr>
              <w:t>Section 1.4 Water Source Description</w:t>
            </w:r>
            <w:r w:rsidR="00F77D1F">
              <w:rPr>
                <w:webHidden/>
              </w:rPr>
              <w:tab/>
            </w:r>
            <w:r w:rsidR="00F77D1F">
              <w:rPr>
                <w:webHidden/>
              </w:rPr>
              <w:fldChar w:fldCharType="begin"/>
            </w:r>
            <w:r w:rsidR="00F77D1F">
              <w:rPr>
                <w:webHidden/>
              </w:rPr>
              <w:instrText xml:space="preserve"> PAGEREF _Toc135808924 \h </w:instrText>
            </w:r>
            <w:r w:rsidR="00F77D1F">
              <w:rPr>
                <w:webHidden/>
              </w:rPr>
            </w:r>
            <w:r w:rsidR="00F77D1F">
              <w:rPr>
                <w:webHidden/>
              </w:rPr>
              <w:fldChar w:fldCharType="separate"/>
            </w:r>
            <w:r w:rsidR="00F77D1F">
              <w:rPr>
                <w:webHidden/>
              </w:rPr>
              <w:t>15</w:t>
            </w:r>
            <w:r w:rsidR="00F77D1F">
              <w:rPr>
                <w:webHidden/>
              </w:rPr>
              <w:fldChar w:fldCharType="end"/>
            </w:r>
          </w:hyperlink>
        </w:p>
        <w:p w14:paraId="0D76454F" w14:textId="30273A29" w:rsidR="00F77D1F" w:rsidRDefault="00000000">
          <w:pPr>
            <w:pStyle w:val="TOC1"/>
            <w:rPr>
              <w:rFonts w:asciiTheme="minorHAnsi" w:eastAsiaTheme="minorEastAsia" w:hAnsiTheme="minorHAnsi" w:cstheme="minorBidi"/>
              <w:b w:val="0"/>
              <w:bCs w:val="0"/>
              <w:kern w:val="2"/>
              <w14:ligatures w14:val="standardContextual"/>
            </w:rPr>
          </w:pPr>
          <w:hyperlink w:anchor="_Toc135808925" w:history="1">
            <w:r w:rsidR="00F77D1F" w:rsidRPr="00F109F4">
              <w:rPr>
                <w:rStyle w:val="Hyperlink"/>
              </w:rPr>
              <w:t>Section 2: System Components</w:t>
            </w:r>
            <w:r w:rsidR="00F77D1F">
              <w:rPr>
                <w:webHidden/>
              </w:rPr>
              <w:tab/>
            </w:r>
            <w:r w:rsidR="00F77D1F">
              <w:rPr>
                <w:webHidden/>
              </w:rPr>
              <w:fldChar w:fldCharType="begin"/>
            </w:r>
            <w:r w:rsidR="00F77D1F">
              <w:rPr>
                <w:webHidden/>
              </w:rPr>
              <w:instrText xml:space="preserve"> PAGEREF _Toc135808925 \h </w:instrText>
            </w:r>
            <w:r w:rsidR="00F77D1F">
              <w:rPr>
                <w:webHidden/>
              </w:rPr>
            </w:r>
            <w:r w:rsidR="00F77D1F">
              <w:rPr>
                <w:webHidden/>
              </w:rPr>
              <w:fldChar w:fldCharType="separate"/>
            </w:r>
            <w:r w:rsidR="00F77D1F">
              <w:rPr>
                <w:webHidden/>
              </w:rPr>
              <w:t>16</w:t>
            </w:r>
            <w:r w:rsidR="00F77D1F">
              <w:rPr>
                <w:webHidden/>
              </w:rPr>
              <w:fldChar w:fldCharType="end"/>
            </w:r>
          </w:hyperlink>
        </w:p>
        <w:p w14:paraId="0D4D9243" w14:textId="3A7047F0" w:rsidR="00F77D1F" w:rsidRDefault="00000000">
          <w:pPr>
            <w:pStyle w:val="TOC2"/>
            <w:rPr>
              <w:rFonts w:asciiTheme="minorHAnsi" w:eastAsiaTheme="minorEastAsia" w:hAnsiTheme="minorHAnsi" w:cstheme="minorBidi"/>
              <w:kern w:val="2"/>
              <w14:ligatures w14:val="standardContextual"/>
            </w:rPr>
          </w:pPr>
          <w:hyperlink w:anchor="_Toc135808926" w:history="1">
            <w:r w:rsidR="00F77D1F" w:rsidRPr="00F109F4">
              <w:rPr>
                <w:rStyle w:val="Hyperlink"/>
              </w:rPr>
              <w:t>Section 2.1 Source Water</w:t>
            </w:r>
            <w:r w:rsidR="00F77D1F">
              <w:rPr>
                <w:webHidden/>
              </w:rPr>
              <w:tab/>
            </w:r>
            <w:r w:rsidR="00F77D1F">
              <w:rPr>
                <w:webHidden/>
              </w:rPr>
              <w:fldChar w:fldCharType="begin"/>
            </w:r>
            <w:r w:rsidR="00F77D1F">
              <w:rPr>
                <w:webHidden/>
              </w:rPr>
              <w:instrText xml:space="preserve"> PAGEREF _Toc135808926 \h </w:instrText>
            </w:r>
            <w:r w:rsidR="00F77D1F">
              <w:rPr>
                <w:webHidden/>
              </w:rPr>
            </w:r>
            <w:r w:rsidR="00F77D1F">
              <w:rPr>
                <w:webHidden/>
              </w:rPr>
              <w:fldChar w:fldCharType="separate"/>
            </w:r>
            <w:r w:rsidR="00F77D1F">
              <w:rPr>
                <w:webHidden/>
              </w:rPr>
              <w:t>17</w:t>
            </w:r>
            <w:r w:rsidR="00F77D1F">
              <w:rPr>
                <w:webHidden/>
              </w:rPr>
              <w:fldChar w:fldCharType="end"/>
            </w:r>
          </w:hyperlink>
        </w:p>
        <w:p w14:paraId="73F0CE68" w14:textId="317C567B" w:rsidR="00F77D1F" w:rsidRDefault="00000000">
          <w:pPr>
            <w:pStyle w:val="TOC2"/>
            <w:rPr>
              <w:rFonts w:asciiTheme="minorHAnsi" w:eastAsiaTheme="minorEastAsia" w:hAnsiTheme="minorHAnsi" w:cstheme="minorBidi"/>
              <w:kern w:val="2"/>
              <w14:ligatures w14:val="standardContextual"/>
            </w:rPr>
          </w:pPr>
          <w:hyperlink w:anchor="_Toc135808927" w:history="1">
            <w:r w:rsidR="00F77D1F" w:rsidRPr="00F109F4">
              <w:rPr>
                <w:rStyle w:val="Hyperlink"/>
              </w:rPr>
              <w:t>Section 2.1.1 Wells</w:t>
            </w:r>
            <w:r w:rsidR="00F77D1F">
              <w:rPr>
                <w:webHidden/>
              </w:rPr>
              <w:tab/>
            </w:r>
            <w:r w:rsidR="00F77D1F">
              <w:rPr>
                <w:webHidden/>
              </w:rPr>
              <w:fldChar w:fldCharType="begin"/>
            </w:r>
            <w:r w:rsidR="00F77D1F">
              <w:rPr>
                <w:webHidden/>
              </w:rPr>
              <w:instrText xml:space="preserve"> PAGEREF _Toc135808927 \h </w:instrText>
            </w:r>
            <w:r w:rsidR="00F77D1F">
              <w:rPr>
                <w:webHidden/>
              </w:rPr>
            </w:r>
            <w:r w:rsidR="00F77D1F">
              <w:rPr>
                <w:webHidden/>
              </w:rPr>
              <w:fldChar w:fldCharType="separate"/>
            </w:r>
            <w:r w:rsidR="00F77D1F">
              <w:rPr>
                <w:webHidden/>
              </w:rPr>
              <w:t>17</w:t>
            </w:r>
            <w:r w:rsidR="00F77D1F">
              <w:rPr>
                <w:webHidden/>
              </w:rPr>
              <w:fldChar w:fldCharType="end"/>
            </w:r>
          </w:hyperlink>
        </w:p>
        <w:p w14:paraId="782B6337" w14:textId="02DC41BC" w:rsidR="00F77D1F" w:rsidRDefault="00000000">
          <w:pPr>
            <w:pStyle w:val="TOC2"/>
            <w:rPr>
              <w:rFonts w:asciiTheme="minorHAnsi" w:eastAsiaTheme="minorEastAsia" w:hAnsiTheme="minorHAnsi" w:cstheme="minorBidi"/>
              <w:kern w:val="2"/>
              <w14:ligatures w14:val="standardContextual"/>
            </w:rPr>
          </w:pPr>
          <w:hyperlink w:anchor="_Toc135808928" w:history="1">
            <w:r w:rsidR="00F77D1F" w:rsidRPr="00F109F4">
              <w:rPr>
                <w:rStyle w:val="Hyperlink"/>
              </w:rPr>
              <w:t>Section 2.1.2 Surface Water Diversion, Spring Source, or Wholesale Intertie</w:t>
            </w:r>
            <w:r w:rsidR="00F77D1F">
              <w:rPr>
                <w:webHidden/>
              </w:rPr>
              <w:tab/>
            </w:r>
            <w:r w:rsidR="00F77D1F">
              <w:rPr>
                <w:webHidden/>
              </w:rPr>
              <w:fldChar w:fldCharType="begin"/>
            </w:r>
            <w:r w:rsidR="00F77D1F">
              <w:rPr>
                <w:webHidden/>
              </w:rPr>
              <w:instrText xml:space="preserve"> PAGEREF _Toc135808928 \h </w:instrText>
            </w:r>
            <w:r w:rsidR="00F77D1F">
              <w:rPr>
                <w:webHidden/>
              </w:rPr>
            </w:r>
            <w:r w:rsidR="00F77D1F">
              <w:rPr>
                <w:webHidden/>
              </w:rPr>
              <w:fldChar w:fldCharType="separate"/>
            </w:r>
            <w:r w:rsidR="00F77D1F">
              <w:rPr>
                <w:webHidden/>
              </w:rPr>
              <w:t>19</w:t>
            </w:r>
            <w:r w:rsidR="00F77D1F">
              <w:rPr>
                <w:webHidden/>
              </w:rPr>
              <w:fldChar w:fldCharType="end"/>
            </w:r>
          </w:hyperlink>
        </w:p>
        <w:p w14:paraId="338A2380" w14:textId="1A73CA91" w:rsidR="00F77D1F" w:rsidRDefault="00000000">
          <w:pPr>
            <w:pStyle w:val="TOC2"/>
            <w:rPr>
              <w:rFonts w:asciiTheme="minorHAnsi" w:eastAsiaTheme="minorEastAsia" w:hAnsiTheme="minorHAnsi" w:cstheme="minorBidi"/>
              <w:kern w:val="2"/>
              <w14:ligatures w14:val="standardContextual"/>
            </w:rPr>
          </w:pPr>
          <w:hyperlink w:anchor="_Toc135808929" w:history="1">
            <w:r w:rsidR="00F77D1F" w:rsidRPr="00F109F4">
              <w:rPr>
                <w:rStyle w:val="Hyperlink"/>
              </w:rPr>
              <w:t>Section 2.2 Disinfection</w:t>
            </w:r>
            <w:r w:rsidR="00F77D1F">
              <w:rPr>
                <w:webHidden/>
              </w:rPr>
              <w:tab/>
            </w:r>
            <w:r w:rsidR="00F77D1F">
              <w:rPr>
                <w:webHidden/>
              </w:rPr>
              <w:fldChar w:fldCharType="begin"/>
            </w:r>
            <w:r w:rsidR="00F77D1F">
              <w:rPr>
                <w:webHidden/>
              </w:rPr>
              <w:instrText xml:space="preserve"> PAGEREF _Toc135808929 \h </w:instrText>
            </w:r>
            <w:r w:rsidR="00F77D1F">
              <w:rPr>
                <w:webHidden/>
              </w:rPr>
            </w:r>
            <w:r w:rsidR="00F77D1F">
              <w:rPr>
                <w:webHidden/>
              </w:rPr>
              <w:fldChar w:fldCharType="separate"/>
            </w:r>
            <w:r w:rsidR="00F77D1F">
              <w:rPr>
                <w:webHidden/>
              </w:rPr>
              <w:t>21</w:t>
            </w:r>
            <w:r w:rsidR="00F77D1F">
              <w:rPr>
                <w:webHidden/>
              </w:rPr>
              <w:fldChar w:fldCharType="end"/>
            </w:r>
          </w:hyperlink>
        </w:p>
        <w:p w14:paraId="5580BC57" w14:textId="6F7BFADA" w:rsidR="00F77D1F" w:rsidRDefault="00000000">
          <w:pPr>
            <w:pStyle w:val="TOC2"/>
            <w:rPr>
              <w:rFonts w:asciiTheme="minorHAnsi" w:eastAsiaTheme="minorEastAsia" w:hAnsiTheme="minorHAnsi" w:cstheme="minorBidi"/>
              <w:kern w:val="2"/>
              <w14:ligatures w14:val="standardContextual"/>
            </w:rPr>
          </w:pPr>
          <w:hyperlink w:anchor="_Toc135808930" w:history="1">
            <w:r w:rsidR="00F77D1F" w:rsidRPr="00F109F4">
              <w:rPr>
                <w:rStyle w:val="Hyperlink"/>
              </w:rPr>
              <w:t>Section 2.3 Treatment</w:t>
            </w:r>
            <w:r w:rsidR="00F77D1F">
              <w:rPr>
                <w:webHidden/>
              </w:rPr>
              <w:tab/>
            </w:r>
            <w:r w:rsidR="00F77D1F">
              <w:rPr>
                <w:webHidden/>
              </w:rPr>
              <w:fldChar w:fldCharType="begin"/>
            </w:r>
            <w:r w:rsidR="00F77D1F">
              <w:rPr>
                <w:webHidden/>
              </w:rPr>
              <w:instrText xml:space="preserve"> PAGEREF _Toc135808930 \h </w:instrText>
            </w:r>
            <w:r w:rsidR="00F77D1F">
              <w:rPr>
                <w:webHidden/>
              </w:rPr>
            </w:r>
            <w:r w:rsidR="00F77D1F">
              <w:rPr>
                <w:webHidden/>
              </w:rPr>
              <w:fldChar w:fldCharType="separate"/>
            </w:r>
            <w:r w:rsidR="00F77D1F">
              <w:rPr>
                <w:webHidden/>
              </w:rPr>
              <w:t>23</w:t>
            </w:r>
            <w:r w:rsidR="00F77D1F">
              <w:rPr>
                <w:webHidden/>
              </w:rPr>
              <w:fldChar w:fldCharType="end"/>
            </w:r>
          </w:hyperlink>
        </w:p>
        <w:p w14:paraId="46C64373" w14:textId="64121894" w:rsidR="00F77D1F" w:rsidRDefault="00000000">
          <w:pPr>
            <w:pStyle w:val="TOC2"/>
            <w:rPr>
              <w:rFonts w:asciiTheme="minorHAnsi" w:eastAsiaTheme="minorEastAsia" w:hAnsiTheme="minorHAnsi" w:cstheme="minorBidi"/>
              <w:kern w:val="2"/>
              <w14:ligatures w14:val="standardContextual"/>
            </w:rPr>
          </w:pPr>
          <w:hyperlink w:anchor="_Toc135808931" w:history="1">
            <w:r w:rsidR="00F77D1F" w:rsidRPr="00F109F4">
              <w:rPr>
                <w:rStyle w:val="Hyperlink"/>
              </w:rPr>
              <w:t>Section 2.3.1 Non-Surface Water Treatment (groundwater and springs)</w:t>
            </w:r>
            <w:r w:rsidR="00F77D1F">
              <w:rPr>
                <w:webHidden/>
              </w:rPr>
              <w:tab/>
            </w:r>
            <w:r w:rsidR="00F77D1F">
              <w:rPr>
                <w:webHidden/>
              </w:rPr>
              <w:fldChar w:fldCharType="begin"/>
            </w:r>
            <w:r w:rsidR="00F77D1F">
              <w:rPr>
                <w:webHidden/>
              </w:rPr>
              <w:instrText xml:space="preserve"> PAGEREF _Toc135808931 \h </w:instrText>
            </w:r>
            <w:r w:rsidR="00F77D1F">
              <w:rPr>
                <w:webHidden/>
              </w:rPr>
            </w:r>
            <w:r w:rsidR="00F77D1F">
              <w:rPr>
                <w:webHidden/>
              </w:rPr>
              <w:fldChar w:fldCharType="separate"/>
            </w:r>
            <w:r w:rsidR="00F77D1F">
              <w:rPr>
                <w:webHidden/>
              </w:rPr>
              <w:t>23</w:t>
            </w:r>
            <w:r w:rsidR="00F77D1F">
              <w:rPr>
                <w:webHidden/>
              </w:rPr>
              <w:fldChar w:fldCharType="end"/>
            </w:r>
          </w:hyperlink>
        </w:p>
        <w:p w14:paraId="3F16778E" w14:textId="1B2EDFB9" w:rsidR="00F77D1F" w:rsidRDefault="00000000">
          <w:pPr>
            <w:pStyle w:val="TOC2"/>
            <w:rPr>
              <w:rFonts w:asciiTheme="minorHAnsi" w:eastAsiaTheme="minorEastAsia" w:hAnsiTheme="minorHAnsi" w:cstheme="minorBidi"/>
              <w:kern w:val="2"/>
              <w14:ligatures w14:val="standardContextual"/>
            </w:rPr>
          </w:pPr>
          <w:hyperlink w:anchor="_Toc135808932" w:history="1">
            <w:r w:rsidR="00F77D1F" w:rsidRPr="00F109F4">
              <w:rPr>
                <w:rStyle w:val="Hyperlink"/>
              </w:rPr>
              <w:t>Section 2.3.2 Surface Water Treatment</w:t>
            </w:r>
            <w:r w:rsidR="00F77D1F">
              <w:rPr>
                <w:webHidden/>
              </w:rPr>
              <w:tab/>
            </w:r>
            <w:r w:rsidR="00F77D1F">
              <w:rPr>
                <w:webHidden/>
              </w:rPr>
              <w:fldChar w:fldCharType="begin"/>
            </w:r>
            <w:r w:rsidR="00F77D1F">
              <w:rPr>
                <w:webHidden/>
              </w:rPr>
              <w:instrText xml:space="preserve"> PAGEREF _Toc135808932 \h </w:instrText>
            </w:r>
            <w:r w:rsidR="00F77D1F">
              <w:rPr>
                <w:webHidden/>
              </w:rPr>
            </w:r>
            <w:r w:rsidR="00F77D1F">
              <w:rPr>
                <w:webHidden/>
              </w:rPr>
              <w:fldChar w:fldCharType="separate"/>
            </w:r>
            <w:r w:rsidR="00F77D1F">
              <w:rPr>
                <w:webHidden/>
              </w:rPr>
              <w:t>25</w:t>
            </w:r>
            <w:r w:rsidR="00F77D1F">
              <w:rPr>
                <w:webHidden/>
              </w:rPr>
              <w:fldChar w:fldCharType="end"/>
            </w:r>
          </w:hyperlink>
        </w:p>
        <w:p w14:paraId="5BF56830" w14:textId="4CED4351" w:rsidR="00F77D1F" w:rsidRDefault="00000000">
          <w:pPr>
            <w:pStyle w:val="TOC2"/>
            <w:rPr>
              <w:rFonts w:asciiTheme="minorHAnsi" w:eastAsiaTheme="minorEastAsia" w:hAnsiTheme="minorHAnsi" w:cstheme="minorBidi"/>
              <w:kern w:val="2"/>
              <w14:ligatures w14:val="standardContextual"/>
            </w:rPr>
          </w:pPr>
          <w:hyperlink w:anchor="_Toc135808933" w:history="1">
            <w:r w:rsidR="00F77D1F" w:rsidRPr="00F109F4">
              <w:rPr>
                <w:rStyle w:val="Hyperlink"/>
              </w:rPr>
              <w:t>Section 2.4 Water Storage Tanks / Reservoirs</w:t>
            </w:r>
            <w:r w:rsidR="00F77D1F">
              <w:rPr>
                <w:webHidden/>
              </w:rPr>
              <w:tab/>
            </w:r>
            <w:r w:rsidR="00F77D1F">
              <w:rPr>
                <w:webHidden/>
              </w:rPr>
              <w:fldChar w:fldCharType="begin"/>
            </w:r>
            <w:r w:rsidR="00F77D1F">
              <w:rPr>
                <w:webHidden/>
              </w:rPr>
              <w:instrText xml:space="preserve"> PAGEREF _Toc135808933 \h </w:instrText>
            </w:r>
            <w:r w:rsidR="00F77D1F">
              <w:rPr>
                <w:webHidden/>
              </w:rPr>
            </w:r>
            <w:r w:rsidR="00F77D1F">
              <w:rPr>
                <w:webHidden/>
              </w:rPr>
              <w:fldChar w:fldCharType="separate"/>
            </w:r>
            <w:r w:rsidR="00F77D1F">
              <w:rPr>
                <w:webHidden/>
              </w:rPr>
              <w:t>27</w:t>
            </w:r>
            <w:r w:rsidR="00F77D1F">
              <w:rPr>
                <w:webHidden/>
              </w:rPr>
              <w:fldChar w:fldCharType="end"/>
            </w:r>
          </w:hyperlink>
        </w:p>
        <w:p w14:paraId="70AADEF6" w14:textId="747C3F22" w:rsidR="00F77D1F" w:rsidRDefault="00000000">
          <w:pPr>
            <w:pStyle w:val="TOC2"/>
            <w:rPr>
              <w:rFonts w:asciiTheme="minorHAnsi" w:eastAsiaTheme="minorEastAsia" w:hAnsiTheme="minorHAnsi" w:cstheme="minorBidi"/>
              <w:kern w:val="2"/>
              <w14:ligatures w14:val="standardContextual"/>
            </w:rPr>
          </w:pPr>
          <w:hyperlink w:anchor="_Toc135808934" w:history="1">
            <w:r w:rsidR="00F77D1F" w:rsidRPr="00F109F4">
              <w:rPr>
                <w:rStyle w:val="Hyperlink"/>
              </w:rPr>
              <w:t>Section 2.4.1 Storage Specifications</w:t>
            </w:r>
            <w:r w:rsidR="00F77D1F">
              <w:rPr>
                <w:webHidden/>
              </w:rPr>
              <w:tab/>
            </w:r>
            <w:r w:rsidR="00F77D1F">
              <w:rPr>
                <w:webHidden/>
              </w:rPr>
              <w:fldChar w:fldCharType="begin"/>
            </w:r>
            <w:r w:rsidR="00F77D1F">
              <w:rPr>
                <w:webHidden/>
              </w:rPr>
              <w:instrText xml:space="preserve"> PAGEREF _Toc135808934 \h </w:instrText>
            </w:r>
            <w:r w:rsidR="00F77D1F">
              <w:rPr>
                <w:webHidden/>
              </w:rPr>
            </w:r>
            <w:r w:rsidR="00F77D1F">
              <w:rPr>
                <w:webHidden/>
              </w:rPr>
              <w:fldChar w:fldCharType="separate"/>
            </w:r>
            <w:r w:rsidR="00F77D1F">
              <w:rPr>
                <w:webHidden/>
              </w:rPr>
              <w:t>27</w:t>
            </w:r>
            <w:r w:rsidR="00F77D1F">
              <w:rPr>
                <w:webHidden/>
              </w:rPr>
              <w:fldChar w:fldCharType="end"/>
            </w:r>
          </w:hyperlink>
        </w:p>
        <w:p w14:paraId="6638884A" w14:textId="7F5BF87A" w:rsidR="00F77D1F" w:rsidRDefault="00000000">
          <w:pPr>
            <w:pStyle w:val="TOC2"/>
            <w:rPr>
              <w:rFonts w:asciiTheme="minorHAnsi" w:eastAsiaTheme="minorEastAsia" w:hAnsiTheme="minorHAnsi" w:cstheme="minorBidi"/>
              <w:kern w:val="2"/>
              <w14:ligatures w14:val="standardContextual"/>
            </w:rPr>
          </w:pPr>
          <w:hyperlink w:anchor="_Toc135808935" w:history="1">
            <w:r w:rsidR="00F77D1F" w:rsidRPr="00F109F4">
              <w:rPr>
                <w:rStyle w:val="Hyperlink"/>
              </w:rPr>
              <w:t>Section 2.4.2 Hydropneumatic (Pressure Tanks) Systems</w:t>
            </w:r>
            <w:r w:rsidR="00F77D1F">
              <w:rPr>
                <w:webHidden/>
              </w:rPr>
              <w:tab/>
            </w:r>
            <w:r w:rsidR="00F77D1F">
              <w:rPr>
                <w:webHidden/>
              </w:rPr>
              <w:fldChar w:fldCharType="begin"/>
            </w:r>
            <w:r w:rsidR="00F77D1F">
              <w:rPr>
                <w:webHidden/>
              </w:rPr>
              <w:instrText xml:space="preserve"> PAGEREF _Toc135808935 \h </w:instrText>
            </w:r>
            <w:r w:rsidR="00F77D1F">
              <w:rPr>
                <w:webHidden/>
              </w:rPr>
            </w:r>
            <w:r w:rsidR="00F77D1F">
              <w:rPr>
                <w:webHidden/>
              </w:rPr>
              <w:fldChar w:fldCharType="separate"/>
            </w:r>
            <w:r w:rsidR="00F77D1F">
              <w:rPr>
                <w:webHidden/>
              </w:rPr>
              <w:t>28</w:t>
            </w:r>
            <w:r w:rsidR="00F77D1F">
              <w:rPr>
                <w:webHidden/>
              </w:rPr>
              <w:fldChar w:fldCharType="end"/>
            </w:r>
          </w:hyperlink>
        </w:p>
        <w:p w14:paraId="21D161B7" w14:textId="4450D72C" w:rsidR="00F77D1F" w:rsidRDefault="00000000">
          <w:pPr>
            <w:pStyle w:val="TOC2"/>
            <w:rPr>
              <w:rFonts w:asciiTheme="minorHAnsi" w:eastAsiaTheme="minorEastAsia" w:hAnsiTheme="minorHAnsi" w:cstheme="minorBidi"/>
              <w:kern w:val="2"/>
              <w14:ligatures w14:val="standardContextual"/>
            </w:rPr>
          </w:pPr>
          <w:hyperlink w:anchor="_Toc135808936" w:history="1">
            <w:r w:rsidR="00F77D1F" w:rsidRPr="00F109F4">
              <w:rPr>
                <w:rStyle w:val="Hyperlink"/>
              </w:rPr>
              <w:t>Section 2.5 Distribution System</w:t>
            </w:r>
            <w:r w:rsidR="00F77D1F">
              <w:rPr>
                <w:webHidden/>
              </w:rPr>
              <w:tab/>
            </w:r>
            <w:r w:rsidR="00F77D1F">
              <w:rPr>
                <w:webHidden/>
              </w:rPr>
              <w:fldChar w:fldCharType="begin"/>
            </w:r>
            <w:r w:rsidR="00F77D1F">
              <w:rPr>
                <w:webHidden/>
              </w:rPr>
              <w:instrText xml:space="preserve"> PAGEREF _Toc135808936 \h </w:instrText>
            </w:r>
            <w:r w:rsidR="00F77D1F">
              <w:rPr>
                <w:webHidden/>
              </w:rPr>
            </w:r>
            <w:r w:rsidR="00F77D1F">
              <w:rPr>
                <w:webHidden/>
              </w:rPr>
              <w:fldChar w:fldCharType="separate"/>
            </w:r>
            <w:r w:rsidR="00F77D1F">
              <w:rPr>
                <w:webHidden/>
              </w:rPr>
              <w:t>30</w:t>
            </w:r>
            <w:r w:rsidR="00F77D1F">
              <w:rPr>
                <w:webHidden/>
              </w:rPr>
              <w:fldChar w:fldCharType="end"/>
            </w:r>
          </w:hyperlink>
        </w:p>
        <w:p w14:paraId="789E735B" w14:textId="216750C1" w:rsidR="00F77D1F" w:rsidRDefault="00000000">
          <w:pPr>
            <w:pStyle w:val="TOC2"/>
            <w:rPr>
              <w:rFonts w:asciiTheme="minorHAnsi" w:eastAsiaTheme="minorEastAsia" w:hAnsiTheme="minorHAnsi" w:cstheme="minorBidi"/>
              <w:kern w:val="2"/>
              <w14:ligatures w14:val="standardContextual"/>
            </w:rPr>
          </w:pPr>
          <w:hyperlink w:anchor="_Toc135808937" w:history="1">
            <w:r w:rsidR="00F77D1F" w:rsidRPr="00F109F4">
              <w:rPr>
                <w:rStyle w:val="Hyperlink"/>
              </w:rPr>
              <w:t>Section 2.5.1 Distribution System Pumps</w:t>
            </w:r>
            <w:r w:rsidR="00F77D1F">
              <w:rPr>
                <w:webHidden/>
              </w:rPr>
              <w:tab/>
            </w:r>
            <w:r w:rsidR="00F77D1F">
              <w:rPr>
                <w:webHidden/>
              </w:rPr>
              <w:fldChar w:fldCharType="begin"/>
            </w:r>
            <w:r w:rsidR="00F77D1F">
              <w:rPr>
                <w:webHidden/>
              </w:rPr>
              <w:instrText xml:space="preserve"> PAGEREF _Toc135808937 \h </w:instrText>
            </w:r>
            <w:r w:rsidR="00F77D1F">
              <w:rPr>
                <w:webHidden/>
              </w:rPr>
            </w:r>
            <w:r w:rsidR="00F77D1F">
              <w:rPr>
                <w:webHidden/>
              </w:rPr>
              <w:fldChar w:fldCharType="separate"/>
            </w:r>
            <w:r w:rsidR="00F77D1F">
              <w:rPr>
                <w:webHidden/>
              </w:rPr>
              <w:t>30</w:t>
            </w:r>
            <w:r w:rsidR="00F77D1F">
              <w:rPr>
                <w:webHidden/>
              </w:rPr>
              <w:fldChar w:fldCharType="end"/>
            </w:r>
          </w:hyperlink>
        </w:p>
        <w:p w14:paraId="71BC6E01" w14:textId="4F5B975E" w:rsidR="00F77D1F" w:rsidRDefault="00000000">
          <w:pPr>
            <w:pStyle w:val="TOC2"/>
            <w:rPr>
              <w:rFonts w:asciiTheme="minorHAnsi" w:eastAsiaTheme="minorEastAsia" w:hAnsiTheme="minorHAnsi" w:cstheme="minorBidi"/>
              <w:kern w:val="2"/>
              <w14:ligatures w14:val="standardContextual"/>
            </w:rPr>
          </w:pPr>
          <w:hyperlink w:anchor="_Toc135808938" w:history="1">
            <w:r w:rsidR="00F77D1F" w:rsidRPr="00F109F4">
              <w:rPr>
                <w:rStyle w:val="Hyperlink"/>
              </w:rPr>
              <w:t>Section 2.5.2 Isolation Valves</w:t>
            </w:r>
            <w:r w:rsidR="00F77D1F">
              <w:rPr>
                <w:webHidden/>
              </w:rPr>
              <w:tab/>
            </w:r>
            <w:r w:rsidR="00F77D1F">
              <w:rPr>
                <w:webHidden/>
              </w:rPr>
              <w:fldChar w:fldCharType="begin"/>
            </w:r>
            <w:r w:rsidR="00F77D1F">
              <w:rPr>
                <w:webHidden/>
              </w:rPr>
              <w:instrText xml:space="preserve"> PAGEREF _Toc135808938 \h </w:instrText>
            </w:r>
            <w:r w:rsidR="00F77D1F">
              <w:rPr>
                <w:webHidden/>
              </w:rPr>
            </w:r>
            <w:r w:rsidR="00F77D1F">
              <w:rPr>
                <w:webHidden/>
              </w:rPr>
              <w:fldChar w:fldCharType="separate"/>
            </w:r>
            <w:r w:rsidR="00F77D1F">
              <w:rPr>
                <w:webHidden/>
              </w:rPr>
              <w:t>32</w:t>
            </w:r>
            <w:r w:rsidR="00F77D1F">
              <w:rPr>
                <w:webHidden/>
              </w:rPr>
              <w:fldChar w:fldCharType="end"/>
            </w:r>
          </w:hyperlink>
        </w:p>
        <w:p w14:paraId="64D5179E" w14:textId="20CBBB18" w:rsidR="00F77D1F" w:rsidRDefault="00000000">
          <w:pPr>
            <w:pStyle w:val="TOC2"/>
            <w:rPr>
              <w:rFonts w:asciiTheme="minorHAnsi" w:eastAsiaTheme="minorEastAsia" w:hAnsiTheme="minorHAnsi" w:cstheme="minorBidi"/>
              <w:kern w:val="2"/>
              <w14:ligatures w14:val="standardContextual"/>
            </w:rPr>
          </w:pPr>
          <w:hyperlink w:anchor="_Toc135808939" w:history="1">
            <w:r w:rsidR="00F77D1F" w:rsidRPr="00F109F4">
              <w:rPr>
                <w:rStyle w:val="Hyperlink"/>
              </w:rPr>
              <w:t>Section 2.5.3 Air Release or Air/Vacuum Valves</w:t>
            </w:r>
            <w:r w:rsidR="00F77D1F">
              <w:rPr>
                <w:webHidden/>
              </w:rPr>
              <w:tab/>
            </w:r>
            <w:r w:rsidR="00F77D1F">
              <w:rPr>
                <w:webHidden/>
              </w:rPr>
              <w:fldChar w:fldCharType="begin"/>
            </w:r>
            <w:r w:rsidR="00F77D1F">
              <w:rPr>
                <w:webHidden/>
              </w:rPr>
              <w:instrText xml:space="preserve"> PAGEREF _Toc135808939 \h </w:instrText>
            </w:r>
            <w:r w:rsidR="00F77D1F">
              <w:rPr>
                <w:webHidden/>
              </w:rPr>
            </w:r>
            <w:r w:rsidR="00F77D1F">
              <w:rPr>
                <w:webHidden/>
              </w:rPr>
              <w:fldChar w:fldCharType="separate"/>
            </w:r>
            <w:r w:rsidR="00F77D1F">
              <w:rPr>
                <w:webHidden/>
              </w:rPr>
              <w:t>32</w:t>
            </w:r>
            <w:r w:rsidR="00F77D1F">
              <w:rPr>
                <w:webHidden/>
              </w:rPr>
              <w:fldChar w:fldCharType="end"/>
            </w:r>
          </w:hyperlink>
        </w:p>
        <w:p w14:paraId="5DF800F5" w14:textId="578E5AEA" w:rsidR="00F77D1F" w:rsidRDefault="00000000">
          <w:pPr>
            <w:pStyle w:val="TOC2"/>
            <w:rPr>
              <w:rFonts w:asciiTheme="minorHAnsi" w:eastAsiaTheme="minorEastAsia" w:hAnsiTheme="minorHAnsi" w:cstheme="minorBidi"/>
              <w:kern w:val="2"/>
              <w14:ligatures w14:val="standardContextual"/>
            </w:rPr>
          </w:pPr>
          <w:hyperlink w:anchor="_Toc135808940" w:history="1">
            <w:r w:rsidR="00F77D1F" w:rsidRPr="00F109F4">
              <w:rPr>
                <w:rStyle w:val="Hyperlink"/>
              </w:rPr>
              <w:t>Section 2.5.4 Pressure Reducing Valves (PRV)</w:t>
            </w:r>
            <w:r w:rsidR="00F77D1F">
              <w:rPr>
                <w:webHidden/>
              </w:rPr>
              <w:tab/>
            </w:r>
            <w:r w:rsidR="00F77D1F">
              <w:rPr>
                <w:webHidden/>
              </w:rPr>
              <w:fldChar w:fldCharType="begin"/>
            </w:r>
            <w:r w:rsidR="00F77D1F">
              <w:rPr>
                <w:webHidden/>
              </w:rPr>
              <w:instrText xml:space="preserve"> PAGEREF _Toc135808940 \h </w:instrText>
            </w:r>
            <w:r w:rsidR="00F77D1F">
              <w:rPr>
                <w:webHidden/>
              </w:rPr>
            </w:r>
            <w:r w:rsidR="00F77D1F">
              <w:rPr>
                <w:webHidden/>
              </w:rPr>
              <w:fldChar w:fldCharType="separate"/>
            </w:r>
            <w:r w:rsidR="00F77D1F">
              <w:rPr>
                <w:webHidden/>
              </w:rPr>
              <w:t>33</w:t>
            </w:r>
            <w:r w:rsidR="00F77D1F">
              <w:rPr>
                <w:webHidden/>
              </w:rPr>
              <w:fldChar w:fldCharType="end"/>
            </w:r>
          </w:hyperlink>
        </w:p>
        <w:p w14:paraId="0E499AD0" w14:textId="7A61BC08" w:rsidR="00F77D1F" w:rsidRDefault="00000000">
          <w:pPr>
            <w:pStyle w:val="TOC2"/>
            <w:rPr>
              <w:rFonts w:asciiTheme="minorHAnsi" w:eastAsiaTheme="minorEastAsia" w:hAnsiTheme="minorHAnsi" w:cstheme="minorBidi"/>
              <w:kern w:val="2"/>
              <w14:ligatures w14:val="standardContextual"/>
            </w:rPr>
          </w:pPr>
          <w:hyperlink w:anchor="_Toc135808941" w:history="1">
            <w:r w:rsidR="00F77D1F" w:rsidRPr="00F109F4">
              <w:rPr>
                <w:rStyle w:val="Hyperlink"/>
              </w:rPr>
              <w:t>Section 2.5.5 Flush Assemblies</w:t>
            </w:r>
            <w:r w:rsidR="00F77D1F">
              <w:rPr>
                <w:webHidden/>
              </w:rPr>
              <w:tab/>
            </w:r>
            <w:r w:rsidR="00F77D1F">
              <w:rPr>
                <w:webHidden/>
              </w:rPr>
              <w:fldChar w:fldCharType="begin"/>
            </w:r>
            <w:r w:rsidR="00F77D1F">
              <w:rPr>
                <w:webHidden/>
              </w:rPr>
              <w:instrText xml:space="preserve"> PAGEREF _Toc135808941 \h </w:instrText>
            </w:r>
            <w:r w:rsidR="00F77D1F">
              <w:rPr>
                <w:webHidden/>
              </w:rPr>
            </w:r>
            <w:r w:rsidR="00F77D1F">
              <w:rPr>
                <w:webHidden/>
              </w:rPr>
              <w:fldChar w:fldCharType="separate"/>
            </w:r>
            <w:r w:rsidR="00F77D1F">
              <w:rPr>
                <w:webHidden/>
              </w:rPr>
              <w:t>33</w:t>
            </w:r>
            <w:r w:rsidR="00F77D1F">
              <w:rPr>
                <w:webHidden/>
              </w:rPr>
              <w:fldChar w:fldCharType="end"/>
            </w:r>
          </w:hyperlink>
        </w:p>
        <w:p w14:paraId="38C4CEF1" w14:textId="7A86CB73" w:rsidR="00F77D1F" w:rsidRDefault="00000000">
          <w:pPr>
            <w:pStyle w:val="TOC2"/>
            <w:rPr>
              <w:rFonts w:asciiTheme="minorHAnsi" w:eastAsiaTheme="minorEastAsia" w:hAnsiTheme="minorHAnsi" w:cstheme="minorBidi"/>
              <w:kern w:val="2"/>
              <w14:ligatures w14:val="standardContextual"/>
            </w:rPr>
          </w:pPr>
          <w:hyperlink w:anchor="_Toc135808942" w:history="1">
            <w:r w:rsidR="00F77D1F" w:rsidRPr="00F109F4">
              <w:rPr>
                <w:rStyle w:val="Hyperlink"/>
              </w:rPr>
              <w:t>Section 2.5.6 Fire Hydrants</w:t>
            </w:r>
            <w:r w:rsidR="00F77D1F">
              <w:rPr>
                <w:webHidden/>
              </w:rPr>
              <w:tab/>
            </w:r>
            <w:r w:rsidR="00F77D1F">
              <w:rPr>
                <w:webHidden/>
              </w:rPr>
              <w:fldChar w:fldCharType="begin"/>
            </w:r>
            <w:r w:rsidR="00F77D1F">
              <w:rPr>
                <w:webHidden/>
              </w:rPr>
              <w:instrText xml:space="preserve"> PAGEREF _Toc135808942 \h </w:instrText>
            </w:r>
            <w:r w:rsidR="00F77D1F">
              <w:rPr>
                <w:webHidden/>
              </w:rPr>
            </w:r>
            <w:r w:rsidR="00F77D1F">
              <w:rPr>
                <w:webHidden/>
              </w:rPr>
              <w:fldChar w:fldCharType="separate"/>
            </w:r>
            <w:r w:rsidR="00F77D1F">
              <w:rPr>
                <w:webHidden/>
              </w:rPr>
              <w:t>34</w:t>
            </w:r>
            <w:r w:rsidR="00F77D1F">
              <w:rPr>
                <w:webHidden/>
              </w:rPr>
              <w:fldChar w:fldCharType="end"/>
            </w:r>
          </w:hyperlink>
        </w:p>
        <w:p w14:paraId="7143C1EC" w14:textId="43B5DB1A" w:rsidR="00F77D1F" w:rsidRDefault="00000000">
          <w:pPr>
            <w:pStyle w:val="TOC2"/>
            <w:rPr>
              <w:rFonts w:asciiTheme="minorHAnsi" w:eastAsiaTheme="minorEastAsia" w:hAnsiTheme="minorHAnsi" w:cstheme="minorBidi"/>
              <w:kern w:val="2"/>
              <w14:ligatures w14:val="standardContextual"/>
            </w:rPr>
          </w:pPr>
          <w:hyperlink w:anchor="_Toc135808943" w:history="1">
            <w:r w:rsidR="00F77D1F" w:rsidRPr="00F109F4">
              <w:rPr>
                <w:rStyle w:val="Hyperlink"/>
              </w:rPr>
              <w:t>Section 2.5.7 System Flushing</w:t>
            </w:r>
            <w:r w:rsidR="00F77D1F">
              <w:rPr>
                <w:webHidden/>
              </w:rPr>
              <w:tab/>
            </w:r>
            <w:r w:rsidR="00F77D1F">
              <w:rPr>
                <w:webHidden/>
              </w:rPr>
              <w:fldChar w:fldCharType="begin"/>
            </w:r>
            <w:r w:rsidR="00F77D1F">
              <w:rPr>
                <w:webHidden/>
              </w:rPr>
              <w:instrText xml:space="preserve"> PAGEREF _Toc135808943 \h </w:instrText>
            </w:r>
            <w:r w:rsidR="00F77D1F">
              <w:rPr>
                <w:webHidden/>
              </w:rPr>
            </w:r>
            <w:r w:rsidR="00F77D1F">
              <w:rPr>
                <w:webHidden/>
              </w:rPr>
              <w:fldChar w:fldCharType="separate"/>
            </w:r>
            <w:r w:rsidR="00F77D1F">
              <w:rPr>
                <w:webHidden/>
              </w:rPr>
              <w:t>34</w:t>
            </w:r>
            <w:r w:rsidR="00F77D1F">
              <w:rPr>
                <w:webHidden/>
              </w:rPr>
              <w:fldChar w:fldCharType="end"/>
            </w:r>
          </w:hyperlink>
        </w:p>
        <w:p w14:paraId="4F737AC9" w14:textId="434F5D90" w:rsidR="00F77D1F" w:rsidRDefault="00000000">
          <w:pPr>
            <w:pStyle w:val="TOC2"/>
            <w:rPr>
              <w:rFonts w:asciiTheme="minorHAnsi" w:eastAsiaTheme="minorEastAsia" w:hAnsiTheme="minorHAnsi" w:cstheme="minorBidi"/>
              <w:kern w:val="2"/>
              <w14:ligatures w14:val="standardContextual"/>
            </w:rPr>
          </w:pPr>
          <w:hyperlink w:anchor="_Toc135808944" w:history="1">
            <w:r w:rsidR="00F77D1F" w:rsidRPr="00F109F4">
              <w:rPr>
                <w:rStyle w:val="Hyperlink"/>
              </w:rPr>
              <w:t>Section 2.5.8 Flow Meters</w:t>
            </w:r>
            <w:r w:rsidR="00F77D1F">
              <w:rPr>
                <w:webHidden/>
              </w:rPr>
              <w:tab/>
            </w:r>
            <w:r w:rsidR="00F77D1F">
              <w:rPr>
                <w:webHidden/>
              </w:rPr>
              <w:fldChar w:fldCharType="begin"/>
            </w:r>
            <w:r w:rsidR="00F77D1F">
              <w:rPr>
                <w:webHidden/>
              </w:rPr>
              <w:instrText xml:space="preserve"> PAGEREF _Toc135808944 \h </w:instrText>
            </w:r>
            <w:r w:rsidR="00F77D1F">
              <w:rPr>
                <w:webHidden/>
              </w:rPr>
            </w:r>
            <w:r w:rsidR="00F77D1F">
              <w:rPr>
                <w:webHidden/>
              </w:rPr>
              <w:fldChar w:fldCharType="separate"/>
            </w:r>
            <w:r w:rsidR="00F77D1F">
              <w:rPr>
                <w:webHidden/>
              </w:rPr>
              <w:t>35</w:t>
            </w:r>
            <w:r w:rsidR="00F77D1F">
              <w:rPr>
                <w:webHidden/>
              </w:rPr>
              <w:fldChar w:fldCharType="end"/>
            </w:r>
          </w:hyperlink>
        </w:p>
        <w:p w14:paraId="1C3A5B32" w14:textId="1AAC9655" w:rsidR="00F77D1F" w:rsidRDefault="00000000">
          <w:pPr>
            <w:pStyle w:val="TOC2"/>
            <w:rPr>
              <w:rFonts w:asciiTheme="minorHAnsi" w:eastAsiaTheme="minorEastAsia" w:hAnsiTheme="minorHAnsi" w:cstheme="minorBidi"/>
              <w:kern w:val="2"/>
              <w14:ligatures w14:val="standardContextual"/>
            </w:rPr>
          </w:pPr>
          <w:hyperlink w:anchor="_Toc135808945" w:history="1">
            <w:r w:rsidR="00F77D1F" w:rsidRPr="00F109F4">
              <w:rPr>
                <w:rStyle w:val="Hyperlink"/>
              </w:rPr>
              <w:t>Section 2.5.9 Routine Operations and Maintenance of the Distribution System</w:t>
            </w:r>
            <w:r w:rsidR="00F77D1F">
              <w:rPr>
                <w:webHidden/>
              </w:rPr>
              <w:tab/>
            </w:r>
            <w:r w:rsidR="00F77D1F">
              <w:rPr>
                <w:webHidden/>
              </w:rPr>
              <w:fldChar w:fldCharType="begin"/>
            </w:r>
            <w:r w:rsidR="00F77D1F">
              <w:rPr>
                <w:webHidden/>
              </w:rPr>
              <w:instrText xml:space="preserve"> PAGEREF _Toc135808945 \h </w:instrText>
            </w:r>
            <w:r w:rsidR="00F77D1F">
              <w:rPr>
                <w:webHidden/>
              </w:rPr>
            </w:r>
            <w:r w:rsidR="00F77D1F">
              <w:rPr>
                <w:webHidden/>
              </w:rPr>
              <w:fldChar w:fldCharType="separate"/>
            </w:r>
            <w:r w:rsidR="00F77D1F">
              <w:rPr>
                <w:webHidden/>
              </w:rPr>
              <w:t>37</w:t>
            </w:r>
            <w:r w:rsidR="00F77D1F">
              <w:rPr>
                <w:webHidden/>
              </w:rPr>
              <w:fldChar w:fldCharType="end"/>
            </w:r>
          </w:hyperlink>
        </w:p>
        <w:p w14:paraId="05C94F68" w14:textId="50A9B06C" w:rsidR="00F77D1F" w:rsidRDefault="00000000">
          <w:pPr>
            <w:pStyle w:val="TOC2"/>
            <w:rPr>
              <w:rFonts w:asciiTheme="minorHAnsi" w:eastAsiaTheme="minorEastAsia" w:hAnsiTheme="minorHAnsi" w:cstheme="minorBidi"/>
              <w:kern w:val="2"/>
              <w14:ligatures w14:val="standardContextual"/>
            </w:rPr>
          </w:pPr>
          <w:hyperlink w:anchor="_Toc135808946" w:history="1">
            <w:r w:rsidR="00F77D1F" w:rsidRPr="00F109F4">
              <w:rPr>
                <w:rStyle w:val="Hyperlink"/>
              </w:rPr>
              <w:t>Section 2.6 System Monitoring (Telemetry and/or SCADA)</w:t>
            </w:r>
            <w:r w:rsidR="00F77D1F">
              <w:rPr>
                <w:webHidden/>
              </w:rPr>
              <w:tab/>
            </w:r>
            <w:r w:rsidR="00F77D1F">
              <w:rPr>
                <w:webHidden/>
              </w:rPr>
              <w:fldChar w:fldCharType="begin"/>
            </w:r>
            <w:r w:rsidR="00F77D1F">
              <w:rPr>
                <w:webHidden/>
              </w:rPr>
              <w:instrText xml:space="preserve"> PAGEREF _Toc135808946 \h </w:instrText>
            </w:r>
            <w:r w:rsidR="00F77D1F">
              <w:rPr>
                <w:webHidden/>
              </w:rPr>
            </w:r>
            <w:r w:rsidR="00F77D1F">
              <w:rPr>
                <w:webHidden/>
              </w:rPr>
              <w:fldChar w:fldCharType="separate"/>
            </w:r>
            <w:r w:rsidR="00F77D1F">
              <w:rPr>
                <w:webHidden/>
              </w:rPr>
              <w:t>38</w:t>
            </w:r>
            <w:r w:rsidR="00F77D1F">
              <w:rPr>
                <w:webHidden/>
              </w:rPr>
              <w:fldChar w:fldCharType="end"/>
            </w:r>
          </w:hyperlink>
        </w:p>
        <w:p w14:paraId="16F7EBC7" w14:textId="3EDB166D" w:rsidR="00F77D1F" w:rsidRDefault="00000000">
          <w:pPr>
            <w:pStyle w:val="TOC2"/>
            <w:rPr>
              <w:rFonts w:asciiTheme="minorHAnsi" w:eastAsiaTheme="minorEastAsia" w:hAnsiTheme="minorHAnsi" w:cstheme="minorBidi"/>
              <w:kern w:val="2"/>
              <w14:ligatures w14:val="standardContextual"/>
            </w:rPr>
          </w:pPr>
          <w:hyperlink w:anchor="_Toc135808947" w:history="1">
            <w:r w:rsidR="00F77D1F" w:rsidRPr="00F109F4">
              <w:rPr>
                <w:rStyle w:val="Hyperlink"/>
              </w:rPr>
              <w:t>Section 2.6.1 Controls Specifications</w:t>
            </w:r>
            <w:r w:rsidR="00F77D1F">
              <w:rPr>
                <w:webHidden/>
              </w:rPr>
              <w:tab/>
            </w:r>
            <w:r w:rsidR="00F77D1F">
              <w:rPr>
                <w:webHidden/>
              </w:rPr>
              <w:fldChar w:fldCharType="begin"/>
            </w:r>
            <w:r w:rsidR="00F77D1F">
              <w:rPr>
                <w:webHidden/>
              </w:rPr>
              <w:instrText xml:space="preserve"> PAGEREF _Toc135808947 \h </w:instrText>
            </w:r>
            <w:r w:rsidR="00F77D1F">
              <w:rPr>
                <w:webHidden/>
              </w:rPr>
            </w:r>
            <w:r w:rsidR="00F77D1F">
              <w:rPr>
                <w:webHidden/>
              </w:rPr>
              <w:fldChar w:fldCharType="separate"/>
            </w:r>
            <w:r w:rsidR="00F77D1F">
              <w:rPr>
                <w:webHidden/>
              </w:rPr>
              <w:t>38</w:t>
            </w:r>
            <w:r w:rsidR="00F77D1F">
              <w:rPr>
                <w:webHidden/>
              </w:rPr>
              <w:fldChar w:fldCharType="end"/>
            </w:r>
          </w:hyperlink>
        </w:p>
        <w:p w14:paraId="401CDE1A" w14:textId="26C21755" w:rsidR="00F77D1F" w:rsidRDefault="00000000">
          <w:pPr>
            <w:pStyle w:val="TOC2"/>
            <w:rPr>
              <w:rFonts w:asciiTheme="minorHAnsi" w:eastAsiaTheme="minorEastAsia" w:hAnsiTheme="minorHAnsi" w:cstheme="minorBidi"/>
              <w:kern w:val="2"/>
              <w14:ligatures w14:val="standardContextual"/>
            </w:rPr>
          </w:pPr>
          <w:hyperlink w:anchor="_Toc135808948" w:history="1">
            <w:r w:rsidR="00F77D1F" w:rsidRPr="00F109F4">
              <w:rPr>
                <w:rStyle w:val="Hyperlink"/>
              </w:rPr>
              <w:t>Section 2.7 Spare Parts Inventory</w:t>
            </w:r>
            <w:r w:rsidR="00F77D1F">
              <w:rPr>
                <w:webHidden/>
              </w:rPr>
              <w:tab/>
            </w:r>
            <w:r w:rsidR="00F77D1F">
              <w:rPr>
                <w:webHidden/>
              </w:rPr>
              <w:fldChar w:fldCharType="begin"/>
            </w:r>
            <w:r w:rsidR="00F77D1F">
              <w:rPr>
                <w:webHidden/>
              </w:rPr>
              <w:instrText xml:space="preserve"> PAGEREF _Toc135808948 \h </w:instrText>
            </w:r>
            <w:r w:rsidR="00F77D1F">
              <w:rPr>
                <w:webHidden/>
              </w:rPr>
            </w:r>
            <w:r w:rsidR="00F77D1F">
              <w:rPr>
                <w:webHidden/>
              </w:rPr>
              <w:fldChar w:fldCharType="separate"/>
            </w:r>
            <w:r w:rsidR="00F77D1F">
              <w:rPr>
                <w:webHidden/>
              </w:rPr>
              <w:t>40</w:t>
            </w:r>
            <w:r w:rsidR="00F77D1F">
              <w:rPr>
                <w:webHidden/>
              </w:rPr>
              <w:fldChar w:fldCharType="end"/>
            </w:r>
          </w:hyperlink>
        </w:p>
        <w:p w14:paraId="2E8156C0" w14:textId="2EA4FC74" w:rsidR="00F77D1F" w:rsidRDefault="00000000">
          <w:pPr>
            <w:pStyle w:val="TOC1"/>
            <w:rPr>
              <w:rFonts w:asciiTheme="minorHAnsi" w:eastAsiaTheme="minorEastAsia" w:hAnsiTheme="minorHAnsi" w:cstheme="minorBidi"/>
              <w:b w:val="0"/>
              <w:bCs w:val="0"/>
              <w:kern w:val="2"/>
              <w14:ligatures w14:val="standardContextual"/>
            </w:rPr>
          </w:pPr>
          <w:hyperlink w:anchor="_Toc135808949" w:history="1">
            <w:r w:rsidR="00F77D1F" w:rsidRPr="00F109F4">
              <w:rPr>
                <w:rStyle w:val="Hyperlink"/>
              </w:rPr>
              <w:t>Section 3: Water Quality Monitoring</w:t>
            </w:r>
            <w:r w:rsidR="00F77D1F">
              <w:rPr>
                <w:webHidden/>
              </w:rPr>
              <w:tab/>
            </w:r>
            <w:r w:rsidR="00F77D1F">
              <w:rPr>
                <w:webHidden/>
              </w:rPr>
              <w:fldChar w:fldCharType="begin"/>
            </w:r>
            <w:r w:rsidR="00F77D1F">
              <w:rPr>
                <w:webHidden/>
              </w:rPr>
              <w:instrText xml:space="preserve"> PAGEREF _Toc135808949 \h </w:instrText>
            </w:r>
            <w:r w:rsidR="00F77D1F">
              <w:rPr>
                <w:webHidden/>
              </w:rPr>
            </w:r>
            <w:r w:rsidR="00F77D1F">
              <w:rPr>
                <w:webHidden/>
              </w:rPr>
              <w:fldChar w:fldCharType="separate"/>
            </w:r>
            <w:r w:rsidR="00F77D1F">
              <w:rPr>
                <w:webHidden/>
              </w:rPr>
              <w:t>41</w:t>
            </w:r>
            <w:r w:rsidR="00F77D1F">
              <w:rPr>
                <w:webHidden/>
              </w:rPr>
              <w:fldChar w:fldCharType="end"/>
            </w:r>
          </w:hyperlink>
        </w:p>
        <w:p w14:paraId="32E9CC48" w14:textId="7CB198F6" w:rsidR="00F77D1F" w:rsidRDefault="00000000">
          <w:pPr>
            <w:pStyle w:val="TOC2"/>
            <w:rPr>
              <w:rFonts w:asciiTheme="minorHAnsi" w:eastAsiaTheme="minorEastAsia" w:hAnsiTheme="minorHAnsi" w:cstheme="minorBidi"/>
              <w:kern w:val="2"/>
              <w14:ligatures w14:val="standardContextual"/>
            </w:rPr>
          </w:pPr>
          <w:hyperlink w:anchor="_Toc135808950" w:history="1">
            <w:r w:rsidR="00F77D1F" w:rsidRPr="00F109F4">
              <w:rPr>
                <w:rStyle w:val="Hyperlink"/>
              </w:rPr>
              <w:t>Section 3.1 Monitoring Assessment Plan and Monitoring Status Report</w:t>
            </w:r>
            <w:r w:rsidR="00F77D1F">
              <w:rPr>
                <w:webHidden/>
              </w:rPr>
              <w:tab/>
            </w:r>
            <w:r w:rsidR="00F77D1F">
              <w:rPr>
                <w:webHidden/>
              </w:rPr>
              <w:fldChar w:fldCharType="begin"/>
            </w:r>
            <w:r w:rsidR="00F77D1F">
              <w:rPr>
                <w:webHidden/>
              </w:rPr>
              <w:instrText xml:space="preserve"> PAGEREF _Toc135808950 \h </w:instrText>
            </w:r>
            <w:r w:rsidR="00F77D1F">
              <w:rPr>
                <w:webHidden/>
              </w:rPr>
            </w:r>
            <w:r w:rsidR="00F77D1F">
              <w:rPr>
                <w:webHidden/>
              </w:rPr>
              <w:fldChar w:fldCharType="separate"/>
            </w:r>
            <w:r w:rsidR="00F77D1F">
              <w:rPr>
                <w:webHidden/>
              </w:rPr>
              <w:t>41</w:t>
            </w:r>
            <w:r w:rsidR="00F77D1F">
              <w:rPr>
                <w:webHidden/>
              </w:rPr>
              <w:fldChar w:fldCharType="end"/>
            </w:r>
          </w:hyperlink>
        </w:p>
        <w:p w14:paraId="4E4EB967" w14:textId="3E77A668" w:rsidR="00F77D1F" w:rsidRDefault="00000000">
          <w:pPr>
            <w:pStyle w:val="TOC2"/>
            <w:rPr>
              <w:rFonts w:asciiTheme="minorHAnsi" w:eastAsiaTheme="minorEastAsia" w:hAnsiTheme="minorHAnsi" w:cstheme="minorBidi"/>
              <w:kern w:val="2"/>
              <w14:ligatures w14:val="standardContextual"/>
            </w:rPr>
          </w:pPr>
          <w:hyperlink w:anchor="_Toc135808951" w:history="1">
            <w:r w:rsidR="00F77D1F" w:rsidRPr="00F109F4">
              <w:rPr>
                <w:rStyle w:val="Hyperlink"/>
              </w:rPr>
              <w:t>Section 3.2 Distribution Sample Maps/Plans</w:t>
            </w:r>
            <w:r w:rsidR="00F77D1F">
              <w:rPr>
                <w:webHidden/>
              </w:rPr>
              <w:tab/>
            </w:r>
            <w:r w:rsidR="00F77D1F">
              <w:rPr>
                <w:webHidden/>
              </w:rPr>
              <w:fldChar w:fldCharType="begin"/>
            </w:r>
            <w:r w:rsidR="00F77D1F">
              <w:rPr>
                <w:webHidden/>
              </w:rPr>
              <w:instrText xml:space="preserve"> PAGEREF _Toc135808951 \h </w:instrText>
            </w:r>
            <w:r w:rsidR="00F77D1F">
              <w:rPr>
                <w:webHidden/>
              </w:rPr>
            </w:r>
            <w:r w:rsidR="00F77D1F">
              <w:rPr>
                <w:webHidden/>
              </w:rPr>
              <w:fldChar w:fldCharType="separate"/>
            </w:r>
            <w:r w:rsidR="00F77D1F">
              <w:rPr>
                <w:webHidden/>
              </w:rPr>
              <w:t>41</w:t>
            </w:r>
            <w:r w:rsidR="00F77D1F">
              <w:rPr>
                <w:webHidden/>
              </w:rPr>
              <w:fldChar w:fldCharType="end"/>
            </w:r>
          </w:hyperlink>
        </w:p>
        <w:p w14:paraId="3D2B76B1" w14:textId="30013CD5" w:rsidR="00F77D1F" w:rsidRDefault="00000000">
          <w:pPr>
            <w:pStyle w:val="TOC2"/>
            <w:rPr>
              <w:rFonts w:asciiTheme="minorHAnsi" w:eastAsiaTheme="minorEastAsia" w:hAnsiTheme="minorHAnsi" w:cstheme="minorBidi"/>
              <w:kern w:val="2"/>
              <w14:ligatures w14:val="standardContextual"/>
            </w:rPr>
          </w:pPr>
          <w:hyperlink w:anchor="_Toc135808952" w:history="1">
            <w:r w:rsidR="00F77D1F" w:rsidRPr="00F109F4">
              <w:rPr>
                <w:rStyle w:val="Hyperlink"/>
              </w:rPr>
              <w:t>Section 3.3 Entry Point and Source Samples</w:t>
            </w:r>
            <w:r w:rsidR="00F77D1F">
              <w:rPr>
                <w:webHidden/>
              </w:rPr>
              <w:tab/>
            </w:r>
            <w:r w:rsidR="00F77D1F">
              <w:rPr>
                <w:webHidden/>
              </w:rPr>
              <w:fldChar w:fldCharType="begin"/>
            </w:r>
            <w:r w:rsidR="00F77D1F">
              <w:rPr>
                <w:webHidden/>
              </w:rPr>
              <w:instrText xml:space="preserve"> PAGEREF _Toc135808952 \h </w:instrText>
            </w:r>
            <w:r w:rsidR="00F77D1F">
              <w:rPr>
                <w:webHidden/>
              </w:rPr>
            </w:r>
            <w:r w:rsidR="00F77D1F">
              <w:rPr>
                <w:webHidden/>
              </w:rPr>
              <w:fldChar w:fldCharType="separate"/>
            </w:r>
            <w:r w:rsidR="00F77D1F">
              <w:rPr>
                <w:webHidden/>
              </w:rPr>
              <w:t>42</w:t>
            </w:r>
            <w:r w:rsidR="00F77D1F">
              <w:rPr>
                <w:webHidden/>
              </w:rPr>
              <w:fldChar w:fldCharType="end"/>
            </w:r>
          </w:hyperlink>
        </w:p>
        <w:p w14:paraId="477528B6" w14:textId="01387469" w:rsidR="00F77D1F" w:rsidRDefault="00000000">
          <w:pPr>
            <w:pStyle w:val="TOC2"/>
            <w:rPr>
              <w:rFonts w:asciiTheme="minorHAnsi" w:eastAsiaTheme="minorEastAsia" w:hAnsiTheme="minorHAnsi" w:cstheme="minorBidi"/>
              <w:kern w:val="2"/>
              <w14:ligatures w14:val="standardContextual"/>
            </w:rPr>
          </w:pPr>
          <w:hyperlink w:anchor="_Toc135808953" w:history="1">
            <w:r w:rsidR="00F77D1F" w:rsidRPr="00F109F4">
              <w:rPr>
                <w:rStyle w:val="Hyperlink"/>
              </w:rPr>
              <w:t>Section 3.4 Sampling Records</w:t>
            </w:r>
            <w:r w:rsidR="00F77D1F">
              <w:rPr>
                <w:webHidden/>
              </w:rPr>
              <w:tab/>
            </w:r>
            <w:r w:rsidR="00F77D1F">
              <w:rPr>
                <w:webHidden/>
              </w:rPr>
              <w:fldChar w:fldCharType="begin"/>
            </w:r>
            <w:r w:rsidR="00F77D1F">
              <w:rPr>
                <w:webHidden/>
              </w:rPr>
              <w:instrText xml:space="preserve"> PAGEREF _Toc135808953 \h </w:instrText>
            </w:r>
            <w:r w:rsidR="00F77D1F">
              <w:rPr>
                <w:webHidden/>
              </w:rPr>
            </w:r>
            <w:r w:rsidR="00F77D1F">
              <w:rPr>
                <w:webHidden/>
              </w:rPr>
              <w:fldChar w:fldCharType="separate"/>
            </w:r>
            <w:r w:rsidR="00F77D1F">
              <w:rPr>
                <w:webHidden/>
              </w:rPr>
              <w:t>42</w:t>
            </w:r>
            <w:r w:rsidR="00F77D1F">
              <w:rPr>
                <w:webHidden/>
              </w:rPr>
              <w:fldChar w:fldCharType="end"/>
            </w:r>
          </w:hyperlink>
        </w:p>
        <w:p w14:paraId="74A7A1BC" w14:textId="77EC6EE0" w:rsidR="00F77D1F" w:rsidRDefault="00000000">
          <w:pPr>
            <w:pStyle w:val="TOC1"/>
            <w:rPr>
              <w:rFonts w:asciiTheme="minorHAnsi" w:eastAsiaTheme="minorEastAsia" w:hAnsiTheme="minorHAnsi" w:cstheme="minorBidi"/>
              <w:b w:val="0"/>
              <w:bCs w:val="0"/>
              <w:kern w:val="2"/>
              <w14:ligatures w14:val="standardContextual"/>
            </w:rPr>
          </w:pPr>
          <w:hyperlink w:anchor="_Toc135808954" w:history="1">
            <w:r w:rsidR="00F77D1F" w:rsidRPr="00F109F4">
              <w:rPr>
                <w:rStyle w:val="Hyperlink"/>
              </w:rPr>
              <w:t>Section 4: Personnel Safety</w:t>
            </w:r>
            <w:r w:rsidR="00F77D1F">
              <w:rPr>
                <w:webHidden/>
              </w:rPr>
              <w:tab/>
            </w:r>
            <w:r w:rsidR="00F77D1F">
              <w:rPr>
                <w:webHidden/>
              </w:rPr>
              <w:fldChar w:fldCharType="begin"/>
            </w:r>
            <w:r w:rsidR="00F77D1F">
              <w:rPr>
                <w:webHidden/>
              </w:rPr>
              <w:instrText xml:space="preserve"> PAGEREF _Toc135808954 \h </w:instrText>
            </w:r>
            <w:r w:rsidR="00F77D1F">
              <w:rPr>
                <w:webHidden/>
              </w:rPr>
            </w:r>
            <w:r w:rsidR="00F77D1F">
              <w:rPr>
                <w:webHidden/>
              </w:rPr>
              <w:fldChar w:fldCharType="separate"/>
            </w:r>
            <w:r w:rsidR="00F77D1F">
              <w:rPr>
                <w:webHidden/>
              </w:rPr>
              <w:t>43</w:t>
            </w:r>
            <w:r w:rsidR="00F77D1F">
              <w:rPr>
                <w:webHidden/>
              </w:rPr>
              <w:fldChar w:fldCharType="end"/>
            </w:r>
          </w:hyperlink>
        </w:p>
        <w:p w14:paraId="5DF49E69" w14:textId="2265D66E" w:rsidR="00F77D1F" w:rsidRDefault="00000000">
          <w:pPr>
            <w:pStyle w:val="TOC2"/>
            <w:rPr>
              <w:rFonts w:asciiTheme="minorHAnsi" w:eastAsiaTheme="minorEastAsia" w:hAnsiTheme="minorHAnsi" w:cstheme="minorBidi"/>
              <w:kern w:val="2"/>
              <w14:ligatures w14:val="standardContextual"/>
            </w:rPr>
          </w:pPr>
          <w:hyperlink w:anchor="_Toc135808955" w:history="1">
            <w:r w:rsidR="00F77D1F" w:rsidRPr="00F109F4">
              <w:rPr>
                <w:rStyle w:val="Hyperlink"/>
              </w:rPr>
              <w:t>Section 4.1 Potential Water System Hazards to Consider</w:t>
            </w:r>
            <w:r w:rsidR="00F77D1F">
              <w:rPr>
                <w:webHidden/>
              </w:rPr>
              <w:tab/>
            </w:r>
            <w:r w:rsidR="00F77D1F">
              <w:rPr>
                <w:webHidden/>
              </w:rPr>
              <w:fldChar w:fldCharType="begin"/>
            </w:r>
            <w:r w:rsidR="00F77D1F">
              <w:rPr>
                <w:webHidden/>
              </w:rPr>
              <w:instrText xml:space="preserve"> PAGEREF _Toc135808955 \h </w:instrText>
            </w:r>
            <w:r w:rsidR="00F77D1F">
              <w:rPr>
                <w:webHidden/>
              </w:rPr>
            </w:r>
            <w:r w:rsidR="00F77D1F">
              <w:rPr>
                <w:webHidden/>
              </w:rPr>
              <w:fldChar w:fldCharType="separate"/>
            </w:r>
            <w:r w:rsidR="00F77D1F">
              <w:rPr>
                <w:webHidden/>
              </w:rPr>
              <w:t>44</w:t>
            </w:r>
            <w:r w:rsidR="00F77D1F">
              <w:rPr>
                <w:webHidden/>
              </w:rPr>
              <w:fldChar w:fldCharType="end"/>
            </w:r>
          </w:hyperlink>
        </w:p>
        <w:p w14:paraId="0C6DF864" w14:textId="0813F1DD" w:rsidR="00F77D1F" w:rsidRDefault="00000000">
          <w:pPr>
            <w:pStyle w:val="TOC2"/>
            <w:rPr>
              <w:rFonts w:asciiTheme="minorHAnsi" w:eastAsiaTheme="minorEastAsia" w:hAnsiTheme="minorHAnsi" w:cstheme="minorBidi"/>
              <w:kern w:val="2"/>
              <w14:ligatures w14:val="standardContextual"/>
            </w:rPr>
          </w:pPr>
          <w:hyperlink w:anchor="_Toc135808956" w:history="1">
            <w:r w:rsidR="00F77D1F" w:rsidRPr="00F109F4">
              <w:rPr>
                <w:rStyle w:val="Hyperlink"/>
              </w:rPr>
              <w:t>Section 4.2 Safety Plan Resources</w:t>
            </w:r>
            <w:r w:rsidR="00F77D1F">
              <w:rPr>
                <w:webHidden/>
              </w:rPr>
              <w:tab/>
            </w:r>
            <w:r w:rsidR="00F77D1F">
              <w:rPr>
                <w:webHidden/>
              </w:rPr>
              <w:fldChar w:fldCharType="begin"/>
            </w:r>
            <w:r w:rsidR="00F77D1F">
              <w:rPr>
                <w:webHidden/>
              </w:rPr>
              <w:instrText xml:space="preserve"> PAGEREF _Toc135808956 \h </w:instrText>
            </w:r>
            <w:r w:rsidR="00F77D1F">
              <w:rPr>
                <w:webHidden/>
              </w:rPr>
            </w:r>
            <w:r w:rsidR="00F77D1F">
              <w:rPr>
                <w:webHidden/>
              </w:rPr>
              <w:fldChar w:fldCharType="separate"/>
            </w:r>
            <w:r w:rsidR="00F77D1F">
              <w:rPr>
                <w:webHidden/>
              </w:rPr>
              <w:t>45</w:t>
            </w:r>
            <w:r w:rsidR="00F77D1F">
              <w:rPr>
                <w:webHidden/>
              </w:rPr>
              <w:fldChar w:fldCharType="end"/>
            </w:r>
          </w:hyperlink>
        </w:p>
        <w:p w14:paraId="71DECA6C" w14:textId="0CBE1616" w:rsidR="00F77D1F" w:rsidRDefault="00000000">
          <w:pPr>
            <w:pStyle w:val="TOC2"/>
            <w:rPr>
              <w:rFonts w:asciiTheme="minorHAnsi" w:eastAsiaTheme="minorEastAsia" w:hAnsiTheme="minorHAnsi" w:cstheme="minorBidi"/>
              <w:kern w:val="2"/>
              <w14:ligatures w14:val="standardContextual"/>
            </w:rPr>
          </w:pPr>
          <w:hyperlink w:anchor="_Toc135808957" w:history="1">
            <w:r w:rsidR="00F77D1F" w:rsidRPr="00F109F4">
              <w:rPr>
                <w:rStyle w:val="Hyperlink"/>
              </w:rPr>
              <w:t>Section 4.3 Confined Space</w:t>
            </w:r>
            <w:r w:rsidR="00F77D1F">
              <w:rPr>
                <w:webHidden/>
              </w:rPr>
              <w:tab/>
            </w:r>
            <w:r w:rsidR="00F77D1F">
              <w:rPr>
                <w:webHidden/>
              </w:rPr>
              <w:fldChar w:fldCharType="begin"/>
            </w:r>
            <w:r w:rsidR="00F77D1F">
              <w:rPr>
                <w:webHidden/>
              </w:rPr>
              <w:instrText xml:space="preserve"> PAGEREF _Toc135808957 \h </w:instrText>
            </w:r>
            <w:r w:rsidR="00F77D1F">
              <w:rPr>
                <w:webHidden/>
              </w:rPr>
            </w:r>
            <w:r w:rsidR="00F77D1F">
              <w:rPr>
                <w:webHidden/>
              </w:rPr>
              <w:fldChar w:fldCharType="separate"/>
            </w:r>
            <w:r w:rsidR="00F77D1F">
              <w:rPr>
                <w:webHidden/>
              </w:rPr>
              <w:t>45</w:t>
            </w:r>
            <w:r w:rsidR="00F77D1F">
              <w:rPr>
                <w:webHidden/>
              </w:rPr>
              <w:fldChar w:fldCharType="end"/>
            </w:r>
          </w:hyperlink>
        </w:p>
        <w:p w14:paraId="0B0896FC" w14:textId="14D5DDC0" w:rsidR="00F77D1F" w:rsidRDefault="00000000">
          <w:pPr>
            <w:pStyle w:val="TOC1"/>
            <w:rPr>
              <w:rFonts w:asciiTheme="minorHAnsi" w:eastAsiaTheme="minorEastAsia" w:hAnsiTheme="minorHAnsi" w:cstheme="minorBidi"/>
              <w:b w:val="0"/>
              <w:bCs w:val="0"/>
              <w:kern w:val="2"/>
              <w14:ligatures w14:val="standardContextual"/>
            </w:rPr>
          </w:pPr>
          <w:hyperlink w:anchor="_Toc135808958" w:history="1">
            <w:r w:rsidR="00F77D1F" w:rsidRPr="00F109F4">
              <w:rPr>
                <w:rStyle w:val="Hyperlink"/>
              </w:rPr>
              <w:t>Section 5: Communications</w:t>
            </w:r>
            <w:r w:rsidR="00F77D1F">
              <w:rPr>
                <w:webHidden/>
              </w:rPr>
              <w:tab/>
            </w:r>
            <w:r w:rsidR="00F77D1F">
              <w:rPr>
                <w:webHidden/>
              </w:rPr>
              <w:fldChar w:fldCharType="begin"/>
            </w:r>
            <w:r w:rsidR="00F77D1F">
              <w:rPr>
                <w:webHidden/>
              </w:rPr>
              <w:instrText xml:space="preserve"> PAGEREF _Toc135808958 \h </w:instrText>
            </w:r>
            <w:r w:rsidR="00F77D1F">
              <w:rPr>
                <w:webHidden/>
              </w:rPr>
            </w:r>
            <w:r w:rsidR="00F77D1F">
              <w:rPr>
                <w:webHidden/>
              </w:rPr>
              <w:fldChar w:fldCharType="separate"/>
            </w:r>
            <w:r w:rsidR="00F77D1F">
              <w:rPr>
                <w:webHidden/>
              </w:rPr>
              <w:t>46</w:t>
            </w:r>
            <w:r w:rsidR="00F77D1F">
              <w:rPr>
                <w:webHidden/>
              </w:rPr>
              <w:fldChar w:fldCharType="end"/>
            </w:r>
          </w:hyperlink>
        </w:p>
        <w:p w14:paraId="6394FDDD" w14:textId="11B9749A" w:rsidR="00F77D1F" w:rsidRDefault="00000000">
          <w:pPr>
            <w:pStyle w:val="TOC2"/>
            <w:rPr>
              <w:rFonts w:asciiTheme="minorHAnsi" w:eastAsiaTheme="minorEastAsia" w:hAnsiTheme="minorHAnsi" w:cstheme="minorBidi"/>
              <w:kern w:val="2"/>
              <w14:ligatures w14:val="standardContextual"/>
            </w:rPr>
          </w:pPr>
          <w:hyperlink w:anchor="_Toc135808959" w:history="1">
            <w:r w:rsidR="00F77D1F" w:rsidRPr="00F109F4">
              <w:rPr>
                <w:rStyle w:val="Hyperlink"/>
              </w:rPr>
              <w:t>Section 5.1 Public Notice</w:t>
            </w:r>
            <w:r w:rsidR="00F77D1F">
              <w:rPr>
                <w:webHidden/>
              </w:rPr>
              <w:tab/>
            </w:r>
            <w:r w:rsidR="00F77D1F">
              <w:rPr>
                <w:webHidden/>
              </w:rPr>
              <w:fldChar w:fldCharType="begin"/>
            </w:r>
            <w:r w:rsidR="00F77D1F">
              <w:rPr>
                <w:webHidden/>
              </w:rPr>
              <w:instrText xml:space="preserve"> PAGEREF _Toc135808959 \h </w:instrText>
            </w:r>
            <w:r w:rsidR="00F77D1F">
              <w:rPr>
                <w:webHidden/>
              </w:rPr>
            </w:r>
            <w:r w:rsidR="00F77D1F">
              <w:rPr>
                <w:webHidden/>
              </w:rPr>
              <w:fldChar w:fldCharType="separate"/>
            </w:r>
            <w:r w:rsidR="00F77D1F">
              <w:rPr>
                <w:webHidden/>
              </w:rPr>
              <w:t>46</w:t>
            </w:r>
            <w:r w:rsidR="00F77D1F">
              <w:rPr>
                <w:webHidden/>
              </w:rPr>
              <w:fldChar w:fldCharType="end"/>
            </w:r>
          </w:hyperlink>
        </w:p>
        <w:p w14:paraId="65DBE997" w14:textId="6F8C69FE" w:rsidR="00F77D1F" w:rsidRDefault="00000000">
          <w:pPr>
            <w:pStyle w:val="TOC2"/>
            <w:rPr>
              <w:rFonts w:asciiTheme="minorHAnsi" w:eastAsiaTheme="minorEastAsia" w:hAnsiTheme="minorHAnsi" w:cstheme="minorBidi"/>
              <w:kern w:val="2"/>
              <w14:ligatures w14:val="standardContextual"/>
            </w:rPr>
          </w:pPr>
          <w:hyperlink w:anchor="_Toc135808960" w:history="1">
            <w:r w:rsidR="00F77D1F" w:rsidRPr="00F109F4">
              <w:rPr>
                <w:rStyle w:val="Hyperlink"/>
              </w:rPr>
              <w:t>Section 5.1.1 Coliform Positive Results</w:t>
            </w:r>
            <w:r w:rsidR="00F77D1F">
              <w:rPr>
                <w:webHidden/>
              </w:rPr>
              <w:tab/>
            </w:r>
            <w:r w:rsidR="00F77D1F">
              <w:rPr>
                <w:webHidden/>
              </w:rPr>
              <w:fldChar w:fldCharType="begin"/>
            </w:r>
            <w:r w:rsidR="00F77D1F">
              <w:rPr>
                <w:webHidden/>
              </w:rPr>
              <w:instrText xml:space="preserve"> PAGEREF _Toc135808960 \h </w:instrText>
            </w:r>
            <w:r w:rsidR="00F77D1F">
              <w:rPr>
                <w:webHidden/>
              </w:rPr>
            </w:r>
            <w:r w:rsidR="00F77D1F">
              <w:rPr>
                <w:webHidden/>
              </w:rPr>
              <w:fldChar w:fldCharType="separate"/>
            </w:r>
            <w:r w:rsidR="00F77D1F">
              <w:rPr>
                <w:webHidden/>
              </w:rPr>
              <w:t>46</w:t>
            </w:r>
            <w:r w:rsidR="00F77D1F">
              <w:rPr>
                <w:webHidden/>
              </w:rPr>
              <w:fldChar w:fldCharType="end"/>
            </w:r>
          </w:hyperlink>
        </w:p>
        <w:p w14:paraId="409D2BAF" w14:textId="75F29533" w:rsidR="00F77D1F" w:rsidRDefault="00000000">
          <w:pPr>
            <w:pStyle w:val="TOC2"/>
            <w:rPr>
              <w:rFonts w:asciiTheme="minorHAnsi" w:eastAsiaTheme="minorEastAsia" w:hAnsiTheme="minorHAnsi" w:cstheme="minorBidi"/>
              <w:kern w:val="2"/>
              <w14:ligatures w14:val="standardContextual"/>
            </w:rPr>
          </w:pPr>
          <w:hyperlink w:anchor="_Toc135808961" w:history="1">
            <w:r w:rsidR="00F77D1F" w:rsidRPr="00F109F4">
              <w:rPr>
                <w:rStyle w:val="Hyperlink"/>
              </w:rPr>
              <w:t>Section 5.2 Notification Types</w:t>
            </w:r>
            <w:r w:rsidR="00F77D1F">
              <w:rPr>
                <w:webHidden/>
              </w:rPr>
              <w:tab/>
            </w:r>
            <w:r w:rsidR="00F77D1F">
              <w:rPr>
                <w:webHidden/>
              </w:rPr>
              <w:fldChar w:fldCharType="begin"/>
            </w:r>
            <w:r w:rsidR="00F77D1F">
              <w:rPr>
                <w:webHidden/>
              </w:rPr>
              <w:instrText xml:space="preserve"> PAGEREF _Toc135808961 \h </w:instrText>
            </w:r>
            <w:r w:rsidR="00F77D1F">
              <w:rPr>
                <w:webHidden/>
              </w:rPr>
            </w:r>
            <w:r w:rsidR="00F77D1F">
              <w:rPr>
                <w:webHidden/>
              </w:rPr>
              <w:fldChar w:fldCharType="separate"/>
            </w:r>
            <w:r w:rsidR="00F77D1F">
              <w:rPr>
                <w:webHidden/>
              </w:rPr>
              <w:t>47</w:t>
            </w:r>
            <w:r w:rsidR="00F77D1F">
              <w:rPr>
                <w:webHidden/>
              </w:rPr>
              <w:fldChar w:fldCharType="end"/>
            </w:r>
          </w:hyperlink>
        </w:p>
        <w:p w14:paraId="68A1ACA4" w14:textId="0264F68B" w:rsidR="00F77D1F" w:rsidRDefault="00000000">
          <w:pPr>
            <w:pStyle w:val="TOC2"/>
            <w:rPr>
              <w:rFonts w:asciiTheme="minorHAnsi" w:eastAsiaTheme="minorEastAsia" w:hAnsiTheme="minorHAnsi" w:cstheme="minorBidi"/>
              <w:kern w:val="2"/>
              <w14:ligatures w14:val="standardContextual"/>
            </w:rPr>
          </w:pPr>
          <w:hyperlink w:anchor="_Toc135808962" w:history="1">
            <w:r w:rsidR="00F77D1F" w:rsidRPr="00F109F4">
              <w:rPr>
                <w:rStyle w:val="Hyperlink"/>
              </w:rPr>
              <w:t>Section 5.3 Customer Complaints</w:t>
            </w:r>
            <w:r w:rsidR="00F77D1F">
              <w:rPr>
                <w:webHidden/>
              </w:rPr>
              <w:tab/>
            </w:r>
            <w:r w:rsidR="00F77D1F">
              <w:rPr>
                <w:webHidden/>
              </w:rPr>
              <w:fldChar w:fldCharType="begin"/>
            </w:r>
            <w:r w:rsidR="00F77D1F">
              <w:rPr>
                <w:webHidden/>
              </w:rPr>
              <w:instrText xml:space="preserve"> PAGEREF _Toc135808962 \h </w:instrText>
            </w:r>
            <w:r w:rsidR="00F77D1F">
              <w:rPr>
                <w:webHidden/>
              </w:rPr>
            </w:r>
            <w:r w:rsidR="00F77D1F">
              <w:rPr>
                <w:webHidden/>
              </w:rPr>
              <w:fldChar w:fldCharType="separate"/>
            </w:r>
            <w:r w:rsidR="00F77D1F">
              <w:rPr>
                <w:webHidden/>
              </w:rPr>
              <w:t>49</w:t>
            </w:r>
            <w:r w:rsidR="00F77D1F">
              <w:rPr>
                <w:webHidden/>
              </w:rPr>
              <w:fldChar w:fldCharType="end"/>
            </w:r>
          </w:hyperlink>
        </w:p>
        <w:p w14:paraId="1D690824" w14:textId="19CCE9FD" w:rsidR="00F77D1F" w:rsidRDefault="00000000">
          <w:pPr>
            <w:pStyle w:val="TOC2"/>
            <w:rPr>
              <w:rFonts w:asciiTheme="minorHAnsi" w:eastAsiaTheme="minorEastAsia" w:hAnsiTheme="minorHAnsi" w:cstheme="minorBidi"/>
              <w:kern w:val="2"/>
              <w14:ligatures w14:val="standardContextual"/>
            </w:rPr>
          </w:pPr>
          <w:hyperlink w:anchor="_Toc135808963" w:history="1">
            <w:r w:rsidR="00F77D1F" w:rsidRPr="00F109F4">
              <w:rPr>
                <w:rStyle w:val="Hyperlink"/>
              </w:rPr>
              <w:t>Section 5.4 Communications Records</w:t>
            </w:r>
            <w:r w:rsidR="00F77D1F">
              <w:rPr>
                <w:webHidden/>
              </w:rPr>
              <w:tab/>
            </w:r>
            <w:r w:rsidR="00F77D1F">
              <w:rPr>
                <w:webHidden/>
              </w:rPr>
              <w:fldChar w:fldCharType="begin"/>
            </w:r>
            <w:r w:rsidR="00F77D1F">
              <w:rPr>
                <w:webHidden/>
              </w:rPr>
              <w:instrText xml:space="preserve"> PAGEREF _Toc135808963 \h </w:instrText>
            </w:r>
            <w:r w:rsidR="00F77D1F">
              <w:rPr>
                <w:webHidden/>
              </w:rPr>
            </w:r>
            <w:r w:rsidR="00F77D1F">
              <w:rPr>
                <w:webHidden/>
              </w:rPr>
              <w:fldChar w:fldCharType="separate"/>
            </w:r>
            <w:r w:rsidR="00F77D1F">
              <w:rPr>
                <w:webHidden/>
              </w:rPr>
              <w:t>50</w:t>
            </w:r>
            <w:r w:rsidR="00F77D1F">
              <w:rPr>
                <w:webHidden/>
              </w:rPr>
              <w:fldChar w:fldCharType="end"/>
            </w:r>
          </w:hyperlink>
        </w:p>
        <w:p w14:paraId="616A0A85" w14:textId="57008CD9" w:rsidR="00F77D1F" w:rsidRDefault="00000000">
          <w:pPr>
            <w:pStyle w:val="TOC1"/>
            <w:rPr>
              <w:rFonts w:asciiTheme="minorHAnsi" w:eastAsiaTheme="minorEastAsia" w:hAnsiTheme="minorHAnsi" w:cstheme="minorBidi"/>
              <w:b w:val="0"/>
              <w:bCs w:val="0"/>
              <w:kern w:val="2"/>
              <w14:ligatures w14:val="standardContextual"/>
            </w:rPr>
          </w:pPr>
          <w:hyperlink w:anchor="_Toc135808964" w:history="1">
            <w:r w:rsidR="00F77D1F" w:rsidRPr="00F109F4">
              <w:rPr>
                <w:rStyle w:val="Hyperlink"/>
              </w:rPr>
              <w:t>Section 6:  Routine Maintenance</w:t>
            </w:r>
            <w:r w:rsidR="00F77D1F">
              <w:rPr>
                <w:webHidden/>
              </w:rPr>
              <w:tab/>
            </w:r>
            <w:r w:rsidR="00F77D1F">
              <w:rPr>
                <w:webHidden/>
              </w:rPr>
              <w:fldChar w:fldCharType="begin"/>
            </w:r>
            <w:r w:rsidR="00F77D1F">
              <w:rPr>
                <w:webHidden/>
              </w:rPr>
              <w:instrText xml:space="preserve"> PAGEREF _Toc135808964 \h </w:instrText>
            </w:r>
            <w:r w:rsidR="00F77D1F">
              <w:rPr>
                <w:webHidden/>
              </w:rPr>
            </w:r>
            <w:r w:rsidR="00F77D1F">
              <w:rPr>
                <w:webHidden/>
              </w:rPr>
              <w:fldChar w:fldCharType="separate"/>
            </w:r>
            <w:r w:rsidR="00F77D1F">
              <w:rPr>
                <w:webHidden/>
              </w:rPr>
              <w:t>51</w:t>
            </w:r>
            <w:r w:rsidR="00F77D1F">
              <w:rPr>
                <w:webHidden/>
              </w:rPr>
              <w:fldChar w:fldCharType="end"/>
            </w:r>
          </w:hyperlink>
        </w:p>
        <w:p w14:paraId="3C22680F" w14:textId="4377DB0D" w:rsidR="00F77D1F" w:rsidRDefault="00000000">
          <w:pPr>
            <w:pStyle w:val="TOC2"/>
            <w:rPr>
              <w:rFonts w:asciiTheme="minorHAnsi" w:eastAsiaTheme="minorEastAsia" w:hAnsiTheme="minorHAnsi" w:cstheme="minorBidi"/>
              <w:kern w:val="2"/>
              <w14:ligatures w14:val="standardContextual"/>
            </w:rPr>
          </w:pPr>
          <w:hyperlink w:anchor="_Toc135808965" w:history="1">
            <w:r w:rsidR="00F77D1F" w:rsidRPr="00F109F4">
              <w:rPr>
                <w:rStyle w:val="Hyperlink"/>
              </w:rPr>
              <w:t>O&amp;M Checklists for Wells and Well Pumps</w:t>
            </w:r>
            <w:r w:rsidR="00F77D1F">
              <w:rPr>
                <w:webHidden/>
              </w:rPr>
              <w:tab/>
            </w:r>
            <w:r w:rsidR="00F77D1F">
              <w:rPr>
                <w:webHidden/>
              </w:rPr>
              <w:fldChar w:fldCharType="begin"/>
            </w:r>
            <w:r w:rsidR="00F77D1F">
              <w:rPr>
                <w:webHidden/>
              </w:rPr>
              <w:instrText xml:space="preserve"> PAGEREF _Toc135808965 \h </w:instrText>
            </w:r>
            <w:r w:rsidR="00F77D1F">
              <w:rPr>
                <w:webHidden/>
              </w:rPr>
            </w:r>
            <w:r w:rsidR="00F77D1F">
              <w:rPr>
                <w:webHidden/>
              </w:rPr>
              <w:fldChar w:fldCharType="separate"/>
            </w:r>
            <w:r w:rsidR="00F77D1F">
              <w:rPr>
                <w:webHidden/>
              </w:rPr>
              <w:t>52</w:t>
            </w:r>
            <w:r w:rsidR="00F77D1F">
              <w:rPr>
                <w:webHidden/>
              </w:rPr>
              <w:fldChar w:fldCharType="end"/>
            </w:r>
          </w:hyperlink>
        </w:p>
        <w:p w14:paraId="0EFED5D4" w14:textId="7FEC2183" w:rsidR="00F77D1F" w:rsidRDefault="00000000">
          <w:pPr>
            <w:pStyle w:val="TOC2"/>
            <w:rPr>
              <w:rFonts w:asciiTheme="minorHAnsi" w:eastAsiaTheme="minorEastAsia" w:hAnsiTheme="minorHAnsi" w:cstheme="minorBidi"/>
              <w:kern w:val="2"/>
              <w14:ligatures w14:val="standardContextual"/>
            </w:rPr>
          </w:pPr>
          <w:hyperlink w:anchor="_Toc135808966" w:history="1">
            <w:r w:rsidR="00F77D1F" w:rsidRPr="00F109F4">
              <w:rPr>
                <w:rStyle w:val="Hyperlink"/>
              </w:rPr>
              <w:t>O&amp;M Checklists Chlorine Disinfection</w:t>
            </w:r>
            <w:r w:rsidR="00F77D1F">
              <w:rPr>
                <w:webHidden/>
              </w:rPr>
              <w:tab/>
            </w:r>
            <w:r w:rsidR="00F77D1F">
              <w:rPr>
                <w:webHidden/>
              </w:rPr>
              <w:fldChar w:fldCharType="begin"/>
            </w:r>
            <w:r w:rsidR="00F77D1F">
              <w:rPr>
                <w:webHidden/>
              </w:rPr>
              <w:instrText xml:space="preserve"> PAGEREF _Toc135808966 \h </w:instrText>
            </w:r>
            <w:r w:rsidR="00F77D1F">
              <w:rPr>
                <w:webHidden/>
              </w:rPr>
            </w:r>
            <w:r w:rsidR="00F77D1F">
              <w:rPr>
                <w:webHidden/>
              </w:rPr>
              <w:fldChar w:fldCharType="separate"/>
            </w:r>
            <w:r w:rsidR="00F77D1F">
              <w:rPr>
                <w:webHidden/>
              </w:rPr>
              <w:t>55</w:t>
            </w:r>
            <w:r w:rsidR="00F77D1F">
              <w:rPr>
                <w:webHidden/>
              </w:rPr>
              <w:fldChar w:fldCharType="end"/>
            </w:r>
          </w:hyperlink>
        </w:p>
        <w:p w14:paraId="615DD957" w14:textId="2B8E92C1" w:rsidR="00F77D1F" w:rsidRDefault="00000000">
          <w:pPr>
            <w:pStyle w:val="TOC2"/>
            <w:rPr>
              <w:rFonts w:asciiTheme="minorHAnsi" w:eastAsiaTheme="minorEastAsia" w:hAnsiTheme="minorHAnsi" w:cstheme="minorBidi"/>
              <w:kern w:val="2"/>
              <w14:ligatures w14:val="standardContextual"/>
            </w:rPr>
          </w:pPr>
          <w:hyperlink w:anchor="_Toc135808967" w:history="1">
            <w:r w:rsidR="00F77D1F" w:rsidRPr="00F109F4">
              <w:rPr>
                <w:rStyle w:val="Hyperlink"/>
              </w:rPr>
              <w:t>O&amp;M Checklists: Storage Tanks</w:t>
            </w:r>
            <w:r w:rsidR="00F77D1F">
              <w:rPr>
                <w:webHidden/>
              </w:rPr>
              <w:tab/>
            </w:r>
            <w:r w:rsidR="00F77D1F">
              <w:rPr>
                <w:webHidden/>
              </w:rPr>
              <w:fldChar w:fldCharType="begin"/>
            </w:r>
            <w:r w:rsidR="00F77D1F">
              <w:rPr>
                <w:webHidden/>
              </w:rPr>
              <w:instrText xml:space="preserve"> PAGEREF _Toc135808967 \h </w:instrText>
            </w:r>
            <w:r w:rsidR="00F77D1F">
              <w:rPr>
                <w:webHidden/>
              </w:rPr>
            </w:r>
            <w:r w:rsidR="00F77D1F">
              <w:rPr>
                <w:webHidden/>
              </w:rPr>
              <w:fldChar w:fldCharType="separate"/>
            </w:r>
            <w:r w:rsidR="00F77D1F">
              <w:rPr>
                <w:webHidden/>
              </w:rPr>
              <w:t>57</w:t>
            </w:r>
            <w:r w:rsidR="00F77D1F">
              <w:rPr>
                <w:webHidden/>
              </w:rPr>
              <w:fldChar w:fldCharType="end"/>
            </w:r>
          </w:hyperlink>
        </w:p>
        <w:p w14:paraId="6867C8B4" w14:textId="15B5E28B" w:rsidR="00F77D1F" w:rsidRDefault="00000000">
          <w:pPr>
            <w:pStyle w:val="TOC2"/>
            <w:rPr>
              <w:rFonts w:asciiTheme="minorHAnsi" w:eastAsiaTheme="minorEastAsia" w:hAnsiTheme="minorHAnsi" w:cstheme="minorBidi"/>
              <w:kern w:val="2"/>
              <w14:ligatures w14:val="standardContextual"/>
            </w:rPr>
          </w:pPr>
          <w:hyperlink w:anchor="_Toc135808968" w:history="1">
            <w:r w:rsidR="00F77D1F" w:rsidRPr="00F109F4">
              <w:rPr>
                <w:rStyle w:val="Hyperlink"/>
              </w:rPr>
              <w:t>O&amp;M Checklists for Distribution Components</w:t>
            </w:r>
            <w:r w:rsidR="00F77D1F">
              <w:rPr>
                <w:webHidden/>
              </w:rPr>
              <w:tab/>
            </w:r>
            <w:r w:rsidR="00F77D1F">
              <w:rPr>
                <w:webHidden/>
              </w:rPr>
              <w:fldChar w:fldCharType="begin"/>
            </w:r>
            <w:r w:rsidR="00F77D1F">
              <w:rPr>
                <w:webHidden/>
              </w:rPr>
              <w:instrText xml:space="preserve"> PAGEREF _Toc135808968 \h </w:instrText>
            </w:r>
            <w:r w:rsidR="00F77D1F">
              <w:rPr>
                <w:webHidden/>
              </w:rPr>
            </w:r>
            <w:r w:rsidR="00F77D1F">
              <w:rPr>
                <w:webHidden/>
              </w:rPr>
              <w:fldChar w:fldCharType="separate"/>
            </w:r>
            <w:r w:rsidR="00F77D1F">
              <w:rPr>
                <w:webHidden/>
              </w:rPr>
              <w:t>63</w:t>
            </w:r>
            <w:r w:rsidR="00F77D1F">
              <w:rPr>
                <w:webHidden/>
              </w:rPr>
              <w:fldChar w:fldCharType="end"/>
            </w:r>
          </w:hyperlink>
        </w:p>
        <w:p w14:paraId="708B8305" w14:textId="1AAB98E2" w:rsidR="00F77D1F" w:rsidRDefault="00000000">
          <w:pPr>
            <w:pStyle w:val="TOC2"/>
            <w:rPr>
              <w:rFonts w:asciiTheme="minorHAnsi" w:eastAsiaTheme="minorEastAsia" w:hAnsiTheme="minorHAnsi" w:cstheme="minorBidi"/>
              <w:kern w:val="2"/>
              <w14:ligatures w14:val="standardContextual"/>
            </w:rPr>
          </w:pPr>
          <w:hyperlink w:anchor="_Toc135808969" w:history="1">
            <w:r w:rsidR="00F77D1F" w:rsidRPr="00F109F4">
              <w:rPr>
                <w:rStyle w:val="Hyperlink"/>
              </w:rPr>
              <w:t>O&amp;M Checklists for System Monitoring (SCADA)</w:t>
            </w:r>
            <w:r w:rsidR="00F77D1F">
              <w:rPr>
                <w:webHidden/>
              </w:rPr>
              <w:tab/>
            </w:r>
            <w:r w:rsidR="00F77D1F">
              <w:rPr>
                <w:webHidden/>
              </w:rPr>
              <w:fldChar w:fldCharType="begin"/>
            </w:r>
            <w:r w:rsidR="00F77D1F">
              <w:rPr>
                <w:webHidden/>
              </w:rPr>
              <w:instrText xml:space="preserve"> PAGEREF _Toc135808969 \h </w:instrText>
            </w:r>
            <w:r w:rsidR="00F77D1F">
              <w:rPr>
                <w:webHidden/>
              </w:rPr>
            </w:r>
            <w:r w:rsidR="00F77D1F">
              <w:rPr>
                <w:webHidden/>
              </w:rPr>
              <w:fldChar w:fldCharType="separate"/>
            </w:r>
            <w:r w:rsidR="00F77D1F">
              <w:rPr>
                <w:webHidden/>
              </w:rPr>
              <w:t>68</w:t>
            </w:r>
            <w:r w:rsidR="00F77D1F">
              <w:rPr>
                <w:webHidden/>
              </w:rPr>
              <w:fldChar w:fldCharType="end"/>
            </w:r>
          </w:hyperlink>
        </w:p>
        <w:p w14:paraId="332E4AA8" w14:textId="32AFDCFB" w:rsidR="00F77D1F" w:rsidRDefault="00000000">
          <w:pPr>
            <w:pStyle w:val="TOC1"/>
            <w:rPr>
              <w:rFonts w:asciiTheme="minorHAnsi" w:eastAsiaTheme="minorEastAsia" w:hAnsiTheme="minorHAnsi" w:cstheme="minorBidi"/>
              <w:b w:val="0"/>
              <w:bCs w:val="0"/>
              <w:kern w:val="2"/>
              <w14:ligatures w14:val="standardContextual"/>
            </w:rPr>
          </w:pPr>
          <w:hyperlink w:anchor="_Toc135808970" w:history="1">
            <w:r w:rsidR="00F77D1F" w:rsidRPr="00F109F4">
              <w:rPr>
                <w:rStyle w:val="Hyperlink"/>
              </w:rPr>
              <w:t>APPENDIX</w:t>
            </w:r>
            <w:r w:rsidR="00F77D1F">
              <w:rPr>
                <w:webHidden/>
              </w:rPr>
              <w:tab/>
            </w:r>
            <w:r w:rsidR="00F77D1F">
              <w:rPr>
                <w:webHidden/>
              </w:rPr>
              <w:fldChar w:fldCharType="begin"/>
            </w:r>
            <w:r w:rsidR="00F77D1F">
              <w:rPr>
                <w:webHidden/>
              </w:rPr>
              <w:instrText xml:space="preserve"> PAGEREF _Toc135808970 \h </w:instrText>
            </w:r>
            <w:r w:rsidR="00F77D1F">
              <w:rPr>
                <w:webHidden/>
              </w:rPr>
            </w:r>
            <w:r w:rsidR="00F77D1F">
              <w:rPr>
                <w:webHidden/>
              </w:rPr>
              <w:fldChar w:fldCharType="separate"/>
            </w:r>
            <w:r w:rsidR="00F77D1F">
              <w:rPr>
                <w:webHidden/>
              </w:rPr>
              <w:t>70</w:t>
            </w:r>
            <w:r w:rsidR="00F77D1F">
              <w:rPr>
                <w:webHidden/>
              </w:rPr>
              <w:fldChar w:fldCharType="end"/>
            </w:r>
          </w:hyperlink>
        </w:p>
        <w:p w14:paraId="11F2E1FB" w14:textId="6401FBC4" w:rsidR="00F77D1F" w:rsidRDefault="00000000">
          <w:pPr>
            <w:pStyle w:val="TOC2"/>
            <w:rPr>
              <w:rFonts w:asciiTheme="minorHAnsi" w:eastAsiaTheme="minorEastAsia" w:hAnsiTheme="minorHAnsi" w:cstheme="minorBidi"/>
              <w:kern w:val="2"/>
              <w14:ligatures w14:val="standardContextual"/>
            </w:rPr>
          </w:pPr>
          <w:hyperlink w:anchor="_Toc135808971" w:history="1">
            <w:r w:rsidR="00F77D1F" w:rsidRPr="00F109F4">
              <w:rPr>
                <w:rStyle w:val="Hyperlink"/>
              </w:rPr>
              <w:t>AWWA C651 Disinfection of Water Mains</w:t>
            </w:r>
            <w:r w:rsidR="00F77D1F">
              <w:rPr>
                <w:webHidden/>
              </w:rPr>
              <w:tab/>
            </w:r>
            <w:r w:rsidR="00F77D1F">
              <w:rPr>
                <w:webHidden/>
              </w:rPr>
              <w:fldChar w:fldCharType="begin"/>
            </w:r>
            <w:r w:rsidR="00F77D1F">
              <w:rPr>
                <w:webHidden/>
              </w:rPr>
              <w:instrText xml:space="preserve"> PAGEREF _Toc135808971 \h </w:instrText>
            </w:r>
            <w:r w:rsidR="00F77D1F">
              <w:rPr>
                <w:webHidden/>
              </w:rPr>
            </w:r>
            <w:r w:rsidR="00F77D1F">
              <w:rPr>
                <w:webHidden/>
              </w:rPr>
              <w:fldChar w:fldCharType="separate"/>
            </w:r>
            <w:r w:rsidR="00F77D1F">
              <w:rPr>
                <w:webHidden/>
              </w:rPr>
              <w:t>71</w:t>
            </w:r>
            <w:r w:rsidR="00F77D1F">
              <w:rPr>
                <w:webHidden/>
              </w:rPr>
              <w:fldChar w:fldCharType="end"/>
            </w:r>
          </w:hyperlink>
        </w:p>
        <w:p w14:paraId="2DD41095" w14:textId="66EF156B" w:rsidR="00F77D1F" w:rsidRDefault="00000000">
          <w:pPr>
            <w:pStyle w:val="TOC2"/>
            <w:rPr>
              <w:rFonts w:asciiTheme="minorHAnsi" w:eastAsiaTheme="minorEastAsia" w:hAnsiTheme="minorHAnsi" w:cstheme="minorBidi"/>
              <w:kern w:val="2"/>
              <w14:ligatures w14:val="standardContextual"/>
            </w:rPr>
          </w:pPr>
          <w:hyperlink w:anchor="_Toc135808972" w:history="1">
            <w:r w:rsidR="00F77D1F" w:rsidRPr="00F109F4">
              <w:rPr>
                <w:rStyle w:val="Hyperlink"/>
              </w:rPr>
              <w:t>AWWA C652 Disinfection of Water Storage Facilities</w:t>
            </w:r>
            <w:r w:rsidR="00F77D1F">
              <w:rPr>
                <w:webHidden/>
              </w:rPr>
              <w:tab/>
            </w:r>
            <w:r w:rsidR="00F77D1F">
              <w:rPr>
                <w:webHidden/>
              </w:rPr>
              <w:fldChar w:fldCharType="begin"/>
            </w:r>
            <w:r w:rsidR="00F77D1F">
              <w:rPr>
                <w:webHidden/>
              </w:rPr>
              <w:instrText xml:space="preserve"> PAGEREF _Toc135808972 \h </w:instrText>
            </w:r>
            <w:r w:rsidR="00F77D1F">
              <w:rPr>
                <w:webHidden/>
              </w:rPr>
            </w:r>
            <w:r w:rsidR="00F77D1F">
              <w:rPr>
                <w:webHidden/>
              </w:rPr>
              <w:fldChar w:fldCharType="separate"/>
            </w:r>
            <w:r w:rsidR="00F77D1F">
              <w:rPr>
                <w:webHidden/>
              </w:rPr>
              <w:t>72</w:t>
            </w:r>
            <w:r w:rsidR="00F77D1F">
              <w:rPr>
                <w:webHidden/>
              </w:rPr>
              <w:fldChar w:fldCharType="end"/>
            </w:r>
          </w:hyperlink>
        </w:p>
        <w:p w14:paraId="3B8CF906" w14:textId="584DB42E" w:rsidR="00F77D1F" w:rsidRDefault="00000000">
          <w:pPr>
            <w:pStyle w:val="TOC2"/>
            <w:rPr>
              <w:rFonts w:asciiTheme="minorHAnsi" w:eastAsiaTheme="minorEastAsia" w:hAnsiTheme="minorHAnsi" w:cstheme="minorBidi"/>
              <w:kern w:val="2"/>
              <w14:ligatures w14:val="standardContextual"/>
            </w:rPr>
          </w:pPr>
          <w:hyperlink w:anchor="_Toc135808973" w:history="1">
            <w:r w:rsidR="00F77D1F" w:rsidRPr="00F109F4">
              <w:rPr>
                <w:rStyle w:val="Hyperlink"/>
              </w:rPr>
              <w:t>AWWA C653 Disinfection of Water Treatment Plants</w:t>
            </w:r>
            <w:r w:rsidR="00F77D1F">
              <w:rPr>
                <w:webHidden/>
              </w:rPr>
              <w:tab/>
            </w:r>
            <w:r w:rsidR="00F77D1F">
              <w:rPr>
                <w:webHidden/>
              </w:rPr>
              <w:fldChar w:fldCharType="begin"/>
            </w:r>
            <w:r w:rsidR="00F77D1F">
              <w:rPr>
                <w:webHidden/>
              </w:rPr>
              <w:instrText xml:space="preserve"> PAGEREF _Toc135808973 \h </w:instrText>
            </w:r>
            <w:r w:rsidR="00F77D1F">
              <w:rPr>
                <w:webHidden/>
              </w:rPr>
            </w:r>
            <w:r w:rsidR="00F77D1F">
              <w:rPr>
                <w:webHidden/>
              </w:rPr>
              <w:fldChar w:fldCharType="separate"/>
            </w:r>
            <w:r w:rsidR="00F77D1F">
              <w:rPr>
                <w:webHidden/>
              </w:rPr>
              <w:t>73</w:t>
            </w:r>
            <w:r w:rsidR="00F77D1F">
              <w:rPr>
                <w:webHidden/>
              </w:rPr>
              <w:fldChar w:fldCharType="end"/>
            </w:r>
          </w:hyperlink>
        </w:p>
        <w:p w14:paraId="2A3A2D4E" w14:textId="137B8692" w:rsidR="00F77D1F" w:rsidRDefault="00000000">
          <w:pPr>
            <w:pStyle w:val="TOC2"/>
            <w:rPr>
              <w:rFonts w:asciiTheme="minorHAnsi" w:eastAsiaTheme="minorEastAsia" w:hAnsiTheme="minorHAnsi" w:cstheme="minorBidi"/>
              <w:kern w:val="2"/>
              <w14:ligatures w14:val="standardContextual"/>
            </w:rPr>
          </w:pPr>
          <w:hyperlink w:anchor="_Toc135808974" w:history="1">
            <w:r w:rsidR="00F77D1F" w:rsidRPr="00F109F4">
              <w:rPr>
                <w:rStyle w:val="Hyperlink"/>
              </w:rPr>
              <w:t>AWWA AC654 Disinfection of Water Wells</w:t>
            </w:r>
            <w:r w:rsidR="00F77D1F">
              <w:rPr>
                <w:webHidden/>
              </w:rPr>
              <w:tab/>
            </w:r>
            <w:r w:rsidR="00F77D1F">
              <w:rPr>
                <w:webHidden/>
              </w:rPr>
              <w:fldChar w:fldCharType="begin"/>
            </w:r>
            <w:r w:rsidR="00F77D1F">
              <w:rPr>
                <w:webHidden/>
              </w:rPr>
              <w:instrText xml:space="preserve"> PAGEREF _Toc135808974 \h </w:instrText>
            </w:r>
            <w:r w:rsidR="00F77D1F">
              <w:rPr>
                <w:webHidden/>
              </w:rPr>
            </w:r>
            <w:r w:rsidR="00F77D1F">
              <w:rPr>
                <w:webHidden/>
              </w:rPr>
              <w:fldChar w:fldCharType="separate"/>
            </w:r>
            <w:r w:rsidR="00F77D1F">
              <w:rPr>
                <w:webHidden/>
              </w:rPr>
              <w:t>74</w:t>
            </w:r>
            <w:r w:rsidR="00F77D1F">
              <w:rPr>
                <w:webHidden/>
              </w:rPr>
              <w:fldChar w:fldCharType="end"/>
            </w:r>
          </w:hyperlink>
        </w:p>
        <w:p w14:paraId="14E8BFD0" w14:textId="1337DD66" w:rsidR="00F77D1F" w:rsidRDefault="00000000">
          <w:pPr>
            <w:pStyle w:val="TOC2"/>
            <w:rPr>
              <w:rFonts w:asciiTheme="minorHAnsi" w:eastAsiaTheme="minorEastAsia" w:hAnsiTheme="minorHAnsi" w:cstheme="minorBidi"/>
              <w:kern w:val="2"/>
              <w14:ligatures w14:val="standardContextual"/>
            </w:rPr>
          </w:pPr>
          <w:hyperlink w:anchor="_Toc135808975" w:history="1">
            <w:r w:rsidR="00F77D1F" w:rsidRPr="00F109F4">
              <w:rPr>
                <w:rStyle w:val="Hyperlink"/>
              </w:rPr>
              <w:t>Links to Forms and Fees available from NDEP (nv.gov)</w:t>
            </w:r>
            <w:r w:rsidR="00F77D1F">
              <w:rPr>
                <w:webHidden/>
              </w:rPr>
              <w:tab/>
            </w:r>
            <w:r w:rsidR="00F77D1F">
              <w:rPr>
                <w:webHidden/>
              </w:rPr>
              <w:fldChar w:fldCharType="begin"/>
            </w:r>
            <w:r w:rsidR="00F77D1F">
              <w:rPr>
                <w:webHidden/>
              </w:rPr>
              <w:instrText xml:space="preserve"> PAGEREF _Toc135808975 \h </w:instrText>
            </w:r>
            <w:r w:rsidR="00F77D1F">
              <w:rPr>
                <w:webHidden/>
              </w:rPr>
            </w:r>
            <w:r w:rsidR="00F77D1F">
              <w:rPr>
                <w:webHidden/>
              </w:rPr>
              <w:fldChar w:fldCharType="separate"/>
            </w:r>
            <w:r w:rsidR="00F77D1F">
              <w:rPr>
                <w:webHidden/>
              </w:rPr>
              <w:t>75</w:t>
            </w:r>
            <w:r w:rsidR="00F77D1F">
              <w:rPr>
                <w:webHidden/>
              </w:rPr>
              <w:fldChar w:fldCharType="end"/>
            </w:r>
          </w:hyperlink>
        </w:p>
        <w:p w14:paraId="40134410" w14:textId="2907D5FB" w:rsidR="00F77D1F" w:rsidRDefault="00000000">
          <w:pPr>
            <w:pStyle w:val="TOC3"/>
            <w:rPr>
              <w:rFonts w:asciiTheme="minorHAnsi" w:eastAsiaTheme="minorEastAsia" w:hAnsiTheme="minorHAnsi" w:cstheme="minorBidi"/>
              <w:kern w:val="2"/>
              <w14:ligatures w14:val="standardContextual"/>
            </w:rPr>
          </w:pPr>
          <w:hyperlink w:anchor="_Toc135808976" w:history="1">
            <w:r w:rsidR="00F77D1F" w:rsidRPr="00F109F4">
              <w:rPr>
                <w:rStyle w:val="Hyperlink"/>
                <w:rFonts w:eastAsia="Times New Roman"/>
              </w:rPr>
              <w:t>Do Not Drink &amp; Boil Water Orders</w:t>
            </w:r>
            <w:r w:rsidR="00F77D1F">
              <w:rPr>
                <w:webHidden/>
              </w:rPr>
              <w:tab/>
            </w:r>
            <w:r w:rsidR="00F77D1F">
              <w:rPr>
                <w:webHidden/>
              </w:rPr>
              <w:fldChar w:fldCharType="begin"/>
            </w:r>
            <w:r w:rsidR="00F77D1F">
              <w:rPr>
                <w:webHidden/>
              </w:rPr>
              <w:instrText xml:space="preserve"> PAGEREF _Toc135808976 \h </w:instrText>
            </w:r>
            <w:r w:rsidR="00F77D1F">
              <w:rPr>
                <w:webHidden/>
              </w:rPr>
            </w:r>
            <w:r w:rsidR="00F77D1F">
              <w:rPr>
                <w:webHidden/>
              </w:rPr>
              <w:fldChar w:fldCharType="separate"/>
            </w:r>
            <w:r w:rsidR="00F77D1F">
              <w:rPr>
                <w:webHidden/>
              </w:rPr>
              <w:t>75</w:t>
            </w:r>
            <w:r w:rsidR="00F77D1F">
              <w:rPr>
                <w:webHidden/>
              </w:rPr>
              <w:fldChar w:fldCharType="end"/>
            </w:r>
          </w:hyperlink>
        </w:p>
        <w:p w14:paraId="3E26E7D0" w14:textId="5269B12E" w:rsidR="00F77D1F" w:rsidRDefault="00000000">
          <w:pPr>
            <w:pStyle w:val="TOC3"/>
            <w:rPr>
              <w:rFonts w:asciiTheme="minorHAnsi" w:eastAsiaTheme="minorEastAsia" w:hAnsiTheme="minorHAnsi" w:cstheme="minorBidi"/>
              <w:kern w:val="2"/>
              <w14:ligatures w14:val="standardContextual"/>
            </w:rPr>
          </w:pPr>
          <w:hyperlink w:anchor="_Toc135808977" w:history="1">
            <w:r w:rsidR="00F77D1F" w:rsidRPr="00F109F4">
              <w:rPr>
                <w:rStyle w:val="Hyperlink"/>
                <w:rFonts w:eastAsia="Times New Roman"/>
              </w:rPr>
              <w:t>Bacteriological Monitoring</w:t>
            </w:r>
            <w:r w:rsidR="00F77D1F">
              <w:rPr>
                <w:webHidden/>
              </w:rPr>
              <w:tab/>
            </w:r>
            <w:r w:rsidR="00F77D1F">
              <w:rPr>
                <w:webHidden/>
              </w:rPr>
              <w:fldChar w:fldCharType="begin"/>
            </w:r>
            <w:r w:rsidR="00F77D1F">
              <w:rPr>
                <w:webHidden/>
              </w:rPr>
              <w:instrText xml:space="preserve"> PAGEREF _Toc135808977 \h </w:instrText>
            </w:r>
            <w:r w:rsidR="00F77D1F">
              <w:rPr>
                <w:webHidden/>
              </w:rPr>
            </w:r>
            <w:r w:rsidR="00F77D1F">
              <w:rPr>
                <w:webHidden/>
              </w:rPr>
              <w:fldChar w:fldCharType="separate"/>
            </w:r>
            <w:r w:rsidR="00F77D1F">
              <w:rPr>
                <w:webHidden/>
              </w:rPr>
              <w:t>75</w:t>
            </w:r>
            <w:r w:rsidR="00F77D1F">
              <w:rPr>
                <w:webHidden/>
              </w:rPr>
              <w:fldChar w:fldCharType="end"/>
            </w:r>
          </w:hyperlink>
        </w:p>
        <w:p w14:paraId="7597F3C5" w14:textId="472E1A80" w:rsidR="00F77D1F" w:rsidRDefault="00000000">
          <w:pPr>
            <w:pStyle w:val="TOC3"/>
            <w:rPr>
              <w:rFonts w:asciiTheme="minorHAnsi" w:eastAsiaTheme="minorEastAsia" w:hAnsiTheme="minorHAnsi" w:cstheme="minorBidi"/>
              <w:kern w:val="2"/>
              <w14:ligatures w14:val="standardContextual"/>
            </w:rPr>
          </w:pPr>
          <w:hyperlink w:anchor="_Toc135808978" w:history="1">
            <w:r w:rsidR="00F77D1F" w:rsidRPr="00F109F4">
              <w:rPr>
                <w:rStyle w:val="Hyperlink"/>
                <w:rFonts w:eastAsia="Times New Roman"/>
              </w:rPr>
              <w:t>Disinfectant and Disinfection Byproducts</w:t>
            </w:r>
            <w:r w:rsidR="00F77D1F">
              <w:rPr>
                <w:webHidden/>
              </w:rPr>
              <w:tab/>
            </w:r>
            <w:r w:rsidR="00F77D1F">
              <w:rPr>
                <w:webHidden/>
              </w:rPr>
              <w:fldChar w:fldCharType="begin"/>
            </w:r>
            <w:r w:rsidR="00F77D1F">
              <w:rPr>
                <w:webHidden/>
              </w:rPr>
              <w:instrText xml:space="preserve"> PAGEREF _Toc135808978 \h </w:instrText>
            </w:r>
            <w:r w:rsidR="00F77D1F">
              <w:rPr>
                <w:webHidden/>
              </w:rPr>
            </w:r>
            <w:r w:rsidR="00F77D1F">
              <w:rPr>
                <w:webHidden/>
              </w:rPr>
              <w:fldChar w:fldCharType="separate"/>
            </w:r>
            <w:r w:rsidR="00F77D1F">
              <w:rPr>
                <w:webHidden/>
              </w:rPr>
              <w:t>75</w:t>
            </w:r>
            <w:r w:rsidR="00F77D1F">
              <w:rPr>
                <w:webHidden/>
              </w:rPr>
              <w:fldChar w:fldCharType="end"/>
            </w:r>
          </w:hyperlink>
        </w:p>
        <w:p w14:paraId="616FCB45" w14:textId="66916FBF" w:rsidR="00F77D1F" w:rsidRDefault="00000000">
          <w:pPr>
            <w:pStyle w:val="TOC3"/>
            <w:rPr>
              <w:rFonts w:asciiTheme="minorHAnsi" w:eastAsiaTheme="minorEastAsia" w:hAnsiTheme="minorHAnsi" w:cstheme="minorBidi"/>
              <w:kern w:val="2"/>
              <w14:ligatures w14:val="standardContextual"/>
            </w:rPr>
          </w:pPr>
          <w:hyperlink w:anchor="_Toc135808979" w:history="1">
            <w:r w:rsidR="00F77D1F" w:rsidRPr="00F109F4">
              <w:rPr>
                <w:rStyle w:val="Hyperlink"/>
                <w:rFonts w:eastAsia="Times New Roman"/>
              </w:rPr>
              <w:t>Consumer Confidence Reports</w:t>
            </w:r>
            <w:r w:rsidR="00F77D1F">
              <w:rPr>
                <w:webHidden/>
              </w:rPr>
              <w:tab/>
            </w:r>
            <w:r w:rsidR="00F77D1F">
              <w:rPr>
                <w:webHidden/>
              </w:rPr>
              <w:fldChar w:fldCharType="begin"/>
            </w:r>
            <w:r w:rsidR="00F77D1F">
              <w:rPr>
                <w:webHidden/>
              </w:rPr>
              <w:instrText xml:space="preserve"> PAGEREF _Toc135808979 \h </w:instrText>
            </w:r>
            <w:r w:rsidR="00F77D1F">
              <w:rPr>
                <w:webHidden/>
              </w:rPr>
            </w:r>
            <w:r w:rsidR="00F77D1F">
              <w:rPr>
                <w:webHidden/>
              </w:rPr>
              <w:fldChar w:fldCharType="separate"/>
            </w:r>
            <w:r w:rsidR="00F77D1F">
              <w:rPr>
                <w:webHidden/>
              </w:rPr>
              <w:t>75</w:t>
            </w:r>
            <w:r w:rsidR="00F77D1F">
              <w:rPr>
                <w:webHidden/>
              </w:rPr>
              <w:fldChar w:fldCharType="end"/>
            </w:r>
          </w:hyperlink>
        </w:p>
        <w:p w14:paraId="18D5F5E7" w14:textId="01A09B47" w:rsidR="00F77D1F" w:rsidRDefault="00000000">
          <w:pPr>
            <w:pStyle w:val="TOC3"/>
            <w:rPr>
              <w:rFonts w:asciiTheme="minorHAnsi" w:eastAsiaTheme="minorEastAsia" w:hAnsiTheme="minorHAnsi" w:cstheme="minorBidi"/>
              <w:kern w:val="2"/>
              <w14:ligatures w14:val="standardContextual"/>
            </w:rPr>
          </w:pPr>
          <w:hyperlink w:anchor="_Toc135808980" w:history="1">
            <w:r w:rsidR="00F77D1F" w:rsidRPr="00F109F4">
              <w:rPr>
                <w:rStyle w:val="Hyperlink"/>
                <w:rFonts w:eastAsia="Times New Roman"/>
              </w:rPr>
              <w:t>Lead and Copper </w:t>
            </w:r>
            <w:r w:rsidR="00F77D1F">
              <w:rPr>
                <w:webHidden/>
              </w:rPr>
              <w:tab/>
            </w:r>
            <w:r w:rsidR="00F77D1F">
              <w:rPr>
                <w:webHidden/>
              </w:rPr>
              <w:fldChar w:fldCharType="begin"/>
            </w:r>
            <w:r w:rsidR="00F77D1F">
              <w:rPr>
                <w:webHidden/>
              </w:rPr>
              <w:instrText xml:space="preserve"> PAGEREF _Toc135808980 \h </w:instrText>
            </w:r>
            <w:r w:rsidR="00F77D1F">
              <w:rPr>
                <w:webHidden/>
              </w:rPr>
            </w:r>
            <w:r w:rsidR="00F77D1F">
              <w:rPr>
                <w:webHidden/>
              </w:rPr>
              <w:fldChar w:fldCharType="separate"/>
            </w:r>
            <w:r w:rsidR="00F77D1F">
              <w:rPr>
                <w:webHidden/>
              </w:rPr>
              <w:t>75</w:t>
            </w:r>
            <w:r w:rsidR="00F77D1F">
              <w:rPr>
                <w:webHidden/>
              </w:rPr>
              <w:fldChar w:fldCharType="end"/>
            </w:r>
          </w:hyperlink>
        </w:p>
        <w:p w14:paraId="6C97B103" w14:textId="63475E9B" w:rsidR="002849C0" w:rsidRPr="001B1D4E" w:rsidRDefault="002849C0" w:rsidP="006725F3">
          <w:pPr>
            <w:spacing w:after="0" w:line="276" w:lineRule="auto"/>
            <w:rPr>
              <w:rFonts w:ascii="Arial" w:hAnsi="Arial" w:cs="Arial"/>
            </w:rPr>
          </w:pPr>
          <w:r w:rsidRPr="01ECD85F">
            <w:rPr>
              <w:rFonts w:ascii="Arial" w:hAnsi="Arial" w:cs="Arial"/>
              <w:noProof/>
            </w:rPr>
            <w:fldChar w:fldCharType="end"/>
          </w:r>
        </w:p>
      </w:sdtContent>
    </w:sdt>
    <w:p w14:paraId="0F4B5258" w14:textId="77777777" w:rsidR="00CE492C" w:rsidRPr="001B1D4E" w:rsidRDefault="00CE492C" w:rsidP="006725F3">
      <w:pPr>
        <w:spacing w:after="0" w:line="276" w:lineRule="auto"/>
        <w:rPr>
          <w:rFonts w:ascii="Arial" w:eastAsiaTheme="minorEastAsia" w:hAnsi="Arial" w:cs="Arial"/>
        </w:rPr>
        <w:sectPr w:rsidR="00CE492C" w:rsidRPr="001B1D4E" w:rsidSect="00713B1B">
          <w:headerReference w:type="even" r:id="rId11"/>
          <w:headerReference w:type="default" r:id="rId12"/>
          <w:footerReference w:type="default" r:id="rId13"/>
          <w:pgSz w:w="12240" w:h="15840"/>
          <w:pgMar w:top="1440" w:right="1440" w:bottom="1440" w:left="1440" w:header="720" w:footer="720" w:gutter="0"/>
          <w:pgBorders w:display="firstPage" w:offsetFrom="page">
            <w:top w:val="single" w:sz="48" w:space="24" w:color="497527"/>
            <w:left w:val="single" w:sz="48" w:space="24" w:color="497527"/>
            <w:bottom w:val="single" w:sz="48" w:space="24" w:color="497527"/>
            <w:right w:val="single" w:sz="48" w:space="24" w:color="497527"/>
          </w:pgBorders>
          <w:cols w:space="720"/>
          <w:titlePg/>
          <w:docGrid w:linePitch="360"/>
        </w:sectPr>
      </w:pPr>
    </w:p>
    <w:p w14:paraId="42663C76" w14:textId="210D7BEB" w:rsidR="00477709" w:rsidRPr="008631CB" w:rsidRDefault="004A3FE2" w:rsidP="006725F3">
      <w:pPr>
        <w:pStyle w:val="Heading1"/>
        <w:spacing w:line="276" w:lineRule="auto"/>
        <w:rPr>
          <w:rFonts w:eastAsiaTheme="minorEastAsia" w:cs="Arial"/>
          <w:sz w:val="32"/>
        </w:rPr>
      </w:pPr>
      <w:bookmarkStart w:id="1" w:name="_Toc74727772"/>
      <w:bookmarkStart w:id="2" w:name="_Toc135808918"/>
      <w:r w:rsidRPr="008631CB">
        <w:rPr>
          <w:rFonts w:eastAsiaTheme="minorEastAsia" w:cs="Arial"/>
          <w:sz w:val="32"/>
        </w:rPr>
        <w:lastRenderedPageBreak/>
        <w:t>Introduction</w:t>
      </w:r>
      <w:bookmarkEnd w:id="1"/>
      <w:bookmarkEnd w:id="2"/>
    </w:p>
    <w:p w14:paraId="7376144D" w14:textId="77777777" w:rsidR="0039471D" w:rsidRPr="001B1D4E" w:rsidRDefault="0039471D" w:rsidP="006725F3">
      <w:pPr>
        <w:spacing w:after="0" w:line="276" w:lineRule="auto"/>
        <w:rPr>
          <w:rFonts w:ascii="Arial" w:eastAsiaTheme="minorEastAsia" w:hAnsi="Arial" w:cs="Arial"/>
        </w:rPr>
      </w:pPr>
    </w:p>
    <w:p w14:paraId="2A49B311" w14:textId="77777777" w:rsidR="002E7637" w:rsidRPr="001B1D4E" w:rsidRDefault="002E7637" w:rsidP="002E7637">
      <w:pPr>
        <w:spacing w:after="0" w:line="276" w:lineRule="auto"/>
        <w:rPr>
          <w:rFonts w:ascii="Arial" w:eastAsiaTheme="minorEastAsia" w:hAnsi="Arial" w:cs="Arial"/>
        </w:rPr>
      </w:pPr>
      <w:r w:rsidRPr="001B1D4E">
        <w:rPr>
          <w:rFonts w:ascii="Arial" w:eastAsiaTheme="minorEastAsia" w:hAnsi="Arial" w:cs="Arial"/>
        </w:rPr>
        <w:t xml:space="preserve">Preparing a </w:t>
      </w:r>
      <w:r>
        <w:rPr>
          <w:rFonts w:ascii="Arial" w:eastAsiaTheme="minorEastAsia" w:hAnsi="Arial" w:cs="Arial"/>
        </w:rPr>
        <w:t xml:space="preserve">Manual of </w:t>
      </w:r>
      <w:r w:rsidRPr="001B1D4E">
        <w:rPr>
          <w:rFonts w:ascii="Arial" w:eastAsiaTheme="minorEastAsia" w:hAnsi="Arial" w:cs="Arial"/>
        </w:rPr>
        <w:t xml:space="preserve">Operation and Maintenance </w:t>
      </w:r>
      <w:r>
        <w:rPr>
          <w:rFonts w:ascii="Arial" w:eastAsiaTheme="minorEastAsia" w:hAnsi="Arial" w:cs="Arial"/>
        </w:rPr>
        <w:t>(O&amp;M)</w:t>
      </w:r>
      <w:r w:rsidRPr="001B1D4E" w:rsidDel="009232D4">
        <w:rPr>
          <w:rFonts w:ascii="Arial" w:eastAsiaTheme="minorEastAsia" w:hAnsi="Arial" w:cs="Arial"/>
        </w:rPr>
        <w:t xml:space="preserve"> </w:t>
      </w:r>
      <w:r w:rsidRPr="001B1D4E">
        <w:rPr>
          <w:rFonts w:ascii="Arial" w:eastAsiaTheme="minorEastAsia" w:hAnsi="Arial" w:cs="Arial"/>
        </w:rPr>
        <w:t xml:space="preserve">is an essential part of managing a water system. </w:t>
      </w:r>
      <w:r>
        <w:rPr>
          <w:rFonts w:ascii="Arial" w:eastAsiaTheme="minorEastAsia" w:hAnsi="Arial" w:cs="Arial"/>
        </w:rPr>
        <w:t xml:space="preserve"> A water system’s Manual of O&amp;M is a </w:t>
      </w:r>
      <w:r w:rsidRPr="001B1D4E">
        <w:rPr>
          <w:rFonts w:ascii="Arial" w:eastAsiaTheme="minorEastAsia" w:hAnsi="Arial" w:cs="Arial"/>
        </w:rPr>
        <w:t xml:space="preserve">“living document” that </w:t>
      </w:r>
      <w:r>
        <w:rPr>
          <w:rFonts w:ascii="Arial" w:eastAsiaTheme="minorEastAsia" w:hAnsi="Arial" w:cs="Arial"/>
        </w:rPr>
        <w:t>should</w:t>
      </w:r>
      <w:r w:rsidRPr="001B1D4E">
        <w:rPr>
          <w:rFonts w:ascii="Arial" w:eastAsiaTheme="minorEastAsia" w:hAnsi="Arial" w:cs="Arial"/>
        </w:rPr>
        <w:t xml:space="preserve"> be modified based on experience and practical application</w:t>
      </w:r>
      <w:r>
        <w:rPr>
          <w:rFonts w:ascii="Arial" w:eastAsiaTheme="minorEastAsia" w:hAnsi="Arial" w:cs="Arial"/>
        </w:rPr>
        <w:t>. It</w:t>
      </w:r>
      <w:r w:rsidDel="00BE4E9C">
        <w:rPr>
          <w:rFonts w:ascii="Arial" w:eastAsiaTheme="minorEastAsia" w:hAnsi="Arial" w:cs="Arial"/>
        </w:rPr>
        <w:t xml:space="preserve"> </w:t>
      </w:r>
      <w:r w:rsidRPr="001B1D4E">
        <w:rPr>
          <w:rFonts w:ascii="Arial" w:eastAsiaTheme="minorEastAsia" w:hAnsi="Arial" w:cs="Arial"/>
        </w:rPr>
        <w:t>should be reviewed and updated regularly</w:t>
      </w:r>
      <w:r>
        <w:rPr>
          <w:rFonts w:ascii="Arial" w:eastAsiaTheme="minorEastAsia" w:hAnsi="Arial" w:cs="Arial"/>
        </w:rPr>
        <w:t xml:space="preserve"> or when there is a modification to the system’s infrastructure or management</w:t>
      </w:r>
      <w:r w:rsidRPr="001B1D4E">
        <w:rPr>
          <w:rFonts w:ascii="Arial" w:eastAsiaTheme="minorEastAsia" w:hAnsi="Arial" w:cs="Arial"/>
        </w:rPr>
        <w:t>.</w:t>
      </w:r>
      <w:r>
        <w:rPr>
          <w:rFonts w:ascii="Arial" w:eastAsiaTheme="minorEastAsia" w:hAnsi="Arial" w:cs="Arial"/>
        </w:rPr>
        <w:t xml:space="preserve"> At the very minimum, the Manual of O&amp;M should be updated prior to a Sanitary Survey.  </w:t>
      </w:r>
    </w:p>
    <w:p w14:paraId="0439C007" w14:textId="77777777" w:rsidR="00580A45" w:rsidRPr="001B1D4E" w:rsidRDefault="00580A45" w:rsidP="006725F3">
      <w:pPr>
        <w:spacing w:after="0" w:line="276" w:lineRule="auto"/>
        <w:rPr>
          <w:rFonts w:ascii="Arial" w:eastAsiaTheme="minorEastAsia" w:hAnsi="Arial" w:cs="Arial"/>
        </w:rPr>
      </w:pPr>
    </w:p>
    <w:p w14:paraId="292D6C71" w14:textId="594B001C" w:rsidR="008E74DC" w:rsidRDefault="004A3FE2" w:rsidP="006725F3">
      <w:pPr>
        <w:spacing w:after="0" w:line="276" w:lineRule="auto"/>
        <w:rPr>
          <w:rFonts w:ascii="Arial" w:eastAsiaTheme="minorEastAsia" w:hAnsi="Arial" w:cs="Arial"/>
        </w:rPr>
      </w:pPr>
      <w:r w:rsidRPr="001B1D4E">
        <w:rPr>
          <w:rFonts w:ascii="Arial" w:eastAsiaTheme="minorEastAsia" w:hAnsi="Arial" w:cs="Arial"/>
        </w:rPr>
        <w:t>This</w:t>
      </w:r>
      <w:r w:rsidR="008E74DC">
        <w:rPr>
          <w:rFonts w:ascii="Arial" w:eastAsiaTheme="minorEastAsia" w:hAnsi="Arial" w:cs="Arial"/>
        </w:rPr>
        <w:t xml:space="preserve"> </w:t>
      </w:r>
      <w:r w:rsidR="00CF40C5">
        <w:rPr>
          <w:rFonts w:ascii="Arial" w:eastAsiaTheme="minorEastAsia" w:hAnsi="Arial" w:cs="Arial"/>
        </w:rPr>
        <w:t>“</w:t>
      </w:r>
      <w:r w:rsidR="00833C8A">
        <w:rPr>
          <w:rFonts w:ascii="Arial" w:eastAsiaTheme="minorEastAsia" w:hAnsi="Arial" w:cs="Arial"/>
        </w:rPr>
        <w:t>T</w:t>
      </w:r>
      <w:r w:rsidR="009B6455">
        <w:rPr>
          <w:rFonts w:ascii="Arial" w:eastAsiaTheme="minorEastAsia" w:hAnsi="Arial" w:cs="Arial"/>
        </w:rPr>
        <w:t>emplate</w:t>
      </w:r>
      <w:r w:rsidR="00CF40C5">
        <w:rPr>
          <w:rFonts w:ascii="Arial" w:eastAsiaTheme="minorEastAsia" w:hAnsi="Arial" w:cs="Arial"/>
        </w:rPr>
        <w:t xml:space="preserve"> for the Development of a Manual of Operations and Maintenance”</w:t>
      </w:r>
      <w:r w:rsidR="00833C8A">
        <w:rPr>
          <w:rFonts w:ascii="Arial" w:eastAsiaTheme="minorEastAsia" w:hAnsi="Arial" w:cs="Arial"/>
        </w:rPr>
        <w:t xml:space="preserve"> </w:t>
      </w:r>
      <w:r w:rsidR="00CF40C5">
        <w:rPr>
          <w:rFonts w:ascii="Arial" w:eastAsiaTheme="minorEastAsia" w:hAnsi="Arial" w:cs="Arial"/>
        </w:rPr>
        <w:t>(</w:t>
      </w:r>
      <w:r w:rsidR="001744B1">
        <w:rPr>
          <w:rFonts w:ascii="Arial" w:eastAsiaTheme="minorEastAsia" w:hAnsi="Arial" w:cs="Arial"/>
        </w:rPr>
        <w:t xml:space="preserve">referred to as </w:t>
      </w:r>
      <w:r w:rsidR="00CF40C5">
        <w:rPr>
          <w:rFonts w:ascii="Arial" w:eastAsiaTheme="minorEastAsia" w:hAnsi="Arial" w:cs="Arial"/>
        </w:rPr>
        <w:t>Template</w:t>
      </w:r>
      <w:r w:rsidR="0097654E">
        <w:rPr>
          <w:rFonts w:ascii="Arial" w:eastAsiaTheme="minorEastAsia" w:hAnsi="Arial" w:cs="Arial"/>
        </w:rPr>
        <w:t xml:space="preserve"> from hereon</w:t>
      </w:r>
      <w:r w:rsidR="00CF40C5">
        <w:rPr>
          <w:rFonts w:ascii="Arial" w:eastAsiaTheme="minorEastAsia" w:hAnsi="Arial" w:cs="Arial"/>
        </w:rPr>
        <w:t xml:space="preserve">) </w:t>
      </w:r>
      <w:r w:rsidR="008E74DC">
        <w:rPr>
          <w:rFonts w:ascii="Arial" w:eastAsiaTheme="minorEastAsia" w:hAnsi="Arial" w:cs="Arial"/>
        </w:rPr>
        <w:t xml:space="preserve">is intended to provide </w:t>
      </w:r>
      <w:r w:rsidR="00CF40C5">
        <w:rPr>
          <w:rFonts w:ascii="Arial" w:eastAsiaTheme="minorEastAsia" w:hAnsi="Arial" w:cs="Arial"/>
        </w:rPr>
        <w:t xml:space="preserve">a </w:t>
      </w:r>
      <w:r w:rsidR="00833C8A">
        <w:rPr>
          <w:rFonts w:ascii="Arial" w:eastAsiaTheme="minorEastAsia" w:hAnsi="Arial" w:cs="Arial"/>
        </w:rPr>
        <w:t>consistent</w:t>
      </w:r>
      <w:r w:rsidRPr="001B1D4E">
        <w:rPr>
          <w:rFonts w:ascii="Arial" w:eastAsiaTheme="minorEastAsia" w:hAnsi="Arial" w:cs="Arial"/>
        </w:rPr>
        <w:t xml:space="preserve"> </w:t>
      </w:r>
      <w:r w:rsidR="00277891">
        <w:rPr>
          <w:rFonts w:ascii="Arial" w:eastAsiaTheme="minorEastAsia" w:hAnsi="Arial" w:cs="Arial"/>
        </w:rPr>
        <w:t>format</w:t>
      </w:r>
      <w:r w:rsidR="00277891" w:rsidRPr="001B1D4E">
        <w:rPr>
          <w:rFonts w:ascii="Arial" w:eastAsiaTheme="minorEastAsia" w:hAnsi="Arial" w:cs="Arial"/>
        </w:rPr>
        <w:t xml:space="preserve"> </w:t>
      </w:r>
      <w:r w:rsidR="008E74DC">
        <w:rPr>
          <w:rFonts w:ascii="Arial" w:eastAsiaTheme="minorEastAsia" w:hAnsi="Arial" w:cs="Arial"/>
        </w:rPr>
        <w:t xml:space="preserve">which </w:t>
      </w:r>
      <w:r w:rsidRPr="001B1D4E">
        <w:rPr>
          <w:rFonts w:ascii="Arial" w:eastAsiaTheme="minorEastAsia" w:hAnsi="Arial" w:cs="Arial"/>
        </w:rPr>
        <w:t>can be used by small</w:t>
      </w:r>
      <w:r w:rsidR="00A4052F">
        <w:rPr>
          <w:rFonts w:ascii="Arial" w:eastAsiaTheme="minorEastAsia" w:hAnsi="Arial" w:cs="Arial"/>
        </w:rPr>
        <w:t xml:space="preserve"> </w:t>
      </w:r>
      <w:r w:rsidR="00B9737E">
        <w:rPr>
          <w:rFonts w:ascii="Arial" w:eastAsiaTheme="minorEastAsia" w:hAnsi="Arial" w:cs="Arial"/>
        </w:rPr>
        <w:t>to medium sized</w:t>
      </w:r>
      <w:r w:rsidRPr="001B1D4E">
        <w:rPr>
          <w:rFonts w:ascii="Arial" w:eastAsiaTheme="minorEastAsia" w:hAnsi="Arial" w:cs="Arial"/>
        </w:rPr>
        <w:t xml:space="preserve"> drinking water </w:t>
      </w:r>
      <w:r w:rsidR="002E6E24" w:rsidRPr="001B1D4E">
        <w:rPr>
          <w:rFonts w:ascii="Arial" w:eastAsiaTheme="minorEastAsia" w:hAnsi="Arial" w:cs="Arial"/>
        </w:rPr>
        <w:t>systems</w:t>
      </w:r>
      <w:r w:rsidR="002E6E24">
        <w:rPr>
          <w:rFonts w:ascii="Arial" w:eastAsiaTheme="minorEastAsia" w:hAnsi="Arial" w:cs="Arial"/>
        </w:rPr>
        <w:t>. A</w:t>
      </w:r>
      <w:r w:rsidR="0092171B">
        <w:rPr>
          <w:rFonts w:ascii="Arial" w:eastAsiaTheme="minorEastAsia" w:hAnsi="Arial" w:cs="Arial"/>
        </w:rPr>
        <w:t xml:space="preserve"> </w:t>
      </w:r>
      <w:r w:rsidR="00CF40C5">
        <w:rPr>
          <w:rFonts w:ascii="Arial" w:eastAsiaTheme="minorEastAsia" w:hAnsi="Arial" w:cs="Arial"/>
        </w:rPr>
        <w:t xml:space="preserve">companion </w:t>
      </w:r>
      <w:r w:rsidR="0092171B">
        <w:rPr>
          <w:rFonts w:ascii="Arial" w:eastAsiaTheme="minorEastAsia" w:hAnsi="Arial" w:cs="Arial"/>
        </w:rPr>
        <w:t>document titled, “</w:t>
      </w:r>
      <w:r w:rsidR="001B6723">
        <w:rPr>
          <w:rFonts w:ascii="Arial" w:eastAsiaTheme="minorEastAsia" w:hAnsi="Arial" w:cs="Arial"/>
        </w:rPr>
        <w:t xml:space="preserve">Guidance </w:t>
      </w:r>
      <w:r w:rsidR="0092171B">
        <w:rPr>
          <w:rFonts w:ascii="Arial" w:eastAsiaTheme="minorEastAsia" w:hAnsi="Arial" w:cs="Arial"/>
        </w:rPr>
        <w:t xml:space="preserve">and Suggested Format for the Development of a Manual of Operations and Maintenance” </w:t>
      </w:r>
      <w:r w:rsidR="00CF40C5">
        <w:rPr>
          <w:rFonts w:ascii="Arial" w:eastAsiaTheme="minorEastAsia" w:hAnsi="Arial" w:cs="Arial"/>
        </w:rPr>
        <w:t>(</w:t>
      </w:r>
      <w:r w:rsidR="0097654E">
        <w:rPr>
          <w:rFonts w:ascii="Arial" w:eastAsiaTheme="minorEastAsia" w:hAnsi="Arial" w:cs="Arial"/>
        </w:rPr>
        <w:t xml:space="preserve">referred to as </w:t>
      </w:r>
      <w:r w:rsidR="00CF40C5">
        <w:rPr>
          <w:rFonts w:ascii="Arial" w:eastAsiaTheme="minorEastAsia" w:hAnsi="Arial" w:cs="Arial"/>
        </w:rPr>
        <w:t>Guidance</w:t>
      </w:r>
      <w:r w:rsidR="0097654E">
        <w:rPr>
          <w:rFonts w:ascii="Arial" w:eastAsiaTheme="minorEastAsia" w:hAnsi="Arial" w:cs="Arial"/>
        </w:rPr>
        <w:t xml:space="preserve"> from hereon</w:t>
      </w:r>
      <w:r w:rsidR="00CF40C5">
        <w:rPr>
          <w:rFonts w:ascii="Arial" w:eastAsiaTheme="minorEastAsia" w:hAnsi="Arial" w:cs="Arial"/>
        </w:rPr>
        <w:t xml:space="preserve">) </w:t>
      </w:r>
      <w:r w:rsidR="009B6455">
        <w:rPr>
          <w:rFonts w:ascii="Arial" w:eastAsiaTheme="minorEastAsia" w:hAnsi="Arial" w:cs="Arial"/>
        </w:rPr>
        <w:t xml:space="preserve">is available to assist in completing the Template.  Both the Guidance and </w:t>
      </w:r>
      <w:r w:rsidR="0003132B">
        <w:rPr>
          <w:rFonts w:ascii="Arial" w:eastAsiaTheme="minorEastAsia" w:hAnsi="Arial" w:cs="Arial"/>
        </w:rPr>
        <w:t xml:space="preserve">Template </w:t>
      </w:r>
      <w:r w:rsidR="00DF2586">
        <w:rPr>
          <w:rFonts w:ascii="Arial" w:eastAsiaTheme="minorEastAsia" w:hAnsi="Arial" w:cs="Arial"/>
        </w:rPr>
        <w:t>(in</w:t>
      </w:r>
      <w:r w:rsidR="00E30481">
        <w:rPr>
          <w:rFonts w:ascii="Arial" w:eastAsiaTheme="minorEastAsia" w:hAnsi="Arial" w:cs="Arial"/>
        </w:rPr>
        <w:t xml:space="preserve"> </w:t>
      </w:r>
      <w:r w:rsidR="0003132B">
        <w:rPr>
          <w:rFonts w:ascii="Arial" w:eastAsiaTheme="minorEastAsia" w:hAnsi="Arial" w:cs="Arial"/>
        </w:rPr>
        <w:t>Microsoft Word</w:t>
      </w:r>
      <w:r w:rsidR="00DF2586">
        <w:rPr>
          <w:rFonts w:ascii="Arial" w:eastAsiaTheme="minorEastAsia" w:hAnsi="Arial" w:cs="Arial"/>
        </w:rPr>
        <w:t>)</w:t>
      </w:r>
      <w:r w:rsidR="0003132B">
        <w:rPr>
          <w:rFonts w:ascii="Arial" w:eastAsiaTheme="minorEastAsia" w:hAnsi="Arial" w:cs="Arial"/>
        </w:rPr>
        <w:t xml:space="preserve"> </w:t>
      </w:r>
      <w:r w:rsidR="00FA29C7">
        <w:rPr>
          <w:rFonts w:ascii="Arial" w:eastAsiaTheme="minorEastAsia" w:hAnsi="Arial" w:cs="Arial"/>
        </w:rPr>
        <w:t>are</w:t>
      </w:r>
      <w:r w:rsidR="0003132B">
        <w:rPr>
          <w:rFonts w:ascii="Arial" w:eastAsiaTheme="minorEastAsia" w:hAnsi="Arial" w:cs="Arial"/>
        </w:rPr>
        <w:t xml:space="preserve"> </w:t>
      </w:r>
      <w:r w:rsidR="00196C30">
        <w:rPr>
          <w:rFonts w:ascii="Arial" w:eastAsiaTheme="minorEastAsia" w:hAnsi="Arial" w:cs="Arial"/>
        </w:rPr>
        <w:t xml:space="preserve">available from the Nevada Division of Environmental </w:t>
      </w:r>
      <w:r w:rsidR="00FA29C7">
        <w:rPr>
          <w:rFonts w:ascii="Arial" w:eastAsiaTheme="minorEastAsia" w:hAnsi="Arial" w:cs="Arial"/>
        </w:rPr>
        <w:t>Protection</w:t>
      </w:r>
      <w:r w:rsidR="00196C30">
        <w:rPr>
          <w:rFonts w:ascii="Arial" w:eastAsiaTheme="minorEastAsia" w:hAnsi="Arial" w:cs="Arial"/>
        </w:rPr>
        <w:t>, Bureau of Safe Drinking Water</w:t>
      </w:r>
      <w:r w:rsidR="00BB3B36">
        <w:rPr>
          <w:rFonts w:ascii="Arial" w:eastAsiaTheme="minorEastAsia" w:hAnsi="Arial" w:cs="Arial"/>
        </w:rPr>
        <w:t xml:space="preserve">’s website: </w:t>
      </w:r>
      <w:bookmarkStart w:id="3" w:name="_Hlk130804120"/>
      <w:r w:rsidR="00F73426">
        <w:rPr>
          <w:rFonts w:ascii="Arial" w:eastAsiaTheme="minorEastAsia" w:hAnsi="Arial" w:cs="Arial"/>
        </w:rPr>
        <w:fldChar w:fldCharType="begin"/>
      </w:r>
      <w:r w:rsidR="00F73426">
        <w:rPr>
          <w:rFonts w:ascii="Arial" w:eastAsiaTheme="minorEastAsia" w:hAnsi="Arial" w:cs="Arial"/>
        </w:rPr>
        <w:instrText xml:space="preserve"> HYPERLINK "https://ndep.nv.gov/water/drinking-water/forms" </w:instrText>
      </w:r>
      <w:r w:rsidR="00F73426">
        <w:rPr>
          <w:rFonts w:ascii="Arial" w:eastAsiaTheme="minorEastAsia" w:hAnsi="Arial" w:cs="Arial"/>
        </w:rPr>
      </w:r>
      <w:r w:rsidR="00F73426">
        <w:rPr>
          <w:rFonts w:ascii="Arial" w:eastAsiaTheme="minorEastAsia" w:hAnsi="Arial" w:cs="Arial"/>
        </w:rPr>
        <w:fldChar w:fldCharType="separate"/>
      </w:r>
      <w:r w:rsidR="001B6723" w:rsidRPr="00F73426">
        <w:rPr>
          <w:rStyle w:val="Hyperlink"/>
          <w:rFonts w:ascii="Arial" w:eastAsiaTheme="minorEastAsia" w:hAnsi="Arial" w:cs="Arial"/>
        </w:rPr>
        <w:t>https://ndep.nv.gov/water/drinking-water/forms</w:t>
      </w:r>
      <w:r w:rsidR="00F73426">
        <w:rPr>
          <w:rFonts w:ascii="Arial" w:eastAsiaTheme="minorEastAsia" w:hAnsi="Arial" w:cs="Arial"/>
        </w:rPr>
        <w:fldChar w:fldCharType="end"/>
      </w:r>
    </w:p>
    <w:p w14:paraId="5EED2F66" w14:textId="77777777" w:rsidR="00AB1730" w:rsidRDefault="00AB1730" w:rsidP="006725F3">
      <w:pPr>
        <w:spacing w:after="0" w:line="276" w:lineRule="auto"/>
        <w:rPr>
          <w:rFonts w:ascii="Arial" w:eastAsiaTheme="minorEastAsia" w:hAnsi="Arial" w:cs="Arial"/>
        </w:rPr>
      </w:pPr>
    </w:p>
    <w:p w14:paraId="7C34360B" w14:textId="77777777" w:rsidR="00AB1730" w:rsidRDefault="00AB1730" w:rsidP="00AB1730">
      <w:pPr>
        <w:pStyle w:val="Steve2Sections"/>
        <w:spacing w:line="276" w:lineRule="auto"/>
        <w:rPr>
          <w:rFonts w:eastAsiaTheme="minorEastAsia"/>
          <w:sz w:val="24"/>
        </w:rPr>
      </w:pPr>
      <w:r>
        <w:rPr>
          <w:rFonts w:eastAsiaTheme="minorEastAsia"/>
          <w:sz w:val="24"/>
        </w:rPr>
        <w:t>“</w:t>
      </w:r>
      <w:r w:rsidRPr="008F25B1">
        <w:rPr>
          <w:rFonts w:eastAsiaTheme="minorEastAsia"/>
          <w:sz w:val="24"/>
        </w:rPr>
        <w:t>Template</w:t>
      </w:r>
      <w:r>
        <w:rPr>
          <w:rFonts w:eastAsiaTheme="minorEastAsia"/>
          <w:sz w:val="24"/>
        </w:rPr>
        <w:t>”</w:t>
      </w:r>
      <w:r w:rsidRPr="008F25B1">
        <w:rPr>
          <w:rFonts w:eastAsiaTheme="minorEastAsia"/>
          <w:sz w:val="24"/>
        </w:rPr>
        <w:t xml:space="preserve"> Format</w:t>
      </w:r>
    </w:p>
    <w:p w14:paraId="7A0A458B" w14:textId="77777777" w:rsidR="00AB1730" w:rsidRPr="008F25B1" w:rsidRDefault="00AB1730" w:rsidP="00AB1730">
      <w:pPr>
        <w:pStyle w:val="Steve2Sections"/>
        <w:spacing w:line="276" w:lineRule="auto"/>
        <w:rPr>
          <w:rFonts w:eastAsiaTheme="minorEastAsia"/>
          <w:sz w:val="24"/>
        </w:rPr>
      </w:pPr>
    </w:p>
    <w:p w14:paraId="771AE7F1" w14:textId="4C92C3D3" w:rsidR="00AB1730" w:rsidRPr="00EC5855" w:rsidRDefault="00AB1730" w:rsidP="00AB1730">
      <w:pPr>
        <w:pStyle w:val="Steve2Sections"/>
        <w:numPr>
          <w:ilvl w:val="0"/>
          <w:numId w:val="1"/>
        </w:numPr>
        <w:spacing w:line="276" w:lineRule="auto"/>
        <w:ind w:left="360"/>
        <w:rPr>
          <w:rFonts w:eastAsiaTheme="minorEastAsia"/>
          <w:sz w:val="22"/>
          <w:szCs w:val="22"/>
        </w:rPr>
      </w:pPr>
      <w:r>
        <w:rPr>
          <w:rFonts w:eastAsiaTheme="minorEastAsia"/>
          <w:b w:val="0"/>
          <w:bCs w:val="0"/>
          <w:sz w:val="22"/>
          <w:szCs w:val="22"/>
        </w:rPr>
        <w:t>It is highly recommended to review</w:t>
      </w:r>
      <w:r w:rsidR="000B774A">
        <w:rPr>
          <w:rFonts w:eastAsiaTheme="minorEastAsia"/>
          <w:b w:val="0"/>
          <w:bCs w:val="0"/>
          <w:sz w:val="22"/>
          <w:szCs w:val="22"/>
        </w:rPr>
        <w:t xml:space="preserve"> the “</w:t>
      </w:r>
      <w:r>
        <w:rPr>
          <w:rFonts w:eastAsiaTheme="minorEastAsia"/>
          <w:b w:val="0"/>
          <w:bCs w:val="0"/>
          <w:sz w:val="22"/>
          <w:szCs w:val="22"/>
        </w:rPr>
        <w:t>Guidance</w:t>
      </w:r>
      <w:r w:rsidR="000B774A">
        <w:rPr>
          <w:rFonts w:eastAsiaTheme="minorEastAsia"/>
          <w:b w:val="0"/>
          <w:bCs w:val="0"/>
          <w:sz w:val="22"/>
          <w:szCs w:val="22"/>
        </w:rPr>
        <w:t>”</w:t>
      </w:r>
      <w:r>
        <w:rPr>
          <w:rFonts w:eastAsiaTheme="minorEastAsia"/>
          <w:b w:val="0"/>
          <w:bCs w:val="0"/>
          <w:sz w:val="22"/>
          <w:szCs w:val="22"/>
        </w:rPr>
        <w:t xml:space="preserve"> </w:t>
      </w:r>
      <w:r w:rsidR="000B774A">
        <w:rPr>
          <w:rFonts w:eastAsiaTheme="minorEastAsia"/>
          <w:b w:val="0"/>
          <w:bCs w:val="0"/>
          <w:sz w:val="22"/>
          <w:szCs w:val="22"/>
        </w:rPr>
        <w:t>d</w:t>
      </w:r>
      <w:r>
        <w:rPr>
          <w:rFonts w:eastAsiaTheme="minorEastAsia"/>
          <w:b w:val="0"/>
          <w:bCs w:val="0"/>
          <w:sz w:val="22"/>
          <w:szCs w:val="22"/>
        </w:rPr>
        <w:t xml:space="preserve">ocument as it </w:t>
      </w:r>
      <w:r w:rsidRPr="001B1D4E">
        <w:rPr>
          <w:rFonts w:eastAsiaTheme="minorEastAsia"/>
          <w:b w:val="0"/>
          <w:bCs w:val="0"/>
          <w:sz w:val="22"/>
          <w:szCs w:val="22"/>
        </w:rPr>
        <w:t xml:space="preserve">discusses key components of operation and maintenance </w:t>
      </w:r>
      <w:r>
        <w:rPr>
          <w:rFonts w:eastAsiaTheme="minorEastAsia"/>
          <w:b w:val="0"/>
          <w:bCs w:val="0"/>
          <w:sz w:val="22"/>
          <w:szCs w:val="22"/>
        </w:rPr>
        <w:t>with</w:t>
      </w:r>
      <w:r w:rsidRPr="001B1D4E" w:rsidDel="00AC7476">
        <w:rPr>
          <w:rFonts w:eastAsiaTheme="minorEastAsia"/>
          <w:b w:val="0"/>
          <w:bCs w:val="0"/>
          <w:sz w:val="22"/>
          <w:szCs w:val="22"/>
        </w:rPr>
        <w:t xml:space="preserve"> </w:t>
      </w:r>
      <w:r w:rsidR="000B774A">
        <w:rPr>
          <w:rFonts w:eastAsiaTheme="minorEastAsia"/>
          <w:b w:val="0"/>
          <w:bCs w:val="0"/>
          <w:sz w:val="22"/>
          <w:szCs w:val="22"/>
        </w:rPr>
        <w:t>examples</w:t>
      </w:r>
      <w:r w:rsidRPr="001B1D4E">
        <w:rPr>
          <w:rFonts w:eastAsiaTheme="minorEastAsia"/>
          <w:b w:val="0"/>
          <w:bCs w:val="0"/>
          <w:sz w:val="22"/>
          <w:szCs w:val="22"/>
        </w:rPr>
        <w:t xml:space="preserve"> of how </w:t>
      </w:r>
      <w:r w:rsidR="005C5538">
        <w:rPr>
          <w:rFonts w:eastAsiaTheme="minorEastAsia"/>
          <w:b w:val="0"/>
          <w:bCs w:val="0"/>
          <w:sz w:val="22"/>
          <w:szCs w:val="22"/>
        </w:rPr>
        <w:t>you m</w:t>
      </w:r>
      <w:r w:rsidR="0016564B">
        <w:rPr>
          <w:rFonts w:eastAsiaTheme="minorEastAsia"/>
          <w:b w:val="0"/>
          <w:bCs w:val="0"/>
          <w:sz w:val="22"/>
          <w:szCs w:val="22"/>
        </w:rPr>
        <w:t>ay</w:t>
      </w:r>
      <w:r w:rsidRPr="001B1D4E">
        <w:rPr>
          <w:rFonts w:eastAsiaTheme="minorEastAsia"/>
          <w:b w:val="0"/>
          <w:bCs w:val="0"/>
          <w:sz w:val="22"/>
          <w:szCs w:val="22"/>
        </w:rPr>
        <w:t xml:space="preserve"> present information in your </w:t>
      </w:r>
      <w:r w:rsidR="00CF40C5">
        <w:rPr>
          <w:rFonts w:eastAsiaTheme="minorEastAsia"/>
          <w:b w:val="0"/>
          <w:bCs w:val="0"/>
          <w:sz w:val="22"/>
          <w:szCs w:val="22"/>
        </w:rPr>
        <w:t xml:space="preserve">O&amp;M </w:t>
      </w:r>
      <w:r>
        <w:rPr>
          <w:rFonts w:eastAsiaTheme="minorEastAsia"/>
          <w:b w:val="0"/>
          <w:bCs w:val="0"/>
          <w:sz w:val="22"/>
          <w:szCs w:val="22"/>
        </w:rPr>
        <w:t>M</w:t>
      </w:r>
      <w:r w:rsidRPr="00EC5855">
        <w:rPr>
          <w:rFonts w:eastAsiaTheme="minorEastAsia"/>
          <w:b w:val="0"/>
          <w:bCs w:val="0"/>
          <w:sz w:val="22"/>
          <w:szCs w:val="22"/>
        </w:rPr>
        <w:t>anual.</w:t>
      </w:r>
      <w:r w:rsidRPr="001B1D4E">
        <w:rPr>
          <w:rFonts w:eastAsiaTheme="minorEastAsia"/>
          <w:b w:val="0"/>
          <w:bCs w:val="0"/>
          <w:sz w:val="22"/>
          <w:szCs w:val="22"/>
        </w:rPr>
        <w:t xml:space="preserve"> </w:t>
      </w:r>
    </w:p>
    <w:p w14:paraId="5E4111E5" w14:textId="09C77E17" w:rsidR="00AB1730" w:rsidRDefault="00AB1730" w:rsidP="00AB1730">
      <w:pPr>
        <w:pStyle w:val="Steve2Sections"/>
        <w:numPr>
          <w:ilvl w:val="0"/>
          <w:numId w:val="1"/>
        </w:numPr>
        <w:spacing w:line="276" w:lineRule="auto"/>
        <w:ind w:left="360"/>
        <w:rPr>
          <w:rFonts w:eastAsiaTheme="minorEastAsia"/>
          <w:b w:val="0"/>
          <w:bCs w:val="0"/>
          <w:sz w:val="22"/>
          <w:szCs w:val="22"/>
        </w:rPr>
      </w:pPr>
      <w:r w:rsidRPr="001B1D4E">
        <w:rPr>
          <w:rFonts w:eastAsiaTheme="minorEastAsia"/>
          <w:b w:val="0"/>
          <w:bCs w:val="0"/>
          <w:sz w:val="22"/>
          <w:szCs w:val="22"/>
        </w:rPr>
        <w:t xml:space="preserve">The </w:t>
      </w:r>
      <w:r>
        <w:rPr>
          <w:rFonts w:eastAsiaTheme="minorEastAsia"/>
          <w:b w:val="0"/>
          <w:bCs w:val="0"/>
          <w:sz w:val="22"/>
          <w:szCs w:val="22"/>
        </w:rPr>
        <w:t xml:space="preserve">“Template” </w:t>
      </w:r>
      <w:r w:rsidR="00CF40C5">
        <w:rPr>
          <w:rFonts w:eastAsiaTheme="minorEastAsia"/>
          <w:b w:val="0"/>
          <w:bCs w:val="0"/>
          <w:sz w:val="22"/>
          <w:szCs w:val="22"/>
        </w:rPr>
        <w:t>is in Microsoft Word providing the opportunity to</w:t>
      </w:r>
      <w:r w:rsidRPr="001B1D4E">
        <w:rPr>
          <w:rFonts w:eastAsiaTheme="minorEastAsia"/>
          <w:b w:val="0"/>
          <w:bCs w:val="0"/>
          <w:sz w:val="22"/>
          <w:szCs w:val="22"/>
        </w:rPr>
        <w:t xml:space="preserve"> </w:t>
      </w:r>
      <w:r w:rsidR="00CF40C5">
        <w:rPr>
          <w:rFonts w:eastAsiaTheme="minorEastAsia"/>
          <w:b w:val="0"/>
          <w:bCs w:val="0"/>
          <w:sz w:val="22"/>
          <w:szCs w:val="22"/>
        </w:rPr>
        <w:t>customize</w:t>
      </w:r>
      <w:r w:rsidRPr="001B1D4E">
        <w:rPr>
          <w:rFonts w:eastAsiaTheme="minorEastAsia"/>
          <w:b w:val="0"/>
          <w:bCs w:val="0"/>
          <w:sz w:val="22"/>
          <w:szCs w:val="22"/>
        </w:rPr>
        <w:t xml:space="preserve"> your </w:t>
      </w:r>
      <w:r w:rsidR="00CF40C5">
        <w:rPr>
          <w:rFonts w:eastAsiaTheme="minorEastAsia"/>
          <w:b w:val="0"/>
          <w:bCs w:val="0"/>
          <w:sz w:val="22"/>
          <w:szCs w:val="22"/>
        </w:rPr>
        <w:t xml:space="preserve">O&amp;M </w:t>
      </w:r>
      <w:r>
        <w:rPr>
          <w:rFonts w:eastAsiaTheme="minorEastAsia"/>
          <w:b w:val="0"/>
          <w:bCs w:val="0"/>
          <w:sz w:val="22"/>
          <w:szCs w:val="22"/>
        </w:rPr>
        <w:t>Manual</w:t>
      </w:r>
      <w:r w:rsidRPr="001B1D4E">
        <w:rPr>
          <w:rFonts w:eastAsiaTheme="minorEastAsia"/>
          <w:b w:val="0"/>
          <w:bCs w:val="0"/>
          <w:sz w:val="22"/>
          <w:szCs w:val="22"/>
        </w:rPr>
        <w:t xml:space="preserve"> </w:t>
      </w:r>
      <w:r>
        <w:rPr>
          <w:rFonts w:eastAsiaTheme="minorEastAsia"/>
          <w:b w:val="0"/>
          <w:bCs w:val="0"/>
          <w:sz w:val="22"/>
          <w:szCs w:val="22"/>
        </w:rPr>
        <w:t>to be specific</w:t>
      </w:r>
      <w:r w:rsidRPr="001B1D4E" w:rsidDel="006100FD">
        <w:rPr>
          <w:rFonts w:eastAsiaTheme="minorEastAsia"/>
          <w:b w:val="0"/>
          <w:bCs w:val="0"/>
          <w:sz w:val="22"/>
          <w:szCs w:val="22"/>
        </w:rPr>
        <w:t xml:space="preserve"> </w:t>
      </w:r>
      <w:r w:rsidRPr="001B1D4E">
        <w:rPr>
          <w:rFonts w:eastAsiaTheme="minorEastAsia"/>
          <w:b w:val="0"/>
          <w:bCs w:val="0"/>
          <w:sz w:val="22"/>
          <w:szCs w:val="22"/>
        </w:rPr>
        <w:t xml:space="preserve">for your system – add sections, take them out, </w:t>
      </w:r>
      <w:r>
        <w:rPr>
          <w:rFonts w:eastAsiaTheme="minorEastAsia"/>
          <w:b w:val="0"/>
          <w:bCs w:val="0"/>
          <w:sz w:val="22"/>
          <w:szCs w:val="22"/>
        </w:rPr>
        <w:t>as appropriate. I</w:t>
      </w:r>
      <w:r w:rsidRPr="001B1D4E">
        <w:rPr>
          <w:rFonts w:eastAsiaTheme="minorEastAsia"/>
          <w:b w:val="0"/>
          <w:bCs w:val="0"/>
          <w:sz w:val="22"/>
          <w:szCs w:val="22"/>
        </w:rPr>
        <w:t xml:space="preserve">t is generally recommended that your </w:t>
      </w:r>
      <w:r>
        <w:rPr>
          <w:rFonts w:eastAsiaTheme="minorEastAsia"/>
          <w:b w:val="0"/>
          <w:bCs w:val="0"/>
          <w:sz w:val="22"/>
          <w:szCs w:val="22"/>
        </w:rPr>
        <w:t>Manual</w:t>
      </w:r>
      <w:r w:rsidRPr="001B1D4E">
        <w:rPr>
          <w:rFonts w:eastAsiaTheme="minorEastAsia"/>
          <w:b w:val="0"/>
          <w:bCs w:val="0"/>
          <w:sz w:val="22"/>
          <w:szCs w:val="22"/>
        </w:rPr>
        <w:t xml:space="preserve"> “flows” like your system</w:t>
      </w:r>
      <w:r>
        <w:rPr>
          <w:rFonts w:eastAsiaTheme="minorEastAsia"/>
          <w:b w:val="0"/>
          <w:bCs w:val="0"/>
          <w:sz w:val="22"/>
          <w:szCs w:val="22"/>
        </w:rPr>
        <w:t>:</w:t>
      </w:r>
      <w:r w:rsidRPr="001B1D4E">
        <w:rPr>
          <w:rFonts w:eastAsiaTheme="minorEastAsia"/>
          <w:b w:val="0"/>
          <w:bCs w:val="0"/>
          <w:sz w:val="22"/>
          <w:szCs w:val="22"/>
        </w:rPr>
        <w:t xml:space="preserve"> from the water source, to treatment, to storage</w:t>
      </w:r>
      <w:r>
        <w:rPr>
          <w:rFonts w:eastAsiaTheme="minorEastAsia"/>
          <w:b w:val="0"/>
          <w:bCs w:val="0"/>
          <w:sz w:val="22"/>
          <w:szCs w:val="22"/>
        </w:rPr>
        <w:t xml:space="preserve"> and pumping, </w:t>
      </w:r>
      <w:r w:rsidRPr="001B1D4E">
        <w:rPr>
          <w:rFonts w:eastAsiaTheme="minorEastAsia"/>
          <w:b w:val="0"/>
          <w:bCs w:val="0"/>
          <w:sz w:val="22"/>
          <w:szCs w:val="22"/>
        </w:rPr>
        <w:t>and then to the distribution components.</w:t>
      </w:r>
      <w:r>
        <w:rPr>
          <w:rFonts w:eastAsiaTheme="minorEastAsia"/>
          <w:b w:val="0"/>
          <w:bCs w:val="0"/>
          <w:sz w:val="22"/>
          <w:szCs w:val="22"/>
        </w:rPr>
        <w:t xml:space="preserve"> </w:t>
      </w:r>
    </w:p>
    <w:p w14:paraId="01585616" w14:textId="77777777" w:rsidR="00AB1730" w:rsidRDefault="00AB1730" w:rsidP="00AB1730">
      <w:pPr>
        <w:pStyle w:val="Steve2Sections"/>
        <w:numPr>
          <w:ilvl w:val="0"/>
          <w:numId w:val="1"/>
        </w:numPr>
        <w:spacing w:line="276" w:lineRule="auto"/>
        <w:ind w:left="360"/>
        <w:rPr>
          <w:rFonts w:eastAsiaTheme="minorEastAsia"/>
          <w:b w:val="0"/>
          <w:bCs w:val="0"/>
          <w:sz w:val="22"/>
          <w:szCs w:val="22"/>
        </w:rPr>
      </w:pPr>
      <w:r>
        <w:rPr>
          <w:rFonts w:eastAsiaTheme="minorEastAsia"/>
          <w:b w:val="0"/>
          <w:bCs w:val="0"/>
          <w:sz w:val="22"/>
          <w:szCs w:val="22"/>
        </w:rPr>
        <w:t xml:space="preserve">Having a Manual of O&amp;M in a consistent format assists regulatory agencies conduct their reviews for </w:t>
      </w:r>
      <w:r w:rsidDel="00060157">
        <w:rPr>
          <w:rFonts w:eastAsiaTheme="minorEastAsia"/>
          <w:b w:val="0"/>
          <w:bCs w:val="0"/>
          <w:sz w:val="22"/>
          <w:szCs w:val="22"/>
        </w:rPr>
        <w:t>compliance</w:t>
      </w:r>
      <w:r>
        <w:rPr>
          <w:rFonts w:eastAsiaTheme="minorEastAsia"/>
          <w:b w:val="0"/>
          <w:bCs w:val="0"/>
          <w:sz w:val="22"/>
          <w:szCs w:val="22"/>
        </w:rPr>
        <w:t>.</w:t>
      </w:r>
    </w:p>
    <w:p w14:paraId="34EB3FF1" w14:textId="77777777" w:rsidR="00AB1730" w:rsidRPr="001B1D4E" w:rsidRDefault="00AB1730" w:rsidP="00AB1730">
      <w:pPr>
        <w:pStyle w:val="Steve2Sections"/>
        <w:numPr>
          <w:ilvl w:val="0"/>
          <w:numId w:val="1"/>
        </w:numPr>
        <w:spacing w:line="276" w:lineRule="auto"/>
        <w:ind w:left="360"/>
        <w:rPr>
          <w:rFonts w:eastAsiaTheme="minorEastAsia"/>
          <w:b w:val="0"/>
          <w:bCs w:val="0"/>
          <w:sz w:val="22"/>
          <w:szCs w:val="22"/>
        </w:rPr>
      </w:pPr>
      <w:r>
        <w:rPr>
          <w:rFonts w:eastAsiaTheme="minorEastAsia"/>
          <w:b w:val="0"/>
          <w:bCs w:val="0"/>
          <w:sz w:val="22"/>
          <w:szCs w:val="22"/>
        </w:rPr>
        <w:t>Consistent formatting also aids operators that operate more than one public water system or have experience working elsewhere.</w:t>
      </w:r>
    </w:p>
    <w:p w14:paraId="4000D200" w14:textId="77777777" w:rsidR="00AB1730" w:rsidRPr="001B1D4E" w:rsidRDefault="00AB1730" w:rsidP="00AB1730">
      <w:pPr>
        <w:pStyle w:val="Steve2Sections"/>
        <w:numPr>
          <w:ilvl w:val="0"/>
          <w:numId w:val="1"/>
        </w:numPr>
        <w:spacing w:line="276" w:lineRule="auto"/>
        <w:ind w:left="360"/>
        <w:rPr>
          <w:rStyle w:val="heading20"/>
          <w:rFonts w:eastAsiaTheme="minorEastAsia"/>
          <w:b/>
          <w:bCs w:val="0"/>
          <w:sz w:val="22"/>
          <w:szCs w:val="22"/>
          <w:u w:val="none"/>
        </w:rPr>
      </w:pPr>
      <w:r w:rsidRPr="001B1D4E">
        <w:rPr>
          <w:rFonts w:eastAsiaTheme="minorEastAsia"/>
          <w:b w:val="0"/>
          <w:bCs w:val="0"/>
          <w:sz w:val="22"/>
          <w:szCs w:val="22"/>
        </w:rPr>
        <w:t xml:space="preserve">Since </w:t>
      </w:r>
      <w:r>
        <w:rPr>
          <w:rFonts w:eastAsiaTheme="minorEastAsia"/>
          <w:b w:val="0"/>
          <w:bCs w:val="0"/>
          <w:sz w:val="22"/>
          <w:szCs w:val="22"/>
        </w:rPr>
        <w:t>your Manual of O&amp;M</w:t>
      </w:r>
      <w:r w:rsidRPr="001B1D4E">
        <w:rPr>
          <w:rFonts w:eastAsiaTheme="minorEastAsia"/>
          <w:b w:val="0"/>
          <w:bCs w:val="0"/>
          <w:sz w:val="22"/>
          <w:szCs w:val="22"/>
        </w:rPr>
        <w:t xml:space="preserve"> may contain sensitive information, make sure to keep it stored in a safe and secure location. </w:t>
      </w:r>
      <w:r>
        <w:rPr>
          <w:rFonts w:eastAsiaTheme="minorEastAsia"/>
          <w:b w:val="0"/>
          <w:bCs w:val="0"/>
          <w:sz w:val="22"/>
          <w:szCs w:val="22"/>
        </w:rPr>
        <w:t>At a minimum, i</w:t>
      </w:r>
      <w:r w:rsidRPr="001B1D4E">
        <w:rPr>
          <w:rFonts w:eastAsiaTheme="minorEastAsia"/>
          <w:b w:val="0"/>
          <w:bCs w:val="0"/>
          <w:sz w:val="22"/>
          <w:szCs w:val="22"/>
        </w:rPr>
        <w:t xml:space="preserve">t is recommended you have one copy stored on-site, one master digital version, and one off-site to ensure the document is available in the event you are unable to access your offices or facilities. </w:t>
      </w:r>
      <w:r>
        <w:rPr>
          <w:rFonts w:eastAsiaTheme="minorEastAsia"/>
          <w:b w:val="0"/>
          <w:bCs w:val="0"/>
          <w:sz w:val="22"/>
          <w:szCs w:val="22"/>
        </w:rPr>
        <w:t xml:space="preserve">Regardless of a water system size, it should be protected against possible sabotage, terrorism, or vandalism.   </w:t>
      </w:r>
    </w:p>
    <w:p w14:paraId="7A8519FC" w14:textId="77777777" w:rsidR="00AB1730" w:rsidRPr="00DA4120" w:rsidRDefault="00AB1730" w:rsidP="00AB1730">
      <w:pPr>
        <w:pStyle w:val="Steve2Sections"/>
        <w:numPr>
          <w:ilvl w:val="0"/>
          <w:numId w:val="1"/>
        </w:numPr>
        <w:spacing w:line="276" w:lineRule="auto"/>
        <w:ind w:left="360"/>
        <w:rPr>
          <w:rFonts w:eastAsiaTheme="minorEastAsia"/>
          <w:sz w:val="22"/>
          <w:szCs w:val="22"/>
        </w:rPr>
      </w:pPr>
      <w:r w:rsidRPr="001B1D4E">
        <w:rPr>
          <w:rFonts w:eastAsiaTheme="minorEastAsia"/>
          <w:b w:val="0"/>
          <w:bCs w:val="0"/>
          <w:sz w:val="22"/>
          <w:szCs w:val="22"/>
        </w:rPr>
        <w:t>The</w:t>
      </w:r>
      <w:r>
        <w:rPr>
          <w:rFonts w:eastAsiaTheme="minorEastAsia"/>
          <w:b w:val="0"/>
          <w:bCs w:val="0"/>
          <w:sz w:val="22"/>
          <w:szCs w:val="22"/>
        </w:rPr>
        <w:t>re are</w:t>
      </w:r>
      <w:r w:rsidRPr="001B1D4E">
        <w:rPr>
          <w:rFonts w:eastAsiaTheme="minorEastAsia"/>
          <w:b w:val="0"/>
          <w:bCs w:val="0"/>
          <w:sz w:val="22"/>
          <w:szCs w:val="22"/>
        </w:rPr>
        <w:t xml:space="preserve"> </w:t>
      </w:r>
      <w:r>
        <w:rPr>
          <w:rFonts w:eastAsiaTheme="minorEastAsia"/>
          <w:b w:val="0"/>
          <w:bCs w:val="0"/>
          <w:sz w:val="22"/>
          <w:szCs w:val="22"/>
        </w:rPr>
        <w:t>“Suggested</w:t>
      </w:r>
      <w:r w:rsidRPr="001B1D4E">
        <w:rPr>
          <w:rFonts w:eastAsiaTheme="minorEastAsia"/>
          <w:b w:val="0"/>
          <w:bCs w:val="0"/>
          <w:sz w:val="22"/>
          <w:szCs w:val="22"/>
        </w:rPr>
        <w:t xml:space="preserve"> Maintenance Check</w:t>
      </w:r>
      <w:r>
        <w:rPr>
          <w:rFonts w:eastAsiaTheme="minorEastAsia"/>
          <w:b w:val="0"/>
          <w:bCs w:val="0"/>
          <w:sz w:val="22"/>
          <w:szCs w:val="22"/>
        </w:rPr>
        <w:t>lists” for various components</w:t>
      </w:r>
      <w:r w:rsidRPr="001B1D4E">
        <w:rPr>
          <w:rFonts w:eastAsiaTheme="minorEastAsia"/>
          <w:b w:val="0"/>
          <w:bCs w:val="0"/>
          <w:sz w:val="22"/>
          <w:szCs w:val="22"/>
        </w:rPr>
        <w:t xml:space="preserve"> included in </w:t>
      </w:r>
      <w:r>
        <w:rPr>
          <w:rFonts w:eastAsiaTheme="minorEastAsia"/>
          <w:b w:val="0"/>
          <w:bCs w:val="0"/>
          <w:sz w:val="22"/>
          <w:szCs w:val="22"/>
        </w:rPr>
        <w:t>Section 6. These are intended</w:t>
      </w:r>
      <w:r w:rsidRPr="001B1D4E">
        <w:rPr>
          <w:rFonts w:eastAsiaTheme="minorEastAsia"/>
          <w:b w:val="0"/>
          <w:bCs w:val="0"/>
          <w:sz w:val="22"/>
          <w:szCs w:val="22"/>
        </w:rPr>
        <w:t xml:space="preserve"> to </w:t>
      </w:r>
      <w:r>
        <w:rPr>
          <w:rFonts w:eastAsiaTheme="minorEastAsia"/>
          <w:b w:val="0"/>
          <w:bCs w:val="0"/>
          <w:sz w:val="22"/>
          <w:szCs w:val="22"/>
        </w:rPr>
        <w:t>assist in documenting routine maintenance</w:t>
      </w:r>
      <w:r w:rsidRPr="001B1D4E">
        <w:rPr>
          <w:rFonts w:eastAsiaTheme="minorEastAsia"/>
          <w:b w:val="0"/>
          <w:bCs w:val="0"/>
          <w:sz w:val="22"/>
          <w:szCs w:val="22"/>
        </w:rPr>
        <w:t xml:space="preserve"> and use in the field.</w:t>
      </w:r>
    </w:p>
    <w:p w14:paraId="6FBA5515" w14:textId="77777777" w:rsidR="00065B6B" w:rsidRPr="005559AF" w:rsidRDefault="00065B6B" w:rsidP="005559AF">
      <w:pPr>
        <w:spacing w:after="0" w:line="276" w:lineRule="auto"/>
        <w:rPr>
          <w:rFonts w:ascii="Arial" w:eastAsiaTheme="minorEastAsia" w:hAnsi="Arial" w:cs="Arial"/>
        </w:rPr>
      </w:pPr>
    </w:p>
    <w:p w14:paraId="5A5EED5B" w14:textId="77777777" w:rsidR="00065B6B" w:rsidRPr="00DA4120" w:rsidRDefault="00065B6B" w:rsidP="00F05F8A">
      <w:pPr>
        <w:pStyle w:val="Steve2Sections"/>
        <w:spacing w:line="276" w:lineRule="auto"/>
        <w:rPr>
          <w:rFonts w:eastAsiaTheme="minorEastAsia"/>
          <w:b w:val="0"/>
          <w:sz w:val="22"/>
          <w:szCs w:val="22"/>
        </w:rPr>
      </w:pPr>
      <w:r w:rsidRPr="00DA4120">
        <w:rPr>
          <w:rFonts w:eastAsiaTheme="minorEastAsia"/>
          <w:b w:val="0"/>
          <w:sz w:val="22"/>
          <w:szCs w:val="22"/>
        </w:rPr>
        <w:t>Th</w:t>
      </w:r>
      <w:r>
        <w:rPr>
          <w:rFonts w:eastAsiaTheme="minorEastAsia"/>
          <w:b w:val="0"/>
          <w:sz w:val="22"/>
          <w:szCs w:val="22"/>
        </w:rPr>
        <w:t>e</w:t>
      </w:r>
      <w:r w:rsidRPr="00DA4120">
        <w:rPr>
          <w:rFonts w:eastAsiaTheme="minorEastAsia"/>
          <w:b w:val="0"/>
          <w:sz w:val="22"/>
          <w:szCs w:val="22"/>
        </w:rPr>
        <w:t xml:space="preserve"> </w:t>
      </w:r>
      <w:r>
        <w:rPr>
          <w:rFonts w:eastAsiaTheme="minorEastAsia"/>
          <w:b w:val="0"/>
          <w:sz w:val="22"/>
          <w:szCs w:val="22"/>
        </w:rPr>
        <w:t xml:space="preserve">Template and Guidance document </w:t>
      </w:r>
      <w:r w:rsidRPr="00DA4120">
        <w:rPr>
          <w:rFonts w:eastAsiaTheme="minorEastAsia"/>
          <w:b w:val="0"/>
          <w:sz w:val="22"/>
          <w:szCs w:val="22"/>
        </w:rPr>
        <w:t>ha</w:t>
      </w:r>
      <w:r>
        <w:rPr>
          <w:rFonts w:eastAsiaTheme="minorEastAsia"/>
          <w:b w:val="0"/>
          <w:sz w:val="22"/>
          <w:szCs w:val="22"/>
        </w:rPr>
        <w:t>ve</w:t>
      </w:r>
      <w:r w:rsidRPr="00DA4120">
        <w:rPr>
          <w:rFonts w:eastAsiaTheme="minorEastAsia"/>
          <w:b w:val="0"/>
          <w:sz w:val="22"/>
          <w:szCs w:val="22"/>
        </w:rPr>
        <w:t xml:space="preserve"> been prepared and</w:t>
      </w:r>
      <w:r>
        <w:rPr>
          <w:rFonts w:eastAsiaTheme="minorEastAsia"/>
          <w:b w:val="0"/>
          <w:sz w:val="22"/>
          <w:szCs w:val="22"/>
        </w:rPr>
        <w:t xml:space="preserve"> </w:t>
      </w:r>
      <w:r w:rsidRPr="00DA4120">
        <w:rPr>
          <w:rFonts w:eastAsiaTheme="minorEastAsia"/>
          <w:b w:val="0"/>
          <w:sz w:val="22"/>
          <w:szCs w:val="22"/>
        </w:rPr>
        <w:t xml:space="preserve">periodically updated </w:t>
      </w:r>
      <w:r>
        <w:rPr>
          <w:rFonts w:eastAsiaTheme="minorEastAsia"/>
          <w:b w:val="0"/>
          <w:sz w:val="22"/>
          <w:szCs w:val="22"/>
        </w:rPr>
        <w:t>under the direction of staff of</w:t>
      </w:r>
      <w:r w:rsidRPr="00DA4120">
        <w:rPr>
          <w:rFonts w:eastAsiaTheme="minorEastAsia"/>
          <w:b w:val="0"/>
          <w:sz w:val="22"/>
          <w:szCs w:val="22"/>
        </w:rPr>
        <w:t xml:space="preserve"> NDEP BSDW.  If you have questions or comments, please call the Facility Manager assigned to your water system.  The general number for NDEP BSDW is (775) 687-9521. Feedback is beneficial for future updates of this </w:t>
      </w:r>
      <w:r>
        <w:rPr>
          <w:rFonts w:eastAsiaTheme="minorEastAsia"/>
          <w:b w:val="0"/>
          <w:sz w:val="22"/>
          <w:szCs w:val="22"/>
        </w:rPr>
        <w:t>Template</w:t>
      </w:r>
      <w:r w:rsidRPr="00DA4120">
        <w:rPr>
          <w:rFonts w:eastAsiaTheme="minorEastAsia"/>
          <w:b w:val="0"/>
          <w:sz w:val="22"/>
          <w:szCs w:val="22"/>
        </w:rPr>
        <w:t xml:space="preserve">.  </w:t>
      </w:r>
    </w:p>
    <w:p w14:paraId="571E060B" w14:textId="4E89582F" w:rsidR="00674308" w:rsidRPr="00CE2305" w:rsidRDefault="00674308" w:rsidP="00674308">
      <w:pPr>
        <w:pStyle w:val="Heading1"/>
        <w:spacing w:line="276" w:lineRule="auto"/>
        <w:rPr>
          <w:rFonts w:eastAsiaTheme="minorEastAsia" w:cs="Arial"/>
          <w:sz w:val="32"/>
        </w:rPr>
      </w:pPr>
      <w:bookmarkStart w:id="4" w:name="_Toc135808919"/>
      <w:bookmarkEnd w:id="3"/>
      <w:r w:rsidRPr="00CE2305">
        <w:rPr>
          <w:rFonts w:eastAsiaTheme="minorEastAsia" w:cs="Arial"/>
          <w:sz w:val="32"/>
        </w:rPr>
        <w:lastRenderedPageBreak/>
        <w:t>Requirements for a</w:t>
      </w:r>
      <w:r w:rsidR="005438A8" w:rsidRPr="00CE2305">
        <w:rPr>
          <w:rFonts w:eastAsiaTheme="minorEastAsia" w:cs="Arial"/>
          <w:sz w:val="32"/>
        </w:rPr>
        <w:t xml:space="preserve"> Manual of</w:t>
      </w:r>
      <w:r w:rsidRPr="00CE2305">
        <w:rPr>
          <w:rFonts w:eastAsiaTheme="minorEastAsia" w:cs="Arial"/>
          <w:sz w:val="32"/>
        </w:rPr>
        <w:t xml:space="preserve"> Operation</w:t>
      </w:r>
      <w:r w:rsidR="005438A8" w:rsidRPr="00CE2305">
        <w:rPr>
          <w:rFonts w:eastAsiaTheme="minorEastAsia" w:cs="Arial"/>
          <w:sz w:val="32"/>
        </w:rPr>
        <w:t>s</w:t>
      </w:r>
      <w:r w:rsidRPr="00CE2305">
        <w:rPr>
          <w:rFonts w:eastAsiaTheme="minorEastAsia" w:cs="Arial"/>
          <w:sz w:val="32"/>
        </w:rPr>
        <w:t xml:space="preserve"> and Maintenance</w:t>
      </w:r>
      <w:bookmarkEnd w:id="4"/>
    </w:p>
    <w:p w14:paraId="6B0B0491" w14:textId="77777777" w:rsidR="00A369F3" w:rsidRDefault="00A369F3" w:rsidP="00674308">
      <w:pPr>
        <w:pStyle w:val="Steve2Sections"/>
        <w:spacing w:line="276" w:lineRule="auto"/>
        <w:rPr>
          <w:rFonts w:eastAsiaTheme="minorEastAsia"/>
          <w:b w:val="0"/>
          <w:bCs w:val="0"/>
          <w:color w:val="878889"/>
          <w:sz w:val="22"/>
          <w:szCs w:val="22"/>
        </w:rPr>
      </w:pPr>
    </w:p>
    <w:p w14:paraId="11CA2D94" w14:textId="3DB5DFE6" w:rsidR="00794884" w:rsidRPr="006942EF" w:rsidRDefault="005438A8" w:rsidP="00794884">
      <w:pPr>
        <w:spacing w:after="0" w:line="276" w:lineRule="auto"/>
        <w:rPr>
          <w:rStyle w:val="normaltextrun"/>
          <w:rFonts w:ascii="Arial" w:hAnsi="Arial" w:cs="Arial"/>
          <w:b/>
          <w:bCs/>
        </w:rPr>
      </w:pPr>
      <w:r w:rsidRPr="006942EF">
        <w:rPr>
          <w:rFonts w:ascii="Arial" w:eastAsiaTheme="minorEastAsia" w:hAnsi="Arial" w:cs="Arial"/>
          <w:b/>
          <w:bCs/>
          <w:color w:val="000000" w:themeColor="text1"/>
        </w:rPr>
        <w:t xml:space="preserve">In Nevada, </w:t>
      </w:r>
      <w:r w:rsidR="00B34848" w:rsidRPr="006942EF">
        <w:rPr>
          <w:rFonts w:ascii="Arial" w:eastAsiaTheme="minorEastAsia" w:hAnsi="Arial" w:cs="Arial"/>
          <w:b/>
          <w:bCs/>
          <w:color w:val="000000" w:themeColor="text1"/>
        </w:rPr>
        <w:t xml:space="preserve">all public water systems </w:t>
      </w:r>
      <w:r w:rsidRPr="006942EF">
        <w:rPr>
          <w:rFonts w:ascii="Arial" w:eastAsiaTheme="minorEastAsia" w:hAnsi="Arial" w:cs="Arial"/>
          <w:b/>
          <w:bCs/>
          <w:color w:val="000000" w:themeColor="text1"/>
        </w:rPr>
        <w:t>are subject to requirements set forth in the Nevada Administrative Code (</w:t>
      </w:r>
      <w:hyperlink r:id="rId14" w:anchor="NAC445A" w:history="1">
        <w:r w:rsidRPr="006942EF">
          <w:rPr>
            <w:rStyle w:val="Hyperlink"/>
            <w:rFonts w:ascii="Arial" w:eastAsiaTheme="minorEastAsia" w:hAnsi="Arial" w:cs="Arial"/>
            <w:b/>
            <w:bCs/>
          </w:rPr>
          <w:t>NAC</w:t>
        </w:r>
        <w:r w:rsidR="00DC7ED6" w:rsidRPr="006942EF">
          <w:rPr>
            <w:rStyle w:val="Hyperlink"/>
            <w:rFonts w:ascii="Arial" w:eastAsiaTheme="minorEastAsia" w:hAnsi="Arial" w:cs="Arial"/>
            <w:b/>
            <w:bCs/>
          </w:rPr>
          <w:t xml:space="preserve"> 445A</w:t>
        </w:r>
      </w:hyperlink>
      <w:r w:rsidRPr="006942EF">
        <w:rPr>
          <w:rFonts w:ascii="Arial" w:eastAsiaTheme="minorEastAsia" w:hAnsi="Arial" w:cs="Arial"/>
          <w:b/>
          <w:bCs/>
          <w:color w:val="000000" w:themeColor="text1"/>
        </w:rPr>
        <w:t xml:space="preserve">). </w:t>
      </w:r>
      <w:r w:rsidR="00794884" w:rsidRPr="006942EF">
        <w:rPr>
          <w:rStyle w:val="normaltextrun"/>
          <w:rFonts w:ascii="Arial" w:hAnsi="Arial" w:cs="Arial"/>
          <w:b/>
          <w:bCs/>
        </w:rPr>
        <w:t xml:space="preserve">For revised regulations that have not yet been codified, please see the </w:t>
      </w:r>
      <w:hyperlink r:id="rId15" w:history="1">
        <w:r w:rsidR="00794884" w:rsidRPr="00431A46">
          <w:rPr>
            <w:rStyle w:val="Hyperlink"/>
            <w:rFonts w:ascii="Arial" w:hAnsi="Arial" w:cs="Arial"/>
            <w:b/>
            <w:bCs/>
          </w:rPr>
          <w:t>BSDW website</w:t>
        </w:r>
      </w:hyperlink>
      <w:r w:rsidR="00794884" w:rsidRPr="006942EF">
        <w:rPr>
          <w:rStyle w:val="normaltextrun"/>
          <w:rFonts w:ascii="Arial" w:hAnsi="Arial" w:cs="Arial"/>
          <w:b/>
          <w:bCs/>
        </w:rPr>
        <w:t>.</w:t>
      </w:r>
    </w:p>
    <w:p w14:paraId="6FADB160" w14:textId="14434F39" w:rsidR="004C35A3" w:rsidRDefault="004C35A3" w:rsidP="00674308">
      <w:pPr>
        <w:pStyle w:val="Steve2Sections"/>
        <w:spacing w:line="276" w:lineRule="auto"/>
        <w:rPr>
          <w:rFonts w:eastAsiaTheme="minorEastAsia"/>
          <w:color w:val="000000" w:themeColor="text1"/>
          <w:sz w:val="22"/>
          <w:szCs w:val="22"/>
        </w:rPr>
      </w:pPr>
    </w:p>
    <w:p w14:paraId="0E5CCC8F" w14:textId="1363BA4F" w:rsidR="005438A8" w:rsidRPr="00A662BB" w:rsidRDefault="00C3447B" w:rsidP="00674308">
      <w:pPr>
        <w:pStyle w:val="Steve2Sections"/>
        <w:spacing w:line="276" w:lineRule="auto"/>
        <w:rPr>
          <w:rFonts w:eastAsiaTheme="minorEastAsia"/>
          <w:color w:val="000000" w:themeColor="text1"/>
          <w:sz w:val="22"/>
          <w:szCs w:val="22"/>
        </w:rPr>
      </w:pPr>
      <w:r>
        <w:rPr>
          <w:rFonts w:eastAsiaTheme="minorEastAsia"/>
          <w:color w:val="000000" w:themeColor="text1"/>
          <w:sz w:val="22"/>
          <w:szCs w:val="22"/>
        </w:rPr>
        <w:t>The</w:t>
      </w:r>
      <w:r w:rsidR="00CE59B6" w:rsidRPr="00A662BB">
        <w:rPr>
          <w:rFonts w:eastAsiaTheme="minorEastAsia"/>
          <w:color w:val="000000" w:themeColor="text1"/>
          <w:sz w:val="22"/>
          <w:szCs w:val="22"/>
        </w:rPr>
        <w:t xml:space="preserve"> section</w:t>
      </w:r>
      <w:r>
        <w:rPr>
          <w:rFonts w:eastAsiaTheme="minorEastAsia"/>
          <w:color w:val="000000" w:themeColor="text1"/>
          <w:sz w:val="22"/>
          <w:szCs w:val="22"/>
        </w:rPr>
        <w:t xml:space="preserve"> specifically</w:t>
      </w:r>
      <w:r w:rsidR="00CE59B6" w:rsidRPr="00A662BB">
        <w:rPr>
          <w:rFonts w:eastAsiaTheme="minorEastAsia"/>
          <w:color w:val="000000" w:themeColor="text1"/>
          <w:sz w:val="22"/>
          <w:szCs w:val="22"/>
        </w:rPr>
        <w:t xml:space="preserve"> pertaining to a Manual of </w:t>
      </w:r>
      <w:r w:rsidR="00B34848" w:rsidRPr="00A662BB">
        <w:rPr>
          <w:rFonts w:eastAsiaTheme="minorEastAsia"/>
          <w:color w:val="000000" w:themeColor="text1"/>
          <w:sz w:val="22"/>
          <w:szCs w:val="22"/>
        </w:rPr>
        <w:t>O</w:t>
      </w:r>
      <w:r w:rsidR="00CE59B6" w:rsidRPr="00A662BB">
        <w:rPr>
          <w:rFonts w:eastAsiaTheme="minorEastAsia"/>
          <w:color w:val="000000" w:themeColor="text1"/>
          <w:sz w:val="22"/>
          <w:szCs w:val="22"/>
        </w:rPr>
        <w:t xml:space="preserve">perations and </w:t>
      </w:r>
      <w:r w:rsidR="00B34848" w:rsidRPr="00A662BB">
        <w:rPr>
          <w:rFonts w:eastAsiaTheme="minorEastAsia"/>
          <w:color w:val="000000" w:themeColor="text1"/>
          <w:sz w:val="22"/>
          <w:szCs w:val="22"/>
        </w:rPr>
        <w:t>M</w:t>
      </w:r>
      <w:r w:rsidR="00CE59B6" w:rsidRPr="00A662BB">
        <w:rPr>
          <w:rFonts w:eastAsiaTheme="minorEastAsia"/>
          <w:color w:val="000000" w:themeColor="text1"/>
          <w:sz w:val="22"/>
          <w:szCs w:val="22"/>
        </w:rPr>
        <w:t>aintenance states</w:t>
      </w:r>
      <w:r w:rsidR="005438A8" w:rsidRPr="00A662BB">
        <w:rPr>
          <w:rFonts w:eastAsiaTheme="minorEastAsia"/>
          <w:color w:val="000000" w:themeColor="text1"/>
          <w:sz w:val="22"/>
          <w:szCs w:val="22"/>
        </w:rPr>
        <w:t>:</w:t>
      </w:r>
    </w:p>
    <w:p w14:paraId="0B5777F7" w14:textId="77777777" w:rsidR="005438A8" w:rsidRPr="00A662BB" w:rsidRDefault="005438A8" w:rsidP="005438A8">
      <w:pPr>
        <w:pStyle w:val="Steve2Sections"/>
        <w:spacing w:line="276" w:lineRule="auto"/>
        <w:rPr>
          <w:rFonts w:eastAsiaTheme="minorEastAsia"/>
          <w:b w:val="0"/>
          <w:color w:val="000000" w:themeColor="text1"/>
          <w:sz w:val="22"/>
          <w:szCs w:val="22"/>
        </w:rPr>
      </w:pPr>
    </w:p>
    <w:p w14:paraId="50F0E669" w14:textId="70467643" w:rsidR="005438A8" w:rsidRPr="0081046D" w:rsidRDefault="00000000" w:rsidP="005438A8">
      <w:pPr>
        <w:pStyle w:val="Steve2Sections"/>
        <w:spacing w:line="276" w:lineRule="auto"/>
        <w:rPr>
          <w:rFonts w:eastAsiaTheme="minorEastAsia"/>
          <w:b w:val="0"/>
          <w:bCs w:val="0"/>
          <w:color w:val="000000" w:themeColor="text1"/>
          <w:sz w:val="22"/>
          <w:szCs w:val="22"/>
        </w:rPr>
      </w:pPr>
      <w:hyperlink r:id="rId16" w:anchor="NAC445ASec6667" w:history="1">
        <w:hyperlink r:id="rId17" w:anchor="NAC445ASec6667">
          <w:r w:rsidR="005438A8" w:rsidRPr="007B1324">
            <w:rPr>
              <w:rStyle w:val="Hyperlink"/>
              <w:rFonts w:eastAsiaTheme="minorEastAsia"/>
              <w:b w:val="0"/>
              <w:sz w:val="22"/>
              <w:szCs w:val="22"/>
            </w:rPr>
            <w:t>NAC 445A.6667</w:t>
          </w:r>
        </w:hyperlink>
      </w:hyperlink>
      <w:r w:rsidR="005438A8" w:rsidRPr="00A662BB">
        <w:rPr>
          <w:rFonts w:eastAsiaTheme="minorEastAsia"/>
          <w:b w:val="0"/>
          <w:color w:val="000000" w:themeColor="text1"/>
          <w:sz w:val="22"/>
          <w:szCs w:val="22"/>
        </w:rPr>
        <w:t xml:space="preserve"> Manual of operations and maintenance: A supplier of water shall prepare a </w:t>
      </w:r>
      <w:r w:rsidR="002568CF" w:rsidRPr="0081046D">
        <w:rPr>
          <w:rFonts w:eastAsiaTheme="minorEastAsia"/>
          <w:b w:val="0"/>
          <w:color w:val="000000" w:themeColor="text1"/>
          <w:sz w:val="22"/>
          <w:szCs w:val="22"/>
        </w:rPr>
        <w:t>M</w:t>
      </w:r>
      <w:r w:rsidR="005438A8" w:rsidRPr="00D5434B">
        <w:rPr>
          <w:rFonts w:eastAsiaTheme="minorEastAsia"/>
          <w:b w:val="0"/>
          <w:bCs w:val="0"/>
          <w:color w:val="000000" w:themeColor="text1"/>
          <w:sz w:val="22"/>
          <w:szCs w:val="22"/>
        </w:rPr>
        <w:t>anual</w:t>
      </w:r>
      <w:r w:rsidR="005438A8" w:rsidRPr="00D5434B">
        <w:rPr>
          <w:rFonts w:eastAsiaTheme="minorEastAsia"/>
          <w:b w:val="0"/>
          <w:color w:val="000000" w:themeColor="text1"/>
          <w:sz w:val="22"/>
          <w:szCs w:val="22"/>
        </w:rPr>
        <w:t xml:space="preserve"> of </w:t>
      </w:r>
      <w:r w:rsidR="002568CF" w:rsidRPr="0081046D">
        <w:rPr>
          <w:rFonts w:eastAsiaTheme="minorEastAsia"/>
          <w:b w:val="0"/>
          <w:color w:val="000000" w:themeColor="text1"/>
          <w:sz w:val="22"/>
          <w:szCs w:val="22"/>
        </w:rPr>
        <w:t>O</w:t>
      </w:r>
      <w:r w:rsidR="005438A8" w:rsidRPr="00D5434B">
        <w:rPr>
          <w:rFonts w:eastAsiaTheme="minorEastAsia"/>
          <w:b w:val="0"/>
          <w:bCs w:val="0"/>
          <w:color w:val="000000" w:themeColor="text1"/>
          <w:sz w:val="22"/>
          <w:szCs w:val="22"/>
        </w:rPr>
        <w:t>perations</w:t>
      </w:r>
      <w:r w:rsidR="005438A8" w:rsidRPr="00D5434B">
        <w:rPr>
          <w:rFonts w:eastAsiaTheme="minorEastAsia"/>
          <w:b w:val="0"/>
          <w:color w:val="000000" w:themeColor="text1"/>
          <w:sz w:val="22"/>
          <w:szCs w:val="22"/>
        </w:rPr>
        <w:t xml:space="preserve"> and </w:t>
      </w:r>
      <w:r w:rsidR="002568CF" w:rsidRPr="0081046D">
        <w:rPr>
          <w:rFonts w:eastAsiaTheme="minorEastAsia"/>
          <w:b w:val="0"/>
          <w:color w:val="000000" w:themeColor="text1"/>
          <w:sz w:val="22"/>
          <w:szCs w:val="22"/>
        </w:rPr>
        <w:t>M</w:t>
      </w:r>
      <w:r w:rsidR="005438A8" w:rsidRPr="000F5CFD">
        <w:rPr>
          <w:rFonts w:eastAsiaTheme="minorEastAsia"/>
          <w:b w:val="0"/>
          <w:bCs w:val="0"/>
          <w:color w:val="000000" w:themeColor="text1"/>
          <w:sz w:val="22"/>
          <w:szCs w:val="22"/>
        </w:rPr>
        <w:t>aintenance</w:t>
      </w:r>
      <w:r w:rsidR="005438A8" w:rsidRPr="000F5CFD">
        <w:rPr>
          <w:rFonts w:eastAsiaTheme="minorEastAsia"/>
          <w:b w:val="0"/>
          <w:color w:val="000000" w:themeColor="text1"/>
          <w:sz w:val="22"/>
          <w:szCs w:val="22"/>
        </w:rPr>
        <w:t xml:space="preserve"> regarding all of the facilities of the public water system and submit the </w:t>
      </w:r>
      <w:r w:rsidR="002568CF" w:rsidRPr="0081046D">
        <w:rPr>
          <w:rFonts w:eastAsiaTheme="minorEastAsia"/>
          <w:b w:val="0"/>
          <w:color w:val="000000" w:themeColor="text1"/>
          <w:sz w:val="22"/>
          <w:szCs w:val="22"/>
        </w:rPr>
        <w:t>M</w:t>
      </w:r>
      <w:r w:rsidR="005438A8" w:rsidRPr="00AA1D89">
        <w:rPr>
          <w:rFonts w:eastAsiaTheme="minorEastAsia"/>
          <w:b w:val="0"/>
          <w:bCs w:val="0"/>
          <w:color w:val="000000" w:themeColor="text1"/>
          <w:sz w:val="22"/>
          <w:szCs w:val="22"/>
        </w:rPr>
        <w:t>anual</w:t>
      </w:r>
      <w:r w:rsidR="005438A8" w:rsidRPr="00AA1D89">
        <w:rPr>
          <w:rFonts w:eastAsiaTheme="minorEastAsia"/>
          <w:b w:val="0"/>
          <w:color w:val="000000" w:themeColor="text1"/>
          <w:sz w:val="22"/>
          <w:szCs w:val="22"/>
        </w:rPr>
        <w:t xml:space="preserve"> to the Division or the app</w:t>
      </w:r>
      <w:r w:rsidR="007200F4" w:rsidRPr="00AA1D89">
        <w:rPr>
          <w:rFonts w:eastAsiaTheme="minorEastAsia"/>
          <w:b w:val="0"/>
          <w:color w:val="000000" w:themeColor="text1"/>
          <w:sz w:val="22"/>
          <w:szCs w:val="22"/>
        </w:rPr>
        <w:t>ropriate district board of health for review and approval. The manual must:</w:t>
      </w:r>
    </w:p>
    <w:p w14:paraId="2985C2E7" w14:textId="77777777" w:rsidR="00611A3E" w:rsidRPr="0068460A" w:rsidRDefault="00611A3E" w:rsidP="005438A8">
      <w:pPr>
        <w:pStyle w:val="Steve2Sections"/>
        <w:spacing w:line="276" w:lineRule="auto"/>
        <w:rPr>
          <w:rFonts w:eastAsiaTheme="minorEastAsia"/>
          <w:b w:val="0"/>
          <w:color w:val="000000" w:themeColor="text1"/>
          <w:sz w:val="22"/>
          <w:szCs w:val="22"/>
        </w:rPr>
      </w:pPr>
    </w:p>
    <w:p w14:paraId="0255D583" w14:textId="4D2C432C" w:rsidR="007200F4" w:rsidRPr="0068460A" w:rsidRDefault="007200F4" w:rsidP="007200F4">
      <w:pPr>
        <w:pStyle w:val="Steve2Sections"/>
        <w:numPr>
          <w:ilvl w:val="0"/>
          <w:numId w:val="25"/>
        </w:numPr>
        <w:spacing w:line="276" w:lineRule="auto"/>
        <w:rPr>
          <w:rFonts w:eastAsiaTheme="minorEastAsia"/>
          <w:b w:val="0"/>
          <w:color w:val="000000" w:themeColor="text1"/>
          <w:sz w:val="22"/>
          <w:szCs w:val="22"/>
        </w:rPr>
      </w:pPr>
      <w:r w:rsidRPr="0068460A">
        <w:rPr>
          <w:rFonts w:eastAsiaTheme="minorEastAsia"/>
          <w:b w:val="0"/>
          <w:color w:val="000000" w:themeColor="text1"/>
          <w:sz w:val="22"/>
          <w:szCs w:val="22"/>
        </w:rPr>
        <w:t>Describe normal procedures for the operation and maintenance of each facility of the public water system and procedures for use in emergencies.</w:t>
      </w:r>
    </w:p>
    <w:p w14:paraId="3619DEEE" w14:textId="5C336AE0" w:rsidR="007200F4" w:rsidRPr="0068460A" w:rsidRDefault="007200F4" w:rsidP="007200F4">
      <w:pPr>
        <w:pStyle w:val="Steve2Sections"/>
        <w:numPr>
          <w:ilvl w:val="0"/>
          <w:numId w:val="25"/>
        </w:numPr>
        <w:spacing w:line="276" w:lineRule="auto"/>
        <w:rPr>
          <w:rFonts w:eastAsiaTheme="minorEastAsia"/>
          <w:b w:val="0"/>
          <w:color w:val="000000" w:themeColor="text1"/>
          <w:sz w:val="22"/>
          <w:szCs w:val="22"/>
        </w:rPr>
      </w:pPr>
      <w:r w:rsidRPr="0068460A">
        <w:rPr>
          <w:rFonts w:eastAsiaTheme="minorEastAsia"/>
          <w:b w:val="0"/>
          <w:color w:val="000000" w:themeColor="text1"/>
          <w:sz w:val="22"/>
          <w:szCs w:val="22"/>
        </w:rPr>
        <w:t xml:space="preserve">Include any plans required pursuant to </w:t>
      </w:r>
      <w:hyperlink r:id="rId18" w:history="1">
        <w:r w:rsidRPr="00E57487">
          <w:rPr>
            <w:rStyle w:val="Hyperlink"/>
            <w:rFonts w:eastAsiaTheme="minorEastAsia"/>
            <w:b w:val="0"/>
            <w:sz w:val="22"/>
            <w:szCs w:val="22"/>
          </w:rPr>
          <w:t>NAC 445A.535</w:t>
        </w:r>
      </w:hyperlink>
      <w:r w:rsidRPr="0068460A">
        <w:rPr>
          <w:rFonts w:eastAsiaTheme="minorEastAsia"/>
          <w:b w:val="0"/>
          <w:color w:val="000000" w:themeColor="text1"/>
          <w:sz w:val="22"/>
          <w:szCs w:val="22"/>
        </w:rPr>
        <w:t xml:space="preserve"> or subsection 9 of NAC </w:t>
      </w:r>
      <w:hyperlink r:id="rId19" w:history="1">
        <w:r w:rsidRPr="00134798">
          <w:rPr>
            <w:rStyle w:val="Hyperlink"/>
            <w:rFonts w:eastAsiaTheme="minorEastAsia"/>
            <w:b w:val="0"/>
            <w:sz w:val="22"/>
            <w:szCs w:val="22"/>
          </w:rPr>
          <w:t>445A.66795</w:t>
        </w:r>
      </w:hyperlink>
      <w:r w:rsidRPr="0068460A">
        <w:rPr>
          <w:rFonts w:eastAsiaTheme="minorEastAsia"/>
          <w:b w:val="0"/>
          <w:color w:val="000000" w:themeColor="text1"/>
          <w:sz w:val="22"/>
          <w:szCs w:val="22"/>
        </w:rPr>
        <w:t>.</w:t>
      </w:r>
    </w:p>
    <w:p w14:paraId="70728E83" w14:textId="190FAE5C" w:rsidR="007200F4" w:rsidRPr="0068460A" w:rsidRDefault="007200F4" w:rsidP="0068460A">
      <w:pPr>
        <w:pStyle w:val="Steve2Sections"/>
        <w:numPr>
          <w:ilvl w:val="0"/>
          <w:numId w:val="25"/>
        </w:numPr>
        <w:spacing w:line="276" w:lineRule="auto"/>
        <w:rPr>
          <w:rFonts w:eastAsiaTheme="minorEastAsia"/>
          <w:b w:val="0"/>
          <w:color w:val="000000" w:themeColor="text1"/>
          <w:sz w:val="22"/>
          <w:szCs w:val="22"/>
        </w:rPr>
      </w:pPr>
      <w:r w:rsidRPr="0068460A">
        <w:rPr>
          <w:rFonts w:eastAsiaTheme="minorEastAsia"/>
          <w:b w:val="0"/>
          <w:color w:val="000000" w:themeColor="text1"/>
          <w:sz w:val="22"/>
          <w:szCs w:val="22"/>
        </w:rPr>
        <w:t xml:space="preserve">Be maintained at each facility of the public water system at all times for use by the operators and other personnel of the facility.  </w:t>
      </w:r>
    </w:p>
    <w:p w14:paraId="561BD9A0" w14:textId="443EF25D" w:rsidR="005438A8" w:rsidRPr="0068460A" w:rsidRDefault="005438A8" w:rsidP="00674308">
      <w:pPr>
        <w:pStyle w:val="Steve2Sections"/>
        <w:spacing w:line="276" w:lineRule="auto"/>
        <w:rPr>
          <w:rFonts w:eastAsiaTheme="minorEastAsia"/>
          <w:color w:val="000000" w:themeColor="text1"/>
          <w:sz w:val="22"/>
          <w:szCs w:val="22"/>
        </w:rPr>
      </w:pPr>
    </w:p>
    <w:p w14:paraId="3DE4A1F1" w14:textId="643B52EF" w:rsidR="007200F4" w:rsidRDefault="007200F4" w:rsidP="00674308">
      <w:pPr>
        <w:pStyle w:val="Steve2Sections"/>
        <w:spacing w:line="276" w:lineRule="auto"/>
        <w:rPr>
          <w:rFonts w:eastAsiaTheme="minorEastAsia"/>
          <w:sz w:val="22"/>
          <w:szCs w:val="22"/>
        </w:rPr>
      </w:pPr>
      <w:r>
        <w:rPr>
          <w:rFonts w:eastAsiaTheme="minorEastAsia"/>
          <w:sz w:val="22"/>
          <w:szCs w:val="22"/>
        </w:rPr>
        <w:t xml:space="preserve">So, what does that mean and what does it involve?  </w:t>
      </w:r>
    </w:p>
    <w:p w14:paraId="2EB30632" w14:textId="77777777" w:rsidR="00674308" w:rsidRPr="001B1D4E" w:rsidRDefault="00674308" w:rsidP="00674308">
      <w:pPr>
        <w:spacing w:after="0" w:line="276" w:lineRule="auto"/>
        <w:ind w:left="360"/>
        <w:rPr>
          <w:rFonts w:ascii="Arial" w:eastAsiaTheme="minorEastAsia" w:hAnsi="Arial" w:cs="Arial"/>
        </w:rPr>
      </w:pPr>
    </w:p>
    <w:p w14:paraId="61C6BEF6" w14:textId="3CA54325" w:rsidR="00185567" w:rsidRDefault="00383F19" w:rsidP="00674308">
      <w:pPr>
        <w:spacing w:after="0" w:line="276" w:lineRule="auto"/>
        <w:rPr>
          <w:rFonts w:ascii="Arial" w:eastAsiaTheme="minorEastAsia" w:hAnsi="Arial" w:cs="Arial"/>
        </w:rPr>
      </w:pPr>
      <w:r>
        <w:rPr>
          <w:rFonts w:ascii="Arial" w:eastAsiaTheme="minorEastAsia" w:hAnsi="Arial" w:cs="Arial"/>
        </w:rPr>
        <w:t>A</w:t>
      </w:r>
      <w:r w:rsidR="00674308" w:rsidRPr="001B1D4E">
        <w:rPr>
          <w:rFonts w:ascii="Arial" w:eastAsiaTheme="minorEastAsia" w:hAnsi="Arial" w:cs="Arial"/>
        </w:rPr>
        <w:t xml:space="preserve"> </w:t>
      </w:r>
      <w:r w:rsidR="00C00012" w:rsidRPr="001B1D4E">
        <w:rPr>
          <w:rFonts w:ascii="Arial" w:eastAsiaTheme="minorEastAsia" w:hAnsi="Arial" w:cs="Arial"/>
        </w:rPr>
        <w:t xml:space="preserve">Manual </w:t>
      </w:r>
      <w:r w:rsidR="00C00012">
        <w:rPr>
          <w:rFonts w:ascii="Arial" w:eastAsiaTheme="minorEastAsia" w:hAnsi="Arial" w:cs="Arial"/>
        </w:rPr>
        <w:t xml:space="preserve">of </w:t>
      </w:r>
      <w:r w:rsidR="00674308" w:rsidRPr="001B1D4E">
        <w:rPr>
          <w:rFonts w:ascii="Arial" w:eastAsiaTheme="minorEastAsia" w:hAnsi="Arial" w:cs="Arial"/>
        </w:rPr>
        <w:t xml:space="preserve">Operation and Maintenance </w:t>
      </w:r>
      <w:r w:rsidR="00112166">
        <w:rPr>
          <w:rFonts w:ascii="Arial" w:eastAsiaTheme="minorEastAsia" w:hAnsi="Arial" w:cs="Arial"/>
        </w:rPr>
        <w:t>is</w:t>
      </w:r>
      <w:r w:rsidR="00EE2548">
        <w:rPr>
          <w:rFonts w:ascii="Arial" w:eastAsiaTheme="minorEastAsia" w:hAnsi="Arial" w:cs="Arial"/>
        </w:rPr>
        <w:t xml:space="preserve"> an operating guide for personnel who operate and maintain </w:t>
      </w:r>
      <w:r w:rsidR="00185567">
        <w:rPr>
          <w:rFonts w:ascii="Arial" w:eastAsiaTheme="minorEastAsia" w:hAnsi="Arial" w:cs="Arial"/>
        </w:rPr>
        <w:t>the</w:t>
      </w:r>
      <w:r w:rsidR="00EE2548">
        <w:rPr>
          <w:rFonts w:ascii="Arial" w:eastAsiaTheme="minorEastAsia" w:hAnsi="Arial" w:cs="Arial"/>
        </w:rPr>
        <w:t xml:space="preserve"> public water system</w:t>
      </w:r>
      <w:r w:rsidR="00185567">
        <w:rPr>
          <w:rFonts w:ascii="Arial" w:eastAsiaTheme="minorEastAsia" w:hAnsi="Arial" w:cs="Arial"/>
        </w:rPr>
        <w:t>. The primary purpose is to:</w:t>
      </w:r>
    </w:p>
    <w:p w14:paraId="3BA2B71A" w14:textId="055C0993" w:rsidR="00185567" w:rsidRPr="00D21B29" w:rsidRDefault="00185567" w:rsidP="005F0DB9">
      <w:pPr>
        <w:pStyle w:val="ListParagraph"/>
        <w:numPr>
          <w:ilvl w:val="0"/>
          <w:numId w:val="26"/>
        </w:numPr>
        <w:spacing w:after="0" w:line="276" w:lineRule="auto"/>
        <w:rPr>
          <w:rFonts w:ascii="Arial" w:eastAsiaTheme="minorEastAsia" w:hAnsi="Arial" w:cs="Arial"/>
        </w:rPr>
      </w:pPr>
      <w:r w:rsidDel="00CE59B6">
        <w:rPr>
          <w:rFonts w:ascii="Arial" w:eastAsiaTheme="minorEastAsia" w:hAnsi="Arial" w:cs="Arial"/>
        </w:rPr>
        <w:t>E</w:t>
      </w:r>
      <w:r w:rsidRPr="00D21B29">
        <w:rPr>
          <w:rFonts w:ascii="Arial" w:eastAsiaTheme="minorEastAsia" w:hAnsi="Arial" w:cs="Arial"/>
        </w:rPr>
        <w:t xml:space="preserve">xplain the functional operation of the </w:t>
      </w:r>
      <w:r w:rsidR="00752907">
        <w:rPr>
          <w:rFonts w:ascii="Arial" w:eastAsiaTheme="minorEastAsia" w:hAnsi="Arial" w:cs="Arial"/>
        </w:rPr>
        <w:t xml:space="preserve">system’s </w:t>
      </w:r>
      <w:r w:rsidRPr="00D21B29">
        <w:rPr>
          <w:rFonts w:ascii="Arial" w:eastAsiaTheme="minorEastAsia" w:hAnsi="Arial" w:cs="Arial"/>
        </w:rPr>
        <w:t xml:space="preserve">facilities </w:t>
      </w:r>
      <w:r>
        <w:rPr>
          <w:rFonts w:ascii="Arial" w:eastAsiaTheme="minorEastAsia" w:hAnsi="Arial" w:cs="Arial"/>
        </w:rPr>
        <w:t>and their interactions to produce drinking water that meets all regulatory requirements</w:t>
      </w:r>
    </w:p>
    <w:p w14:paraId="64B8C796" w14:textId="6332FA6E" w:rsidR="00185567" w:rsidRDefault="00185567" w:rsidP="00185567">
      <w:pPr>
        <w:pStyle w:val="ListParagraph"/>
        <w:numPr>
          <w:ilvl w:val="0"/>
          <w:numId w:val="26"/>
        </w:numPr>
        <w:spacing w:after="0" w:line="276" w:lineRule="auto"/>
        <w:rPr>
          <w:rFonts w:ascii="Arial" w:eastAsiaTheme="minorEastAsia" w:hAnsi="Arial" w:cs="Arial"/>
        </w:rPr>
      </w:pPr>
      <w:r w:rsidDel="00CE59B6">
        <w:rPr>
          <w:rFonts w:ascii="Arial" w:eastAsiaTheme="minorEastAsia" w:hAnsi="Arial" w:cs="Arial"/>
        </w:rPr>
        <w:t>D</w:t>
      </w:r>
      <w:r w:rsidRPr="00D21B29">
        <w:rPr>
          <w:rFonts w:ascii="Arial" w:eastAsiaTheme="minorEastAsia" w:hAnsi="Arial" w:cs="Arial"/>
        </w:rPr>
        <w:t>escribe the capabilities and limitations of the system</w:t>
      </w:r>
    </w:p>
    <w:p w14:paraId="250168A2" w14:textId="377F46CD" w:rsidR="00674308" w:rsidRDefault="006770DA">
      <w:pPr>
        <w:pStyle w:val="ListParagraph"/>
        <w:numPr>
          <w:ilvl w:val="0"/>
          <w:numId w:val="26"/>
        </w:numPr>
        <w:spacing w:after="0" w:line="276" w:lineRule="auto"/>
        <w:rPr>
          <w:rFonts w:ascii="Arial" w:eastAsiaTheme="minorEastAsia" w:hAnsi="Arial" w:cs="Arial"/>
        </w:rPr>
      </w:pPr>
      <w:r>
        <w:rPr>
          <w:rFonts w:ascii="Arial" w:eastAsiaTheme="minorEastAsia" w:hAnsi="Arial" w:cs="Arial"/>
        </w:rPr>
        <w:t xml:space="preserve">Identify </w:t>
      </w:r>
      <w:r w:rsidR="00185567">
        <w:rPr>
          <w:rFonts w:ascii="Arial" w:eastAsiaTheme="minorEastAsia" w:hAnsi="Arial" w:cs="Arial"/>
        </w:rPr>
        <w:t>maintenance</w:t>
      </w:r>
      <w:r w:rsidR="00185567" w:rsidRPr="00533A55">
        <w:rPr>
          <w:rFonts w:ascii="Arial" w:eastAsiaTheme="minorEastAsia" w:hAnsi="Arial" w:cs="Arial"/>
        </w:rPr>
        <w:t xml:space="preserve"> procedures to </w:t>
      </w:r>
      <w:r w:rsidR="00185567">
        <w:rPr>
          <w:rFonts w:ascii="Arial" w:eastAsiaTheme="minorEastAsia" w:hAnsi="Arial" w:cs="Arial"/>
        </w:rPr>
        <w:t>manage</w:t>
      </w:r>
      <w:r w:rsidR="00185567" w:rsidRPr="00533A55">
        <w:rPr>
          <w:rFonts w:ascii="Arial" w:eastAsiaTheme="minorEastAsia" w:hAnsi="Arial" w:cs="Arial"/>
        </w:rPr>
        <w:t xml:space="preserve"> the processes of the system</w:t>
      </w:r>
      <w:r w:rsidR="00185567">
        <w:rPr>
          <w:rFonts w:ascii="Arial" w:eastAsiaTheme="minorEastAsia" w:hAnsi="Arial" w:cs="Arial"/>
        </w:rPr>
        <w:t xml:space="preserve"> over time</w:t>
      </w:r>
    </w:p>
    <w:p w14:paraId="4B0AFB1A" w14:textId="77777777" w:rsidR="00827191" w:rsidRPr="00533A55" w:rsidRDefault="00827191" w:rsidP="00121325">
      <w:pPr>
        <w:spacing w:after="0" w:line="276" w:lineRule="auto"/>
        <w:ind w:left="360"/>
        <w:rPr>
          <w:rFonts w:ascii="Arial" w:eastAsiaTheme="minorEastAsia" w:hAnsi="Arial" w:cs="Arial"/>
        </w:rPr>
      </w:pPr>
    </w:p>
    <w:p w14:paraId="14E9B0A2" w14:textId="253B2F09" w:rsidR="00674308" w:rsidRPr="001B1D4E" w:rsidRDefault="00674308" w:rsidP="00674308">
      <w:pPr>
        <w:spacing w:after="0" w:line="276" w:lineRule="auto"/>
        <w:rPr>
          <w:rFonts w:ascii="Arial" w:eastAsiaTheme="minorEastAsia" w:hAnsi="Arial" w:cs="Arial"/>
        </w:rPr>
      </w:pPr>
      <w:r w:rsidRPr="001B1D4E">
        <w:rPr>
          <w:rFonts w:ascii="Arial" w:eastAsiaTheme="minorEastAsia" w:hAnsi="Arial" w:cs="Arial"/>
        </w:rPr>
        <w:t>You may already have plans or procedures developed that can be incorporated</w:t>
      </w:r>
      <w:r w:rsidR="00CB3F1A">
        <w:rPr>
          <w:rFonts w:ascii="Arial" w:eastAsiaTheme="minorEastAsia" w:hAnsi="Arial" w:cs="Arial"/>
        </w:rPr>
        <w:t xml:space="preserve"> </w:t>
      </w:r>
      <w:r w:rsidR="00DA5233">
        <w:rPr>
          <w:rFonts w:ascii="Arial" w:eastAsiaTheme="minorEastAsia" w:hAnsi="Arial" w:cs="Arial"/>
        </w:rPr>
        <w:t>into</w:t>
      </w:r>
      <w:r w:rsidR="00573EC0">
        <w:rPr>
          <w:rFonts w:ascii="Arial" w:eastAsiaTheme="minorEastAsia" w:hAnsi="Arial" w:cs="Arial"/>
        </w:rPr>
        <w:t xml:space="preserve"> your M</w:t>
      </w:r>
      <w:r w:rsidR="00AC7476">
        <w:rPr>
          <w:rFonts w:ascii="Arial" w:eastAsiaTheme="minorEastAsia" w:hAnsi="Arial" w:cs="Arial"/>
        </w:rPr>
        <w:t>anual. T</w:t>
      </w:r>
      <w:r w:rsidRPr="001B1D4E">
        <w:rPr>
          <w:rFonts w:ascii="Arial" w:eastAsiaTheme="minorEastAsia" w:hAnsi="Arial" w:cs="Arial"/>
        </w:rPr>
        <w:t>his will be a good opportunity to review existing procedures</w:t>
      </w:r>
      <w:r w:rsidR="00AC7476">
        <w:rPr>
          <w:rFonts w:ascii="Arial" w:eastAsiaTheme="minorEastAsia" w:hAnsi="Arial" w:cs="Arial"/>
        </w:rPr>
        <w:t xml:space="preserve"> and </w:t>
      </w:r>
      <w:r w:rsidRPr="001B1D4E">
        <w:rPr>
          <w:rFonts w:ascii="Arial" w:eastAsiaTheme="minorEastAsia" w:hAnsi="Arial" w:cs="Arial"/>
        </w:rPr>
        <w:t xml:space="preserve">update them before </w:t>
      </w:r>
      <w:r w:rsidR="00ED52C4">
        <w:rPr>
          <w:rFonts w:ascii="Arial" w:eastAsiaTheme="minorEastAsia" w:hAnsi="Arial" w:cs="Arial"/>
        </w:rPr>
        <w:t>incorporating them</w:t>
      </w:r>
      <w:r w:rsidR="00CE59B6">
        <w:rPr>
          <w:rFonts w:ascii="Arial" w:eastAsiaTheme="minorEastAsia" w:hAnsi="Arial" w:cs="Arial"/>
        </w:rPr>
        <w:t xml:space="preserve"> into the Manual of </w:t>
      </w:r>
      <w:r w:rsidR="001C47A4">
        <w:rPr>
          <w:rFonts w:ascii="Arial" w:eastAsiaTheme="minorEastAsia" w:hAnsi="Arial" w:cs="Arial"/>
        </w:rPr>
        <w:t>O&amp;M</w:t>
      </w:r>
      <w:r w:rsidR="00AC7476">
        <w:rPr>
          <w:rFonts w:ascii="Arial" w:eastAsiaTheme="minorEastAsia" w:hAnsi="Arial" w:cs="Arial"/>
        </w:rPr>
        <w:t>.</w:t>
      </w:r>
    </w:p>
    <w:p w14:paraId="58E66FBB" w14:textId="77777777" w:rsidR="3966B8E0" w:rsidRPr="00DA4120" w:rsidRDefault="3966B8E0" w:rsidP="006725F3">
      <w:pPr>
        <w:pStyle w:val="Steve2Sections"/>
        <w:spacing w:line="276" w:lineRule="auto"/>
        <w:rPr>
          <w:rStyle w:val="heading20"/>
          <w:rFonts w:eastAsiaTheme="minorEastAsia"/>
          <w:sz w:val="22"/>
          <w:szCs w:val="22"/>
          <w:u w:val="none"/>
        </w:rPr>
      </w:pPr>
    </w:p>
    <w:p w14:paraId="7299E466" w14:textId="6ED6AC07" w:rsidR="00B43B51" w:rsidRPr="001B1D4E" w:rsidRDefault="00B43B51" w:rsidP="006725F3">
      <w:pPr>
        <w:spacing w:after="0" w:line="276" w:lineRule="auto"/>
        <w:rPr>
          <w:rStyle w:val="heading20"/>
          <w:rFonts w:ascii="Arial" w:eastAsiaTheme="minorEastAsia" w:hAnsi="Arial" w:cs="Arial"/>
          <w:bCs/>
          <w:sz w:val="22"/>
          <w:u w:val="none"/>
        </w:rPr>
      </w:pPr>
      <w:r w:rsidRPr="001B1D4E">
        <w:rPr>
          <w:rStyle w:val="heading20"/>
          <w:rFonts w:ascii="Arial" w:eastAsiaTheme="minorEastAsia" w:hAnsi="Arial" w:cs="Arial"/>
          <w:b w:val="0"/>
          <w:sz w:val="22"/>
          <w:u w:val="none"/>
        </w:rPr>
        <w:br w:type="page"/>
      </w:r>
    </w:p>
    <w:p w14:paraId="632C3A89" w14:textId="0FB4A8C6" w:rsidR="004A3FE2" w:rsidRPr="002B3867" w:rsidRDefault="667D52E6" w:rsidP="002B3867">
      <w:pPr>
        <w:rPr>
          <w:rFonts w:cs="Arial"/>
          <w:bCs/>
        </w:rPr>
      </w:pPr>
      <w:r w:rsidRPr="002B3867">
        <w:rPr>
          <w:rFonts w:ascii="Arial" w:hAnsi="Arial" w:cs="Arial"/>
          <w:b/>
          <w:bCs/>
        </w:rPr>
        <w:lastRenderedPageBreak/>
        <w:t>Submitting Documents</w:t>
      </w:r>
    </w:p>
    <w:p w14:paraId="3D7E4B67" w14:textId="179988F6" w:rsidR="00F3757B" w:rsidRDefault="667D52E6">
      <w:pPr>
        <w:spacing w:line="276" w:lineRule="auto"/>
        <w:rPr>
          <w:rFonts w:ascii="Arial" w:hAnsi="Arial" w:cs="Arial"/>
        </w:rPr>
      </w:pPr>
      <w:r w:rsidRPr="002B3867">
        <w:rPr>
          <w:rFonts w:ascii="Arial" w:hAnsi="Arial" w:cs="Arial"/>
        </w:rPr>
        <w:t xml:space="preserve">After completing </w:t>
      </w:r>
      <w:r w:rsidR="00060157">
        <w:rPr>
          <w:rFonts w:ascii="Arial" w:hAnsi="Arial" w:cs="Arial"/>
        </w:rPr>
        <w:t>your</w:t>
      </w:r>
      <w:r w:rsidR="00060157" w:rsidRPr="002B3867">
        <w:rPr>
          <w:rFonts w:ascii="Arial" w:hAnsi="Arial" w:cs="Arial"/>
        </w:rPr>
        <w:t xml:space="preserve"> </w:t>
      </w:r>
      <w:r w:rsidR="00693155">
        <w:rPr>
          <w:rFonts w:ascii="Arial" w:hAnsi="Arial" w:cs="Arial"/>
        </w:rPr>
        <w:t>Manual of Operations and Maintenance</w:t>
      </w:r>
      <w:r w:rsidR="00E10D8B" w:rsidRPr="002B3867">
        <w:rPr>
          <w:rFonts w:ascii="Arial" w:hAnsi="Arial" w:cs="Arial"/>
        </w:rPr>
        <w:t>,</w:t>
      </w:r>
      <w:r w:rsidRPr="002B3867">
        <w:rPr>
          <w:rFonts w:ascii="Arial" w:hAnsi="Arial" w:cs="Arial"/>
        </w:rPr>
        <w:t xml:space="preserve"> </w:t>
      </w:r>
      <w:r w:rsidR="00693155">
        <w:rPr>
          <w:rFonts w:ascii="Arial" w:hAnsi="Arial" w:cs="Arial"/>
        </w:rPr>
        <w:t>it</w:t>
      </w:r>
      <w:r w:rsidRPr="002B3867">
        <w:rPr>
          <w:rFonts w:ascii="Arial" w:hAnsi="Arial" w:cs="Arial"/>
        </w:rPr>
        <w:t xml:space="preserve"> must be submitted to the </w:t>
      </w:r>
      <w:r w:rsidR="00EE4DFA">
        <w:rPr>
          <w:rFonts w:ascii="Arial" w:hAnsi="Arial" w:cs="Arial"/>
        </w:rPr>
        <w:t>Nevada Division of Environmental Protection</w:t>
      </w:r>
      <w:r w:rsidR="00693155">
        <w:rPr>
          <w:rFonts w:ascii="Arial" w:hAnsi="Arial" w:cs="Arial"/>
        </w:rPr>
        <w:t xml:space="preserve"> </w:t>
      </w:r>
      <w:r w:rsidR="00CE61EB" w:rsidRPr="002B3867">
        <w:rPr>
          <w:rFonts w:ascii="Arial" w:hAnsi="Arial" w:cs="Arial"/>
        </w:rPr>
        <w:t>Bureau of Safe Drinking Water</w:t>
      </w:r>
      <w:r w:rsidR="00060157">
        <w:rPr>
          <w:rFonts w:ascii="Arial" w:hAnsi="Arial" w:cs="Arial"/>
        </w:rPr>
        <w:t xml:space="preserve"> </w:t>
      </w:r>
      <w:r w:rsidR="00DB7BE0">
        <w:rPr>
          <w:rFonts w:ascii="Arial" w:hAnsi="Arial" w:cs="Arial"/>
        </w:rPr>
        <w:t xml:space="preserve">or the appropriate </w:t>
      </w:r>
      <w:r w:rsidR="00A12C0E">
        <w:rPr>
          <w:rFonts w:ascii="Arial" w:hAnsi="Arial" w:cs="Arial"/>
        </w:rPr>
        <w:t>D</w:t>
      </w:r>
      <w:r w:rsidR="00DB7BE0">
        <w:rPr>
          <w:rFonts w:ascii="Arial" w:hAnsi="Arial" w:cs="Arial"/>
        </w:rPr>
        <w:t xml:space="preserve">istrict </w:t>
      </w:r>
      <w:r w:rsidR="00A12C0E">
        <w:rPr>
          <w:rFonts w:ascii="Arial" w:hAnsi="Arial" w:cs="Arial"/>
        </w:rPr>
        <w:t>B</w:t>
      </w:r>
      <w:r w:rsidR="00DB7BE0">
        <w:rPr>
          <w:rFonts w:ascii="Arial" w:hAnsi="Arial" w:cs="Arial"/>
        </w:rPr>
        <w:t xml:space="preserve">oard of </w:t>
      </w:r>
      <w:r w:rsidR="00A12C0E">
        <w:rPr>
          <w:rFonts w:ascii="Arial" w:hAnsi="Arial" w:cs="Arial"/>
        </w:rPr>
        <w:t>H</w:t>
      </w:r>
      <w:r w:rsidR="00DB7BE0">
        <w:rPr>
          <w:rFonts w:ascii="Arial" w:hAnsi="Arial" w:cs="Arial"/>
        </w:rPr>
        <w:t xml:space="preserve">ealth </w:t>
      </w:r>
      <w:r w:rsidR="00060157">
        <w:rPr>
          <w:rFonts w:ascii="Arial" w:hAnsi="Arial" w:cs="Arial"/>
        </w:rPr>
        <w:t>for review</w:t>
      </w:r>
      <w:r w:rsidR="00A832FD">
        <w:rPr>
          <w:rFonts w:ascii="Arial" w:hAnsi="Arial" w:cs="Arial"/>
        </w:rPr>
        <w:t>.</w:t>
      </w:r>
      <w:r w:rsidR="00CE61EB" w:rsidRPr="002B3867">
        <w:rPr>
          <w:rFonts w:ascii="Arial" w:hAnsi="Arial" w:cs="Arial"/>
        </w:rPr>
        <w:t xml:space="preserve"> </w:t>
      </w:r>
    </w:p>
    <w:p w14:paraId="3ABA2B2E" w14:textId="218D1C2A" w:rsidR="005B294C" w:rsidRPr="002B3867" w:rsidRDefault="00E94F27" w:rsidP="002B3867">
      <w:pPr>
        <w:spacing w:line="276" w:lineRule="auto"/>
        <w:rPr>
          <w:rFonts w:ascii="Arial" w:hAnsi="Arial" w:cs="Arial"/>
        </w:rPr>
      </w:pPr>
      <w:r w:rsidRPr="002B3867">
        <w:rPr>
          <w:rFonts w:ascii="Arial" w:hAnsi="Arial" w:cs="Arial"/>
        </w:rPr>
        <w:t xml:space="preserve">Submit the </w:t>
      </w:r>
      <w:r w:rsidR="008E3262" w:rsidRPr="002B3867">
        <w:rPr>
          <w:rFonts w:ascii="Arial" w:hAnsi="Arial" w:cs="Arial"/>
        </w:rPr>
        <w:t>following documents:</w:t>
      </w:r>
    </w:p>
    <w:p w14:paraId="1F4A0141" w14:textId="59D331C9" w:rsidR="002D128D" w:rsidRDefault="006B1966">
      <w:pPr>
        <w:pStyle w:val="ListParagraph"/>
        <w:numPr>
          <w:ilvl w:val="0"/>
          <w:numId w:val="24"/>
        </w:numPr>
        <w:spacing w:line="276" w:lineRule="auto"/>
        <w:rPr>
          <w:rFonts w:ascii="Arial" w:hAnsi="Arial" w:cs="Arial"/>
        </w:rPr>
      </w:pPr>
      <w:r>
        <w:rPr>
          <w:rFonts w:ascii="Arial" w:hAnsi="Arial" w:cs="Arial"/>
        </w:rPr>
        <w:t>Two (2)</w:t>
      </w:r>
      <w:r w:rsidR="008E3262" w:rsidRPr="002B3867">
        <w:rPr>
          <w:rFonts w:ascii="Arial" w:hAnsi="Arial" w:cs="Arial"/>
        </w:rPr>
        <w:t xml:space="preserve"> </w:t>
      </w:r>
      <w:r w:rsidR="002C274C">
        <w:rPr>
          <w:rFonts w:ascii="Arial" w:hAnsi="Arial" w:cs="Arial"/>
        </w:rPr>
        <w:t xml:space="preserve">paper </w:t>
      </w:r>
      <w:r w:rsidR="008E3262" w:rsidRPr="002B3867">
        <w:rPr>
          <w:rFonts w:ascii="Arial" w:hAnsi="Arial" w:cs="Arial"/>
        </w:rPr>
        <w:t>cop</w:t>
      </w:r>
      <w:r>
        <w:rPr>
          <w:rFonts w:ascii="Arial" w:hAnsi="Arial" w:cs="Arial"/>
        </w:rPr>
        <w:t>ies</w:t>
      </w:r>
      <w:r w:rsidR="008E3262" w:rsidRPr="002B3867">
        <w:rPr>
          <w:rFonts w:ascii="Arial" w:hAnsi="Arial" w:cs="Arial"/>
        </w:rPr>
        <w:t xml:space="preserve"> of the </w:t>
      </w:r>
      <w:r w:rsidR="00693155">
        <w:rPr>
          <w:rFonts w:ascii="Arial" w:hAnsi="Arial" w:cs="Arial"/>
        </w:rPr>
        <w:t>Application for Approval of a Water Project</w:t>
      </w:r>
      <w:r w:rsidR="008E3262" w:rsidRPr="002B3867" w:rsidDel="00693155">
        <w:rPr>
          <w:rFonts w:ascii="Arial" w:hAnsi="Arial" w:cs="Arial"/>
        </w:rPr>
        <w:t xml:space="preserve"> </w:t>
      </w:r>
      <w:r w:rsidR="00866143" w:rsidRPr="002B3867">
        <w:rPr>
          <w:rFonts w:ascii="Arial" w:hAnsi="Arial" w:cs="Arial"/>
        </w:rPr>
        <w:t>available at</w:t>
      </w:r>
      <w:r w:rsidR="002D128D">
        <w:rPr>
          <w:rFonts w:ascii="Arial" w:hAnsi="Arial" w:cs="Arial"/>
        </w:rPr>
        <w:t xml:space="preserve"> </w:t>
      </w:r>
      <w:hyperlink r:id="rId20" w:history="1">
        <w:r w:rsidR="00C01199" w:rsidRPr="00A94A1B">
          <w:rPr>
            <w:rStyle w:val="Hyperlink"/>
            <w:rFonts w:ascii="Arial" w:hAnsi="Arial" w:cs="Arial"/>
          </w:rPr>
          <w:t>https://ndep.nv.gov/water/drinking-water/engineering-reviews/applications-forms</w:t>
        </w:r>
      </w:hyperlink>
      <w:r w:rsidR="00C01199">
        <w:rPr>
          <w:rFonts w:ascii="Arial" w:hAnsi="Arial" w:cs="Arial"/>
        </w:rPr>
        <w:t xml:space="preserve"> </w:t>
      </w:r>
      <w:r w:rsidR="00866143" w:rsidRPr="002B3867">
        <w:rPr>
          <w:rFonts w:ascii="Arial" w:hAnsi="Arial" w:cs="Arial"/>
        </w:rPr>
        <w:t xml:space="preserve"> </w:t>
      </w:r>
      <w:r w:rsidR="001620E8" w:rsidRPr="002B3867">
        <w:rPr>
          <w:rFonts w:ascii="Arial" w:hAnsi="Arial" w:cs="Arial"/>
        </w:rPr>
        <w:t xml:space="preserve"> </w:t>
      </w:r>
    </w:p>
    <w:p w14:paraId="60ACC644" w14:textId="4A8EE29E" w:rsidR="001620E8" w:rsidRPr="002B3867" w:rsidRDefault="001620E8" w:rsidP="002B3867">
      <w:pPr>
        <w:pStyle w:val="ListParagraph"/>
        <w:numPr>
          <w:ilvl w:val="1"/>
          <w:numId w:val="24"/>
        </w:numPr>
        <w:spacing w:line="276" w:lineRule="auto"/>
        <w:ind w:left="720"/>
        <w:rPr>
          <w:rFonts w:ascii="Arial" w:hAnsi="Arial" w:cs="Arial"/>
        </w:rPr>
      </w:pPr>
      <w:r w:rsidRPr="002B3867">
        <w:rPr>
          <w:rFonts w:ascii="Arial" w:hAnsi="Arial" w:cs="Arial"/>
        </w:rPr>
        <w:t xml:space="preserve">Typically, systems submitting just </w:t>
      </w:r>
      <w:r w:rsidR="00693155">
        <w:rPr>
          <w:rFonts w:ascii="Arial" w:hAnsi="Arial" w:cs="Arial"/>
        </w:rPr>
        <w:t xml:space="preserve">the Manual of </w:t>
      </w:r>
      <w:r w:rsidR="003A1C26">
        <w:rPr>
          <w:rFonts w:ascii="Arial" w:hAnsi="Arial" w:cs="Arial"/>
        </w:rPr>
        <w:t>O&amp;M</w:t>
      </w:r>
      <w:r w:rsidR="00693155">
        <w:rPr>
          <w:rFonts w:ascii="Arial" w:hAnsi="Arial" w:cs="Arial"/>
        </w:rPr>
        <w:t xml:space="preserve"> or other </w:t>
      </w:r>
      <w:r w:rsidRPr="002B3867">
        <w:rPr>
          <w:rFonts w:ascii="Arial" w:hAnsi="Arial" w:cs="Arial"/>
        </w:rPr>
        <w:t xml:space="preserve">plans only need to complete the first two pages. </w:t>
      </w:r>
    </w:p>
    <w:p w14:paraId="210BE388" w14:textId="6BEDED7B" w:rsidR="001620E8" w:rsidRPr="002B3867" w:rsidRDefault="00C34DD9" w:rsidP="002B3867">
      <w:pPr>
        <w:pStyle w:val="ListParagraph"/>
        <w:numPr>
          <w:ilvl w:val="0"/>
          <w:numId w:val="24"/>
        </w:numPr>
        <w:spacing w:line="276" w:lineRule="auto"/>
        <w:rPr>
          <w:rFonts w:ascii="Arial" w:hAnsi="Arial" w:cs="Arial"/>
        </w:rPr>
      </w:pPr>
      <w:r w:rsidRPr="002B3867">
        <w:rPr>
          <w:rFonts w:ascii="Arial" w:hAnsi="Arial" w:cs="Arial"/>
        </w:rPr>
        <w:t xml:space="preserve">1 USB </w:t>
      </w:r>
      <w:r w:rsidR="009A2FD3" w:rsidRPr="002B3867">
        <w:rPr>
          <w:rFonts w:ascii="Arial" w:hAnsi="Arial" w:cs="Arial"/>
        </w:rPr>
        <w:t xml:space="preserve">drive with a complete copy of the documents in PDF. </w:t>
      </w:r>
      <w:r w:rsidR="0017675C" w:rsidRPr="002B3867">
        <w:rPr>
          <w:rFonts w:ascii="Arial" w:hAnsi="Arial" w:cs="Arial"/>
        </w:rPr>
        <w:t>If that is</w:t>
      </w:r>
      <w:r w:rsidR="009A2FD3" w:rsidRPr="002B3867">
        <w:rPr>
          <w:rFonts w:ascii="Arial" w:hAnsi="Arial" w:cs="Arial"/>
        </w:rPr>
        <w:t xml:space="preserve"> not possible, Microsoft </w:t>
      </w:r>
      <w:r w:rsidR="00242D9E" w:rsidRPr="002B3867">
        <w:rPr>
          <w:rFonts w:ascii="Arial" w:hAnsi="Arial" w:cs="Arial"/>
        </w:rPr>
        <w:t xml:space="preserve">Word is sufficient. </w:t>
      </w:r>
    </w:p>
    <w:p w14:paraId="2E5C2F3E" w14:textId="1D1FE8CD" w:rsidR="00F3757B" w:rsidRDefault="00A7486A" w:rsidP="00EE4DFA">
      <w:pPr>
        <w:pStyle w:val="ListParagraph"/>
        <w:numPr>
          <w:ilvl w:val="0"/>
          <w:numId w:val="24"/>
        </w:numPr>
        <w:spacing w:line="276" w:lineRule="auto"/>
        <w:rPr>
          <w:rFonts w:ascii="Arial" w:hAnsi="Arial" w:cs="Arial"/>
        </w:rPr>
      </w:pPr>
      <w:r w:rsidRPr="2653F01D">
        <w:rPr>
          <w:rFonts w:ascii="Arial" w:hAnsi="Arial" w:cs="Arial"/>
        </w:rPr>
        <w:t>Two (</w:t>
      </w:r>
      <w:r w:rsidR="00242D9E" w:rsidRPr="002B3867">
        <w:rPr>
          <w:rFonts w:ascii="Arial" w:hAnsi="Arial" w:cs="Arial"/>
        </w:rPr>
        <w:t>2</w:t>
      </w:r>
      <w:r w:rsidRPr="2653F01D">
        <w:rPr>
          <w:rFonts w:ascii="Arial" w:hAnsi="Arial" w:cs="Arial"/>
        </w:rPr>
        <w:t>)</w:t>
      </w:r>
      <w:r w:rsidR="00242D9E" w:rsidRPr="2653F01D">
        <w:rPr>
          <w:rFonts w:ascii="Arial" w:hAnsi="Arial" w:cs="Arial"/>
        </w:rPr>
        <w:t xml:space="preserve"> </w:t>
      </w:r>
      <w:r w:rsidR="002C274C">
        <w:rPr>
          <w:rFonts w:ascii="Arial" w:hAnsi="Arial" w:cs="Arial"/>
        </w:rPr>
        <w:t>paper</w:t>
      </w:r>
      <w:r w:rsidR="00242D9E" w:rsidRPr="002B3867">
        <w:rPr>
          <w:rFonts w:ascii="Arial" w:hAnsi="Arial" w:cs="Arial"/>
        </w:rPr>
        <w:t xml:space="preserve"> copies of these documents. </w:t>
      </w:r>
      <w:r w:rsidR="111A86AF" w:rsidRPr="00EE4DFA">
        <w:rPr>
          <w:rFonts w:ascii="Arial" w:hAnsi="Arial" w:cs="Arial"/>
        </w:rPr>
        <w:t>Includ</w:t>
      </w:r>
      <w:r w:rsidR="111A86AF" w:rsidRPr="2653F01D">
        <w:rPr>
          <w:rFonts w:ascii="Arial" w:hAnsi="Arial" w:cs="Arial"/>
        </w:rPr>
        <w:t>ing</w:t>
      </w:r>
      <w:r w:rsidR="00242D9E" w:rsidRPr="2653F01D">
        <w:rPr>
          <w:rFonts w:ascii="Arial" w:hAnsi="Arial" w:cs="Arial"/>
        </w:rPr>
        <w:t xml:space="preserve"> </w:t>
      </w:r>
      <w:r w:rsidR="00EE4DFA" w:rsidRPr="2653F01D">
        <w:rPr>
          <w:rFonts w:ascii="Arial" w:hAnsi="Arial" w:cs="Arial"/>
        </w:rPr>
        <w:t>appendices</w:t>
      </w:r>
      <w:r w:rsidR="00EE4DFA">
        <w:rPr>
          <w:rFonts w:ascii="Arial" w:hAnsi="Arial" w:cs="Arial"/>
        </w:rPr>
        <w:t>.</w:t>
      </w:r>
    </w:p>
    <w:p w14:paraId="5F19F30A" w14:textId="7917A851" w:rsidR="002F344C" w:rsidRDefault="00692875">
      <w:pPr>
        <w:spacing w:line="276" w:lineRule="auto"/>
        <w:rPr>
          <w:rFonts w:ascii="Arial" w:hAnsi="Arial" w:cs="Arial"/>
        </w:rPr>
      </w:pPr>
      <w:r>
        <w:rPr>
          <w:rFonts w:ascii="Arial" w:hAnsi="Arial" w:cs="Arial"/>
        </w:rPr>
        <w:t>Deliver</w:t>
      </w:r>
      <w:r w:rsidRPr="002B3867">
        <w:rPr>
          <w:rFonts w:ascii="Arial" w:hAnsi="Arial" w:cs="Arial"/>
        </w:rPr>
        <w:t xml:space="preserve"> </w:t>
      </w:r>
      <w:r w:rsidR="002F344C" w:rsidRPr="002B3867">
        <w:rPr>
          <w:rFonts w:ascii="Arial" w:hAnsi="Arial" w:cs="Arial"/>
        </w:rPr>
        <w:t xml:space="preserve">the above </w:t>
      </w:r>
      <w:r w:rsidR="30438C59" w:rsidRPr="01ECD85F">
        <w:rPr>
          <w:rFonts w:ascii="Arial" w:hAnsi="Arial" w:cs="Arial"/>
        </w:rPr>
        <w:t xml:space="preserve">documents </w:t>
      </w:r>
      <w:r w:rsidR="002F344C" w:rsidRPr="002B3867">
        <w:rPr>
          <w:rFonts w:ascii="Arial" w:hAnsi="Arial" w:cs="Arial"/>
        </w:rPr>
        <w:t>to the Bureau of Safe Drinking Water</w:t>
      </w:r>
      <w:r w:rsidR="00866143" w:rsidRPr="002B3867">
        <w:rPr>
          <w:rFonts w:ascii="Arial" w:hAnsi="Arial" w:cs="Arial"/>
        </w:rPr>
        <w:t xml:space="preserve"> at</w:t>
      </w:r>
      <w:r w:rsidR="00C01199" w:rsidRPr="01ECD85F">
        <w:rPr>
          <w:rFonts w:ascii="Arial" w:hAnsi="Arial" w:cs="Arial"/>
        </w:rPr>
        <w:t xml:space="preserve"> the following address:</w:t>
      </w:r>
    </w:p>
    <w:p w14:paraId="53319010" w14:textId="77777777" w:rsidR="0007042E" w:rsidRPr="0007042E" w:rsidRDefault="0007042E" w:rsidP="002B3867">
      <w:pPr>
        <w:spacing w:after="0" w:line="276" w:lineRule="auto"/>
        <w:ind w:left="720"/>
        <w:rPr>
          <w:rFonts w:ascii="Arial" w:hAnsi="Arial" w:cs="Arial"/>
        </w:rPr>
      </w:pPr>
      <w:r w:rsidRPr="0007042E">
        <w:rPr>
          <w:rFonts w:ascii="Arial" w:hAnsi="Arial" w:cs="Arial"/>
        </w:rPr>
        <w:t>NDEP Bureau of Safe Drinking Water</w:t>
      </w:r>
    </w:p>
    <w:p w14:paraId="2F70A622" w14:textId="0250AA8D" w:rsidR="0007042E" w:rsidRPr="0007042E" w:rsidRDefault="0007042E" w:rsidP="002B3867">
      <w:pPr>
        <w:spacing w:after="0" w:line="276" w:lineRule="auto"/>
        <w:ind w:left="720"/>
        <w:rPr>
          <w:rFonts w:ascii="Arial" w:hAnsi="Arial" w:cs="Arial"/>
        </w:rPr>
      </w:pPr>
      <w:r w:rsidRPr="0007042E">
        <w:rPr>
          <w:rFonts w:ascii="Arial" w:hAnsi="Arial" w:cs="Arial"/>
        </w:rPr>
        <w:t xml:space="preserve">Attn: </w:t>
      </w:r>
      <w:r w:rsidR="00693155">
        <w:rPr>
          <w:rFonts w:ascii="Arial" w:hAnsi="Arial" w:cs="Arial"/>
        </w:rPr>
        <w:t>Project Coordinator</w:t>
      </w:r>
    </w:p>
    <w:p w14:paraId="0FA2248C" w14:textId="77777777" w:rsidR="0007042E" w:rsidRPr="0007042E" w:rsidRDefault="0007042E" w:rsidP="002B3867">
      <w:pPr>
        <w:spacing w:after="0" w:line="276" w:lineRule="auto"/>
        <w:ind w:left="720"/>
        <w:rPr>
          <w:rFonts w:ascii="Arial" w:hAnsi="Arial" w:cs="Arial"/>
        </w:rPr>
      </w:pPr>
      <w:r w:rsidRPr="0007042E">
        <w:rPr>
          <w:rFonts w:ascii="Arial" w:hAnsi="Arial" w:cs="Arial"/>
        </w:rPr>
        <w:t>901 S. Stewart Street, Suite 4001</w:t>
      </w:r>
    </w:p>
    <w:p w14:paraId="07384B8A" w14:textId="5A60B931" w:rsidR="0007042E" w:rsidRPr="002B3867" w:rsidRDefault="0007042E" w:rsidP="002B3867">
      <w:pPr>
        <w:spacing w:after="0" w:line="276" w:lineRule="auto"/>
        <w:ind w:left="720"/>
        <w:rPr>
          <w:rFonts w:ascii="Arial" w:hAnsi="Arial" w:cs="Arial"/>
        </w:rPr>
      </w:pPr>
      <w:r w:rsidRPr="0007042E">
        <w:rPr>
          <w:rFonts w:ascii="Arial" w:hAnsi="Arial" w:cs="Arial"/>
        </w:rPr>
        <w:t>Carson City, Nevada 89701</w:t>
      </w:r>
    </w:p>
    <w:p w14:paraId="3A5683E3" w14:textId="5F97DE0C" w:rsidR="1089F146" w:rsidRDefault="1089F146" w:rsidP="1089F146">
      <w:pPr>
        <w:spacing w:after="0" w:line="276" w:lineRule="auto"/>
        <w:ind w:left="720"/>
        <w:rPr>
          <w:rFonts w:ascii="Arial" w:hAnsi="Arial" w:cs="Arial"/>
        </w:rPr>
      </w:pPr>
    </w:p>
    <w:p w14:paraId="0C082037" w14:textId="1F11EBB9" w:rsidR="507F6DDD" w:rsidRDefault="507F6DDD" w:rsidP="1089F146">
      <w:pPr>
        <w:spacing w:after="0" w:line="276" w:lineRule="auto"/>
        <w:ind w:left="720"/>
        <w:rPr>
          <w:rFonts w:ascii="Arial" w:hAnsi="Arial" w:cs="Arial"/>
        </w:rPr>
      </w:pPr>
      <w:r w:rsidRPr="002930EB">
        <w:rPr>
          <w:rFonts w:ascii="Arial" w:hAnsi="Arial" w:cs="Arial"/>
          <w:b/>
        </w:rPr>
        <w:t>OR</w:t>
      </w:r>
      <w:r w:rsidRPr="1089F146">
        <w:rPr>
          <w:rFonts w:ascii="Arial" w:hAnsi="Arial" w:cs="Arial"/>
        </w:rPr>
        <w:t xml:space="preserve"> to the appropriate </w:t>
      </w:r>
      <w:r w:rsidR="00AB3E11">
        <w:rPr>
          <w:rFonts w:ascii="Arial" w:hAnsi="Arial" w:cs="Arial"/>
        </w:rPr>
        <w:t>D</w:t>
      </w:r>
      <w:r w:rsidRPr="1089F146">
        <w:rPr>
          <w:rFonts w:ascii="Arial" w:hAnsi="Arial" w:cs="Arial"/>
        </w:rPr>
        <w:t xml:space="preserve">istrict </w:t>
      </w:r>
      <w:r w:rsidR="00AB3E11">
        <w:rPr>
          <w:rFonts w:ascii="Arial" w:hAnsi="Arial" w:cs="Arial"/>
        </w:rPr>
        <w:t>B</w:t>
      </w:r>
      <w:r w:rsidRPr="1089F146">
        <w:rPr>
          <w:rFonts w:ascii="Arial" w:hAnsi="Arial" w:cs="Arial"/>
        </w:rPr>
        <w:t xml:space="preserve">oard of </w:t>
      </w:r>
      <w:r w:rsidR="00AB3E11">
        <w:rPr>
          <w:rFonts w:ascii="Arial" w:hAnsi="Arial" w:cs="Arial"/>
        </w:rPr>
        <w:t>H</w:t>
      </w:r>
      <w:r w:rsidRPr="1089F146">
        <w:rPr>
          <w:rFonts w:ascii="Arial" w:hAnsi="Arial" w:cs="Arial"/>
        </w:rPr>
        <w:t xml:space="preserve">ealth.  </w:t>
      </w:r>
    </w:p>
    <w:p w14:paraId="1F98FBEE" w14:textId="1D7CDE41" w:rsidR="005D7EDE" w:rsidRPr="002B3867" w:rsidRDefault="005D7EDE" w:rsidP="002B3867">
      <w:pPr>
        <w:spacing w:line="276" w:lineRule="auto"/>
        <w:rPr>
          <w:rFonts w:ascii="Arial" w:eastAsiaTheme="majorEastAsia" w:hAnsi="Arial" w:cs="Arial"/>
          <w:b/>
          <w:sz w:val="36"/>
          <w:szCs w:val="32"/>
        </w:rPr>
      </w:pPr>
      <w:r w:rsidRPr="002B3867">
        <w:rPr>
          <w:rFonts w:ascii="Arial" w:hAnsi="Arial" w:cs="Arial"/>
        </w:rPr>
        <w:br w:type="page"/>
      </w:r>
    </w:p>
    <w:p w14:paraId="2BDB8BB5" w14:textId="651251CE" w:rsidR="00D82953" w:rsidRPr="001B1D4E" w:rsidRDefault="00A40096" w:rsidP="006725F3">
      <w:pPr>
        <w:pStyle w:val="Heading1"/>
        <w:spacing w:line="276" w:lineRule="auto"/>
        <w:rPr>
          <w:rFonts w:cs="Arial"/>
        </w:rPr>
      </w:pPr>
      <w:bookmarkStart w:id="5" w:name="_Toc57143616"/>
      <w:bookmarkStart w:id="6" w:name="_Toc63238628"/>
      <w:bookmarkStart w:id="7" w:name="_Toc74727775"/>
      <w:bookmarkStart w:id="8" w:name="_Toc135808920"/>
      <w:bookmarkEnd w:id="0"/>
      <w:r w:rsidRPr="001B1D4E">
        <w:rPr>
          <w:rFonts w:cs="Arial"/>
        </w:rPr>
        <w:lastRenderedPageBreak/>
        <w:t>Section</w:t>
      </w:r>
      <w:r w:rsidR="00D82953" w:rsidRPr="001B1D4E">
        <w:rPr>
          <w:rFonts w:cs="Arial"/>
        </w:rPr>
        <w:t xml:space="preserve"> 1</w:t>
      </w:r>
      <w:r w:rsidR="00B010DA" w:rsidRPr="001B1D4E">
        <w:rPr>
          <w:rFonts w:cs="Arial"/>
        </w:rPr>
        <w:t>:</w:t>
      </w:r>
      <w:r w:rsidR="0070418D" w:rsidRPr="001B1D4E">
        <w:rPr>
          <w:rFonts w:cs="Arial"/>
        </w:rPr>
        <w:t xml:space="preserve"> S</w:t>
      </w:r>
      <w:r w:rsidR="00D82953" w:rsidRPr="001B1D4E">
        <w:rPr>
          <w:rFonts w:cs="Arial"/>
        </w:rPr>
        <w:t>ystem Information</w:t>
      </w:r>
      <w:bookmarkEnd w:id="5"/>
      <w:bookmarkEnd w:id="6"/>
      <w:bookmarkEnd w:id="7"/>
      <w:bookmarkEnd w:id="8"/>
      <w:r w:rsidR="00D82953" w:rsidRPr="001B1D4E">
        <w:rPr>
          <w:rFonts w:cs="Arial"/>
        </w:rPr>
        <w:t xml:space="preserve"> </w:t>
      </w:r>
    </w:p>
    <w:p w14:paraId="1A666AA0" w14:textId="77777777" w:rsidR="00BA3BC3" w:rsidRPr="001B1D4E" w:rsidRDefault="00BA3BC3" w:rsidP="006725F3">
      <w:pPr>
        <w:spacing w:after="0" w:line="276" w:lineRule="auto"/>
        <w:rPr>
          <w:rFonts w:ascii="Arial" w:hAnsi="Arial" w:cs="Arial"/>
        </w:rPr>
      </w:pPr>
    </w:p>
    <w:p w14:paraId="38BAF90A" w14:textId="559AA6F4" w:rsidR="00CB0782" w:rsidRPr="00E71E3B" w:rsidRDefault="00A40096" w:rsidP="00CB0782">
      <w:pPr>
        <w:pStyle w:val="Heading2"/>
        <w:rPr>
          <w:rStyle w:val="normaltextrun"/>
          <w:sz w:val="22"/>
          <w:szCs w:val="22"/>
        </w:rPr>
      </w:pPr>
      <w:bookmarkStart w:id="9" w:name="_Toc135808921"/>
      <w:bookmarkStart w:id="10" w:name="_Toc74727776"/>
      <w:r w:rsidRPr="00E71E3B">
        <w:rPr>
          <w:rStyle w:val="normaltextrun"/>
          <w:sz w:val="22"/>
          <w:szCs w:val="22"/>
        </w:rPr>
        <w:t>Section</w:t>
      </w:r>
      <w:r w:rsidR="00D82953" w:rsidRPr="00E71E3B">
        <w:rPr>
          <w:rStyle w:val="normaltextrun"/>
          <w:sz w:val="22"/>
          <w:szCs w:val="22"/>
        </w:rPr>
        <w:t xml:space="preserve"> 1.1 </w:t>
      </w:r>
      <w:r w:rsidR="00CB0782" w:rsidRPr="00E71E3B">
        <w:rPr>
          <w:rStyle w:val="normaltextrun"/>
          <w:sz w:val="22"/>
          <w:szCs w:val="22"/>
        </w:rPr>
        <w:t>System and Contact Information</w:t>
      </w:r>
      <w:bookmarkEnd w:id="9"/>
    </w:p>
    <w:p w14:paraId="53F8F722" w14:textId="77777777" w:rsidR="00CB0782" w:rsidRPr="001B1D4E" w:rsidRDefault="00CB0782" w:rsidP="00CB0782">
      <w:pPr>
        <w:spacing w:after="0" w:line="276" w:lineRule="auto"/>
        <w:rPr>
          <w:rFonts w:ascii="Arial" w:hAnsi="Arial" w:cs="Arial"/>
        </w:rPr>
      </w:pPr>
    </w:p>
    <w:tbl>
      <w:tblPr>
        <w:tblStyle w:val="TableGrid"/>
        <w:tblW w:w="0" w:type="auto"/>
        <w:tblLook w:val="04A0" w:firstRow="1" w:lastRow="0" w:firstColumn="1" w:lastColumn="0" w:noHBand="0" w:noVBand="1"/>
      </w:tblPr>
      <w:tblGrid>
        <w:gridCol w:w="3775"/>
        <w:gridCol w:w="5130"/>
      </w:tblGrid>
      <w:tr w:rsidR="00CB0782" w:rsidRPr="001B1D4E" w14:paraId="54397428" w14:textId="77777777">
        <w:tc>
          <w:tcPr>
            <w:tcW w:w="3775" w:type="dxa"/>
            <w:shd w:val="clear" w:color="auto" w:fill="E7E6E6" w:themeFill="background2"/>
          </w:tcPr>
          <w:p w14:paraId="112DB297" w14:textId="77777777" w:rsidR="00CB0782" w:rsidRPr="001B1D4E" w:rsidRDefault="00CB0782">
            <w:pPr>
              <w:spacing w:line="276" w:lineRule="auto"/>
              <w:rPr>
                <w:rFonts w:ascii="Arial" w:hAnsi="Arial" w:cs="Arial"/>
              </w:rPr>
            </w:pPr>
            <w:r w:rsidRPr="001B1D4E">
              <w:rPr>
                <w:rFonts w:ascii="Arial" w:hAnsi="Arial" w:cs="Arial"/>
              </w:rPr>
              <w:t>System Number or Reference (SDWIS ID)</w:t>
            </w:r>
          </w:p>
          <w:p w14:paraId="2128F92A" w14:textId="77777777" w:rsidR="00CB0782" w:rsidRPr="001B1D4E" w:rsidRDefault="00CB0782">
            <w:pPr>
              <w:spacing w:line="276" w:lineRule="auto"/>
              <w:rPr>
                <w:rFonts w:ascii="Arial" w:hAnsi="Arial" w:cs="Arial"/>
              </w:rPr>
            </w:pPr>
          </w:p>
        </w:tc>
        <w:tc>
          <w:tcPr>
            <w:tcW w:w="5130" w:type="dxa"/>
          </w:tcPr>
          <w:p w14:paraId="7E58B49A" w14:textId="77777777" w:rsidR="00CB0782" w:rsidRPr="00132160" w:rsidRDefault="00CB0782">
            <w:pPr>
              <w:spacing w:line="276" w:lineRule="auto"/>
              <w:rPr>
                <w:rFonts w:ascii="Arial" w:hAnsi="Arial" w:cs="Arial"/>
                <w:color w:val="000000" w:themeColor="text1"/>
              </w:rPr>
            </w:pPr>
          </w:p>
          <w:p w14:paraId="3BEB7D7A" w14:textId="76BEE03E" w:rsidR="002D51D4" w:rsidRPr="00132160" w:rsidRDefault="002D51D4">
            <w:pPr>
              <w:spacing w:line="276" w:lineRule="auto"/>
              <w:rPr>
                <w:rFonts w:ascii="Arial" w:hAnsi="Arial" w:cs="Arial"/>
                <w:color w:val="000000" w:themeColor="text1"/>
              </w:rPr>
            </w:pPr>
          </w:p>
        </w:tc>
      </w:tr>
      <w:tr w:rsidR="00CB0782" w:rsidRPr="001B1D4E" w14:paraId="147F4D47" w14:textId="77777777">
        <w:tc>
          <w:tcPr>
            <w:tcW w:w="3775" w:type="dxa"/>
            <w:shd w:val="clear" w:color="auto" w:fill="E7E6E6" w:themeFill="background2"/>
          </w:tcPr>
          <w:p w14:paraId="450FA9AF" w14:textId="77777777" w:rsidR="00CB0782" w:rsidRPr="001B1D4E" w:rsidRDefault="00CB0782">
            <w:pPr>
              <w:spacing w:line="276" w:lineRule="auto"/>
              <w:rPr>
                <w:rFonts w:ascii="Arial" w:hAnsi="Arial" w:cs="Arial"/>
              </w:rPr>
            </w:pPr>
            <w:r w:rsidRPr="001B1D4E">
              <w:rPr>
                <w:rFonts w:ascii="Arial" w:hAnsi="Arial" w:cs="Arial"/>
              </w:rPr>
              <w:t>Distribution Classification Required (D1, D2, etc.)</w:t>
            </w:r>
          </w:p>
          <w:p w14:paraId="04ED7FD6" w14:textId="77777777" w:rsidR="00CB0782" w:rsidRPr="001B1D4E" w:rsidRDefault="00CB0782">
            <w:pPr>
              <w:spacing w:line="276" w:lineRule="auto"/>
              <w:rPr>
                <w:rFonts w:ascii="Arial" w:hAnsi="Arial" w:cs="Arial"/>
              </w:rPr>
            </w:pPr>
          </w:p>
        </w:tc>
        <w:tc>
          <w:tcPr>
            <w:tcW w:w="5130" w:type="dxa"/>
          </w:tcPr>
          <w:p w14:paraId="264DDF61" w14:textId="13AD8FE8" w:rsidR="00CB0782" w:rsidRPr="00132160" w:rsidRDefault="00CB0782">
            <w:pPr>
              <w:spacing w:line="276" w:lineRule="auto"/>
              <w:rPr>
                <w:rFonts w:ascii="Arial" w:hAnsi="Arial" w:cs="Arial"/>
                <w:color w:val="000000" w:themeColor="text1"/>
              </w:rPr>
            </w:pPr>
          </w:p>
        </w:tc>
      </w:tr>
      <w:tr w:rsidR="00CB0782" w:rsidRPr="001B1D4E" w14:paraId="1C335725" w14:textId="77777777">
        <w:tc>
          <w:tcPr>
            <w:tcW w:w="3775" w:type="dxa"/>
            <w:shd w:val="clear" w:color="auto" w:fill="E7E6E6" w:themeFill="background2"/>
          </w:tcPr>
          <w:p w14:paraId="72C469BE" w14:textId="77777777" w:rsidR="00CB0782" w:rsidRPr="001B1D4E" w:rsidRDefault="00CB0782">
            <w:pPr>
              <w:spacing w:line="276" w:lineRule="auto"/>
              <w:rPr>
                <w:rFonts w:ascii="Arial" w:hAnsi="Arial" w:cs="Arial"/>
              </w:rPr>
            </w:pPr>
            <w:r w:rsidRPr="001B1D4E">
              <w:rPr>
                <w:rFonts w:ascii="Arial" w:hAnsi="Arial" w:cs="Arial"/>
              </w:rPr>
              <w:t>Treatment Classification Required</w:t>
            </w:r>
          </w:p>
          <w:p w14:paraId="74198CC4" w14:textId="77777777" w:rsidR="00CB0782" w:rsidRPr="001B1D4E" w:rsidRDefault="00CB0782">
            <w:pPr>
              <w:spacing w:line="276" w:lineRule="auto"/>
              <w:rPr>
                <w:rFonts w:ascii="Arial" w:hAnsi="Arial" w:cs="Arial"/>
              </w:rPr>
            </w:pPr>
            <w:r w:rsidRPr="001B1D4E">
              <w:rPr>
                <w:rFonts w:ascii="Arial" w:hAnsi="Arial" w:cs="Arial"/>
              </w:rPr>
              <w:t>(T1, T2, etc.)</w:t>
            </w:r>
          </w:p>
          <w:p w14:paraId="133A2707" w14:textId="77777777" w:rsidR="00CB0782" w:rsidRPr="001B1D4E" w:rsidRDefault="00CB0782">
            <w:pPr>
              <w:spacing w:line="276" w:lineRule="auto"/>
              <w:rPr>
                <w:rFonts w:ascii="Arial" w:hAnsi="Arial" w:cs="Arial"/>
              </w:rPr>
            </w:pPr>
          </w:p>
        </w:tc>
        <w:tc>
          <w:tcPr>
            <w:tcW w:w="5130" w:type="dxa"/>
          </w:tcPr>
          <w:p w14:paraId="38F7F9B5" w14:textId="0476619F" w:rsidR="00CB0782" w:rsidRPr="001B1D4E" w:rsidRDefault="00CB0782">
            <w:pPr>
              <w:spacing w:line="276" w:lineRule="auto"/>
              <w:rPr>
                <w:rFonts w:ascii="Arial" w:hAnsi="Arial" w:cs="Arial"/>
              </w:rPr>
            </w:pPr>
          </w:p>
        </w:tc>
      </w:tr>
      <w:tr w:rsidR="00CB0782" w:rsidRPr="001B1D4E" w14:paraId="1C296E4C" w14:textId="77777777">
        <w:tc>
          <w:tcPr>
            <w:tcW w:w="3775" w:type="dxa"/>
            <w:shd w:val="clear" w:color="auto" w:fill="E7E6E6" w:themeFill="background2"/>
          </w:tcPr>
          <w:p w14:paraId="78A2D75E" w14:textId="77777777" w:rsidR="00CB0782" w:rsidRPr="001B1D4E" w:rsidRDefault="00CB0782">
            <w:pPr>
              <w:spacing w:line="276" w:lineRule="auto"/>
              <w:rPr>
                <w:rFonts w:ascii="Arial" w:hAnsi="Arial" w:cs="Arial"/>
              </w:rPr>
            </w:pPr>
            <w:r w:rsidRPr="001B1D4E">
              <w:rPr>
                <w:rFonts w:ascii="Arial" w:hAnsi="Arial" w:cs="Arial"/>
              </w:rPr>
              <w:t>System Name and Address</w:t>
            </w:r>
          </w:p>
          <w:p w14:paraId="1A2D2271" w14:textId="77777777" w:rsidR="00CB0782" w:rsidRPr="001B1D4E" w:rsidRDefault="00CB0782">
            <w:pPr>
              <w:spacing w:line="276" w:lineRule="auto"/>
              <w:rPr>
                <w:rFonts w:ascii="Arial" w:hAnsi="Arial" w:cs="Arial"/>
              </w:rPr>
            </w:pPr>
          </w:p>
        </w:tc>
        <w:tc>
          <w:tcPr>
            <w:tcW w:w="5130" w:type="dxa"/>
          </w:tcPr>
          <w:p w14:paraId="508F151A" w14:textId="4626A600" w:rsidR="00A26D41" w:rsidRPr="001B1D4E" w:rsidRDefault="00A26D41" w:rsidP="000B774A">
            <w:pPr>
              <w:spacing w:line="276" w:lineRule="auto"/>
              <w:rPr>
                <w:rFonts w:ascii="Arial" w:hAnsi="Arial" w:cs="Arial"/>
              </w:rPr>
            </w:pPr>
          </w:p>
        </w:tc>
      </w:tr>
      <w:tr w:rsidR="00CB0782" w:rsidRPr="001B1D4E" w14:paraId="20F69B4D" w14:textId="77777777">
        <w:tc>
          <w:tcPr>
            <w:tcW w:w="3775" w:type="dxa"/>
            <w:shd w:val="clear" w:color="auto" w:fill="E7E6E6" w:themeFill="background2"/>
          </w:tcPr>
          <w:p w14:paraId="7C792A01" w14:textId="77777777" w:rsidR="00CB0782" w:rsidRPr="001B1D4E" w:rsidRDefault="00CB0782">
            <w:pPr>
              <w:spacing w:line="276" w:lineRule="auto"/>
              <w:rPr>
                <w:rFonts w:ascii="Arial" w:hAnsi="Arial" w:cs="Arial"/>
              </w:rPr>
            </w:pPr>
            <w:r w:rsidRPr="001B1D4E">
              <w:rPr>
                <w:rFonts w:ascii="Arial" w:hAnsi="Arial" w:cs="Arial"/>
              </w:rPr>
              <w:t>Location/Town</w:t>
            </w:r>
          </w:p>
          <w:p w14:paraId="4F4D64BE" w14:textId="77777777" w:rsidR="00CB0782" w:rsidRPr="001B1D4E" w:rsidRDefault="00CB0782">
            <w:pPr>
              <w:spacing w:line="276" w:lineRule="auto"/>
              <w:rPr>
                <w:rFonts w:ascii="Arial" w:hAnsi="Arial" w:cs="Arial"/>
              </w:rPr>
            </w:pPr>
          </w:p>
        </w:tc>
        <w:tc>
          <w:tcPr>
            <w:tcW w:w="5130" w:type="dxa"/>
          </w:tcPr>
          <w:p w14:paraId="671EBAF1" w14:textId="4C8BB5ED" w:rsidR="00CB0782" w:rsidRPr="001B1D4E" w:rsidRDefault="00CB0782">
            <w:pPr>
              <w:spacing w:line="276" w:lineRule="auto"/>
              <w:rPr>
                <w:rFonts w:ascii="Arial" w:hAnsi="Arial" w:cs="Arial"/>
              </w:rPr>
            </w:pPr>
          </w:p>
        </w:tc>
      </w:tr>
      <w:tr w:rsidR="00CB0782" w:rsidRPr="001B1D4E" w14:paraId="5892B047" w14:textId="77777777">
        <w:tc>
          <w:tcPr>
            <w:tcW w:w="3775" w:type="dxa"/>
            <w:shd w:val="clear" w:color="auto" w:fill="E7E6E6" w:themeFill="background2"/>
          </w:tcPr>
          <w:p w14:paraId="2FB09418" w14:textId="77777777" w:rsidR="00CB0782" w:rsidRPr="001B1D4E" w:rsidRDefault="00CB0782">
            <w:pPr>
              <w:spacing w:line="276" w:lineRule="auto"/>
              <w:rPr>
                <w:rFonts w:ascii="Arial" w:hAnsi="Arial" w:cs="Arial"/>
              </w:rPr>
            </w:pPr>
            <w:r w:rsidRPr="001B1D4E">
              <w:rPr>
                <w:rFonts w:ascii="Arial" w:hAnsi="Arial" w:cs="Arial"/>
              </w:rPr>
              <w:t>Population Served and Service Connections</w:t>
            </w:r>
          </w:p>
        </w:tc>
        <w:tc>
          <w:tcPr>
            <w:tcW w:w="5130" w:type="dxa"/>
          </w:tcPr>
          <w:p w14:paraId="242E1C43" w14:textId="77777777" w:rsidR="00CB0782" w:rsidRPr="001B1D4E" w:rsidRDefault="00CB0782">
            <w:pPr>
              <w:spacing w:line="276" w:lineRule="auto"/>
              <w:rPr>
                <w:rFonts w:ascii="Arial" w:hAnsi="Arial" w:cs="Arial"/>
              </w:rPr>
            </w:pPr>
            <w:r w:rsidRPr="001B1D4E">
              <w:rPr>
                <w:rFonts w:ascii="Arial" w:hAnsi="Arial" w:cs="Arial"/>
              </w:rPr>
              <w:t xml:space="preserve">Population: </w:t>
            </w:r>
          </w:p>
          <w:p w14:paraId="17FEEB04" w14:textId="77777777" w:rsidR="00CB0782" w:rsidRPr="001B1D4E" w:rsidRDefault="00CB0782">
            <w:pPr>
              <w:spacing w:line="276" w:lineRule="auto"/>
              <w:rPr>
                <w:rFonts w:ascii="Arial" w:hAnsi="Arial" w:cs="Arial"/>
              </w:rPr>
            </w:pPr>
          </w:p>
          <w:p w14:paraId="298AC688" w14:textId="77777777" w:rsidR="00CB0782" w:rsidRPr="001B1D4E" w:rsidRDefault="00CB0782">
            <w:pPr>
              <w:spacing w:line="276" w:lineRule="auto"/>
              <w:rPr>
                <w:rFonts w:ascii="Arial" w:hAnsi="Arial" w:cs="Arial"/>
                <w:u w:val="single"/>
              </w:rPr>
            </w:pPr>
            <w:r w:rsidRPr="001B1D4E">
              <w:rPr>
                <w:rFonts w:ascii="Arial" w:hAnsi="Arial" w:cs="Arial"/>
                <w:u w:val="single"/>
              </w:rPr>
              <w:t>Connections</w:t>
            </w:r>
          </w:p>
          <w:p w14:paraId="4BEF0D39" w14:textId="736CA8A6" w:rsidR="00CB0782" w:rsidRPr="001B1D4E" w:rsidRDefault="00CB0782">
            <w:pPr>
              <w:spacing w:line="276" w:lineRule="auto"/>
              <w:rPr>
                <w:rFonts w:ascii="Arial" w:hAnsi="Arial" w:cs="Arial"/>
              </w:rPr>
            </w:pPr>
            <w:r>
              <w:rPr>
                <w:rFonts w:ascii="Arial" w:hAnsi="Arial" w:cs="Arial"/>
              </w:rPr>
              <w:t>No.</w:t>
            </w:r>
            <w:r w:rsidRPr="001B1D4E">
              <w:rPr>
                <w:rFonts w:ascii="Arial" w:hAnsi="Arial" w:cs="Arial"/>
              </w:rPr>
              <w:t xml:space="preserve"> of Residential Connections</w:t>
            </w:r>
            <w:r w:rsidR="000B774A">
              <w:rPr>
                <w:rFonts w:ascii="Arial" w:hAnsi="Arial" w:cs="Arial"/>
              </w:rPr>
              <w:t>:</w:t>
            </w:r>
          </w:p>
          <w:p w14:paraId="2CDB17EE" w14:textId="46836018" w:rsidR="00CB0782" w:rsidRPr="001B1D4E" w:rsidRDefault="00CB0782">
            <w:pPr>
              <w:spacing w:line="276" w:lineRule="auto"/>
              <w:rPr>
                <w:rFonts w:ascii="Arial" w:hAnsi="Arial" w:cs="Arial"/>
              </w:rPr>
            </w:pPr>
            <w:r>
              <w:rPr>
                <w:rFonts w:ascii="Arial" w:hAnsi="Arial" w:cs="Arial"/>
              </w:rPr>
              <w:t>No.</w:t>
            </w:r>
            <w:r w:rsidRPr="001B1D4E">
              <w:rPr>
                <w:rFonts w:ascii="Arial" w:hAnsi="Arial" w:cs="Arial"/>
              </w:rPr>
              <w:t xml:space="preserve"> of Commercial Connections</w:t>
            </w:r>
            <w:r w:rsidR="000B774A">
              <w:rPr>
                <w:rFonts w:ascii="Arial" w:hAnsi="Arial" w:cs="Arial"/>
              </w:rPr>
              <w:t>:</w:t>
            </w:r>
          </w:p>
          <w:p w14:paraId="6C31BF3A" w14:textId="5E66CE97" w:rsidR="00CB0782" w:rsidRPr="001B1D4E" w:rsidRDefault="00CB0782">
            <w:pPr>
              <w:spacing w:line="276" w:lineRule="auto"/>
              <w:rPr>
                <w:rFonts w:ascii="Arial" w:hAnsi="Arial" w:cs="Arial"/>
              </w:rPr>
            </w:pPr>
            <w:r>
              <w:rPr>
                <w:rFonts w:ascii="Arial" w:hAnsi="Arial" w:cs="Arial"/>
              </w:rPr>
              <w:t>No.</w:t>
            </w:r>
            <w:r w:rsidRPr="001B1D4E">
              <w:rPr>
                <w:rFonts w:ascii="Arial" w:hAnsi="Arial" w:cs="Arial"/>
              </w:rPr>
              <w:t xml:space="preserve"> of Other Connections</w:t>
            </w:r>
            <w:r w:rsidR="000B774A">
              <w:rPr>
                <w:rFonts w:ascii="Arial" w:hAnsi="Arial" w:cs="Arial"/>
              </w:rPr>
              <w:t>:</w:t>
            </w:r>
          </w:p>
          <w:p w14:paraId="4B8215FF" w14:textId="77777777" w:rsidR="00CB0782" w:rsidRPr="001B1D4E" w:rsidRDefault="00CB0782">
            <w:pPr>
              <w:spacing w:line="276" w:lineRule="auto"/>
              <w:rPr>
                <w:rFonts w:ascii="Arial" w:hAnsi="Arial" w:cs="Arial"/>
              </w:rPr>
            </w:pPr>
          </w:p>
        </w:tc>
      </w:tr>
      <w:tr w:rsidR="00CB0782" w:rsidRPr="001B1D4E" w14:paraId="67B1D365" w14:textId="77777777">
        <w:tc>
          <w:tcPr>
            <w:tcW w:w="3775" w:type="dxa"/>
            <w:shd w:val="clear" w:color="auto" w:fill="E7E6E6" w:themeFill="background2"/>
          </w:tcPr>
          <w:p w14:paraId="0E816911" w14:textId="77777777" w:rsidR="00CB0782" w:rsidRPr="001B1D4E" w:rsidRDefault="00CB0782">
            <w:pPr>
              <w:spacing w:line="276" w:lineRule="auto"/>
              <w:rPr>
                <w:rFonts w:ascii="Arial" w:hAnsi="Arial" w:cs="Arial"/>
              </w:rPr>
            </w:pPr>
            <w:r w:rsidRPr="001B1D4E">
              <w:rPr>
                <w:rFonts w:ascii="Arial" w:hAnsi="Arial" w:cs="Arial"/>
              </w:rPr>
              <w:t>System Owner</w:t>
            </w:r>
          </w:p>
          <w:p w14:paraId="15A8596A" w14:textId="77777777" w:rsidR="00CB0782" w:rsidRPr="001B1D4E" w:rsidRDefault="00CB0782">
            <w:pPr>
              <w:spacing w:line="276" w:lineRule="auto"/>
              <w:rPr>
                <w:rFonts w:ascii="Arial" w:hAnsi="Arial" w:cs="Arial"/>
              </w:rPr>
            </w:pPr>
          </w:p>
        </w:tc>
        <w:tc>
          <w:tcPr>
            <w:tcW w:w="5130" w:type="dxa"/>
          </w:tcPr>
          <w:p w14:paraId="767AFFBC" w14:textId="2910654D" w:rsidR="00CB0782" w:rsidRPr="00132160" w:rsidRDefault="00CB0782">
            <w:pPr>
              <w:spacing w:line="276" w:lineRule="auto"/>
              <w:rPr>
                <w:rStyle w:val="Heading1Char"/>
                <w:rFonts w:cs="Arial"/>
                <w:b w:val="0"/>
                <w:color w:val="000000" w:themeColor="text1"/>
                <w:sz w:val="22"/>
                <w:szCs w:val="22"/>
              </w:rPr>
            </w:pPr>
          </w:p>
        </w:tc>
      </w:tr>
      <w:tr w:rsidR="00CB0782" w:rsidRPr="001B1D4E" w14:paraId="0D609E57" w14:textId="77777777">
        <w:tc>
          <w:tcPr>
            <w:tcW w:w="3775" w:type="dxa"/>
            <w:shd w:val="clear" w:color="auto" w:fill="E7E6E6" w:themeFill="background2"/>
          </w:tcPr>
          <w:p w14:paraId="2C07AC86" w14:textId="77777777" w:rsidR="00CB0782" w:rsidRPr="001B1D4E" w:rsidRDefault="00CB0782">
            <w:pPr>
              <w:spacing w:line="276" w:lineRule="auto"/>
              <w:rPr>
                <w:rFonts w:ascii="Arial" w:hAnsi="Arial" w:cs="Arial"/>
              </w:rPr>
            </w:pPr>
            <w:r w:rsidRPr="001B1D4E">
              <w:rPr>
                <w:rFonts w:ascii="Arial" w:hAnsi="Arial" w:cs="Arial"/>
              </w:rPr>
              <w:t>Name, Title, and Phone Number of Person Responsible for Maintaining and Implementing the Operation and Maintenance Plan</w:t>
            </w:r>
          </w:p>
        </w:tc>
        <w:tc>
          <w:tcPr>
            <w:tcW w:w="5130" w:type="dxa"/>
          </w:tcPr>
          <w:p w14:paraId="3D725A8F" w14:textId="750B0AC5" w:rsidR="00CB0782" w:rsidRPr="00132160" w:rsidRDefault="00CB0782">
            <w:pPr>
              <w:pStyle w:val="BodyText"/>
              <w:spacing w:after="0" w:line="276" w:lineRule="auto"/>
              <w:rPr>
                <w:rFonts w:ascii="Arial" w:hAnsi="Arial" w:cs="Arial"/>
                <w:color w:val="000000" w:themeColor="text1"/>
              </w:rPr>
            </w:pPr>
            <w:r w:rsidRPr="00132160">
              <w:rPr>
                <w:rFonts w:ascii="Arial" w:hAnsi="Arial" w:cs="Arial"/>
                <w:color w:val="000000" w:themeColor="text1"/>
              </w:rPr>
              <w:t>Name:</w:t>
            </w:r>
            <w:r w:rsidR="009A64B7" w:rsidRPr="00132160">
              <w:rPr>
                <w:rFonts w:ascii="Arial" w:hAnsi="Arial" w:cs="Arial"/>
                <w:color w:val="000000" w:themeColor="text1"/>
              </w:rPr>
              <w:t xml:space="preserve"> </w:t>
            </w:r>
          </w:p>
          <w:p w14:paraId="6708FD88" w14:textId="43A91290" w:rsidR="00CB0782" w:rsidRPr="00132160" w:rsidRDefault="00CB0782">
            <w:pPr>
              <w:pStyle w:val="BodyText"/>
              <w:spacing w:after="0" w:line="276" w:lineRule="auto"/>
              <w:rPr>
                <w:rFonts w:ascii="Arial" w:hAnsi="Arial" w:cs="Arial"/>
                <w:color w:val="000000" w:themeColor="text1"/>
              </w:rPr>
            </w:pPr>
            <w:r w:rsidRPr="00132160">
              <w:rPr>
                <w:rFonts w:ascii="Arial" w:hAnsi="Arial" w:cs="Arial"/>
                <w:color w:val="000000" w:themeColor="text1"/>
              </w:rPr>
              <w:t xml:space="preserve">Title: </w:t>
            </w:r>
            <w:r w:rsidR="000D485B" w:rsidRPr="00132160">
              <w:rPr>
                <w:rFonts w:ascii="Arial" w:hAnsi="Arial" w:cs="Arial"/>
                <w:color w:val="000000" w:themeColor="text1"/>
              </w:rPr>
              <w:t xml:space="preserve">  </w:t>
            </w:r>
          </w:p>
          <w:p w14:paraId="5EF34596" w14:textId="128E6289" w:rsidR="00CB0782" w:rsidRPr="00132160" w:rsidRDefault="00CB0782">
            <w:pPr>
              <w:pStyle w:val="BodyText"/>
              <w:spacing w:after="0" w:line="276" w:lineRule="auto"/>
              <w:rPr>
                <w:rFonts w:ascii="Arial" w:hAnsi="Arial" w:cs="Arial"/>
                <w:color w:val="000000" w:themeColor="text1"/>
              </w:rPr>
            </w:pPr>
            <w:r w:rsidRPr="00132160">
              <w:rPr>
                <w:rFonts w:ascii="Arial" w:hAnsi="Arial" w:cs="Arial"/>
                <w:color w:val="000000" w:themeColor="text1"/>
              </w:rPr>
              <w:t>Phone:</w:t>
            </w:r>
          </w:p>
          <w:p w14:paraId="35C17D02" w14:textId="3DFB10DC" w:rsidR="00CB0782" w:rsidRPr="00132160" w:rsidRDefault="00CB0782">
            <w:pPr>
              <w:pStyle w:val="BodyText"/>
              <w:spacing w:after="0" w:line="276" w:lineRule="auto"/>
              <w:rPr>
                <w:rFonts w:ascii="Arial" w:hAnsi="Arial" w:cs="Arial"/>
                <w:color w:val="000000" w:themeColor="text1"/>
              </w:rPr>
            </w:pPr>
            <w:r w:rsidRPr="00132160">
              <w:rPr>
                <w:rFonts w:ascii="Arial" w:hAnsi="Arial" w:cs="Arial"/>
                <w:color w:val="000000" w:themeColor="text1"/>
              </w:rPr>
              <w:t>Cell</w:t>
            </w:r>
            <w:r w:rsidR="000B774A" w:rsidRPr="00132160">
              <w:rPr>
                <w:rFonts w:ascii="Arial" w:hAnsi="Arial" w:cs="Arial"/>
                <w:color w:val="000000" w:themeColor="text1"/>
              </w:rPr>
              <w:t>:</w:t>
            </w:r>
          </w:p>
          <w:p w14:paraId="5AE596AF" w14:textId="6693B3AC" w:rsidR="00CB0782" w:rsidRPr="00132160" w:rsidRDefault="00CB0782">
            <w:pPr>
              <w:pStyle w:val="BodyText"/>
              <w:spacing w:after="0" w:line="276" w:lineRule="auto"/>
              <w:rPr>
                <w:rFonts w:ascii="Arial" w:hAnsi="Arial" w:cs="Arial"/>
                <w:color w:val="000000" w:themeColor="text1"/>
              </w:rPr>
            </w:pPr>
            <w:r w:rsidRPr="00132160">
              <w:rPr>
                <w:rFonts w:ascii="Arial" w:hAnsi="Arial" w:cs="Arial"/>
                <w:color w:val="000000" w:themeColor="text1"/>
              </w:rPr>
              <w:t>Email:</w:t>
            </w:r>
          </w:p>
          <w:p w14:paraId="34D29310" w14:textId="77777777" w:rsidR="00CB0782" w:rsidRPr="00132160" w:rsidRDefault="00CB0782">
            <w:pPr>
              <w:spacing w:line="276" w:lineRule="auto"/>
              <w:rPr>
                <w:rStyle w:val="Heading1Char"/>
                <w:rFonts w:cs="Arial"/>
                <w:color w:val="000000" w:themeColor="text1"/>
                <w:sz w:val="22"/>
                <w:szCs w:val="22"/>
              </w:rPr>
            </w:pPr>
          </w:p>
        </w:tc>
      </w:tr>
      <w:tr w:rsidR="00017F4F" w:rsidRPr="001B1D4E" w14:paraId="0353B38C" w14:textId="77777777">
        <w:tc>
          <w:tcPr>
            <w:tcW w:w="3775" w:type="dxa"/>
            <w:shd w:val="clear" w:color="auto" w:fill="E7E6E6" w:themeFill="background2"/>
          </w:tcPr>
          <w:p w14:paraId="6180CA67" w14:textId="6C51BE7A" w:rsidR="00017F4F" w:rsidRPr="001B1D4E" w:rsidRDefault="008F3337">
            <w:pPr>
              <w:spacing w:line="276" w:lineRule="auto"/>
              <w:rPr>
                <w:rFonts w:ascii="Arial" w:hAnsi="Arial" w:cs="Arial"/>
              </w:rPr>
            </w:pPr>
            <w:r>
              <w:rPr>
                <w:rFonts w:ascii="Arial" w:hAnsi="Arial" w:cs="Arial"/>
              </w:rPr>
              <w:t>Seasonal Operation?</w:t>
            </w:r>
            <w:r w:rsidR="00164D4B">
              <w:rPr>
                <w:rFonts w:ascii="Arial" w:hAnsi="Arial" w:cs="Arial"/>
              </w:rPr>
              <w:t xml:space="preserve"> Op</w:t>
            </w:r>
            <w:r w:rsidR="00F73D2F">
              <w:rPr>
                <w:rFonts w:ascii="Arial" w:hAnsi="Arial" w:cs="Arial"/>
              </w:rPr>
              <w:t>erational dates?</w:t>
            </w:r>
          </w:p>
        </w:tc>
        <w:tc>
          <w:tcPr>
            <w:tcW w:w="5130" w:type="dxa"/>
          </w:tcPr>
          <w:p w14:paraId="24E1BE71" w14:textId="17BB0CC4" w:rsidR="00017F4F" w:rsidRPr="00132160" w:rsidRDefault="00017F4F">
            <w:pPr>
              <w:pStyle w:val="BodyText"/>
              <w:spacing w:after="0" w:line="276" w:lineRule="auto"/>
              <w:rPr>
                <w:rFonts w:ascii="Arial" w:hAnsi="Arial" w:cs="Arial"/>
                <w:color w:val="000000" w:themeColor="text1"/>
              </w:rPr>
            </w:pPr>
          </w:p>
        </w:tc>
      </w:tr>
    </w:tbl>
    <w:p w14:paraId="27637ADB" w14:textId="77777777" w:rsidR="00D6736F" w:rsidRDefault="00D6736F" w:rsidP="00CB0782">
      <w:pPr>
        <w:spacing w:after="0" w:line="276" w:lineRule="auto"/>
        <w:rPr>
          <w:rFonts w:ascii="Arial" w:hAnsi="Arial" w:cs="Arial"/>
          <w:b/>
          <w:bCs/>
        </w:rPr>
      </w:pPr>
    </w:p>
    <w:p w14:paraId="23E93EC2" w14:textId="77777777" w:rsidR="00D6736F" w:rsidRDefault="00D6736F" w:rsidP="00CB0782">
      <w:pPr>
        <w:spacing w:after="0" w:line="276" w:lineRule="auto"/>
        <w:rPr>
          <w:rFonts w:ascii="Arial" w:hAnsi="Arial" w:cs="Arial"/>
          <w:b/>
          <w:bCs/>
        </w:rPr>
      </w:pPr>
    </w:p>
    <w:p w14:paraId="560A6437" w14:textId="77777777" w:rsidR="00D6736F" w:rsidRDefault="00D6736F" w:rsidP="00CB0782">
      <w:pPr>
        <w:spacing w:after="0" w:line="276" w:lineRule="auto"/>
        <w:rPr>
          <w:rFonts w:ascii="Arial" w:hAnsi="Arial" w:cs="Arial"/>
          <w:b/>
          <w:bCs/>
        </w:rPr>
      </w:pPr>
    </w:p>
    <w:p w14:paraId="3D19EE7D" w14:textId="77777777" w:rsidR="00132160" w:rsidRDefault="00132160" w:rsidP="00CB0782">
      <w:pPr>
        <w:spacing w:after="0" w:line="276" w:lineRule="auto"/>
        <w:rPr>
          <w:rFonts w:ascii="Arial" w:hAnsi="Arial" w:cs="Arial"/>
          <w:b/>
          <w:bCs/>
        </w:rPr>
      </w:pPr>
    </w:p>
    <w:p w14:paraId="3399272C" w14:textId="77777777" w:rsidR="0078115C" w:rsidRDefault="0078115C" w:rsidP="00CB0782">
      <w:pPr>
        <w:spacing w:after="0" w:line="276" w:lineRule="auto"/>
        <w:rPr>
          <w:rFonts w:ascii="Arial" w:hAnsi="Arial" w:cs="Arial"/>
          <w:b/>
          <w:bCs/>
        </w:rPr>
      </w:pPr>
    </w:p>
    <w:p w14:paraId="21938826" w14:textId="77777777" w:rsidR="0078115C" w:rsidRDefault="0078115C" w:rsidP="00CB0782">
      <w:pPr>
        <w:spacing w:after="0" w:line="276" w:lineRule="auto"/>
        <w:rPr>
          <w:rFonts w:ascii="Arial" w:hAnsi="Arial" w:cs="Arial"/>
          <w:b/>
          <w:bCs/>
        </w:rPr>
      </w:pPr>
    </w:p>
    <w:p w14:paraId="6E665947" w14:textId="77777777" w:rsidR="0078115C" w:rsidRDefault="0078115C" w:rsidP="00CB0782">
      <w:pPr>
        <w:spacing w:after="0" w:line="276" w:lineRule="auto"/>
        <w:rPr>
          <w:rFonts w:ascii="Arial" w:hAnsi="Arial" w:cs="Arial"/>
          <w:b/>
          <w:bCs/>
        </w:rPr>
      </w:pPr>
    </w:p>
    <w:p w14:paraId="6830D4FC" w14:textId="77777777" w:rsidR="00D6736F" w:rsidRDefault="00D6736F" w:rsidP="00CB0782">
      <w:pPr>
        <w:spacing w:after="0" w:line="276" w:lineRule="auto"/>
        <w:rPr>
          <w:rFonts w:ascii="Arial" w:hAnsi="Arial" w:cs="Arial"/>
          <w:b/>
          <w:bCs/>
        </w:rPr>
      </w:pPr>
    </w:p>
    <w:p w14:paraId="0C4743D9" w14:textId="77777777" w:rsidR="00D6736F" w:rsidRDefault="00D6736F" w:rsidP="00CB0782">
      <w:pPr>
        <w:spacing w:after="0" w:line="276" w:lineRule="auto"/>
        <w:rPr>
          <w:rFonts w:ascii="Arial" w:hAnsi="Arial" w:cs="Arial"/>
          <w:b/>
          <w:bCs/>
        </w:rPr>
      </w:pPr>
    </w:p>
    <w:p w14:paraId="5CD12E5A" w14:textId="3467C6ED" w:rsidR="00CB0782" w:rsidRPr="001B1D4E" w:rsidRDefault="00CB0782" w:rsidP="00CB0782">
      <w:pPr>
        <w:spacing w:after="0" w:line="276" w:lineRule="auto"/>
        <w:rPr>
          <w:rFonts w:ascii="Arial" w:hAnsi="Arial" w:cs="Arial"/>
          <w:b/>
          <w:bCs/>
        </w:rPr>
      </w:pPr>
      <w:r w:rsidRPr="001B1D4E">
        <w:rPr>
          <w:rFonts w:ascii="Arial" w:hAnsi="Arial" w:cs="Arial"/>
          <w:b/>
          <w:bCs/>
        </w:rPr>
        <w:lastRenderedPageBreak/>
        <w:t>Managerial &amp; Administrative Contacts:</w:t>
      </w:r>
    </w:p>
    <w:p w14:paraId="5FEC2C27" w14:textId="77777777" w:rsidR="00CB0782" w:rsidRPr="001B1D4E" w:rsidRDefault="00CB0782" w:rsidP="00CB0782">
      <w:pPr>
        <w:spacing w:after="0" w:line="276" w:lineRule="auto"/>
        <w:rPr>
          <w:rFonts w:ascii="Arial" w:hAnsi="Arial" w:cs="Arial"/>
          <w:b/>
          <w:bCs/>
        </w:rPr>
      </w:pPr>
    </w:p>
    <w:tbl>
      <w:tblPr>
        <w:tblStyle w:val="TableGrid"/>
        <w:tblW w:w="9605" w:type="dxa"/>
        <w:tblLook w:val="04A0" w:firstRow="1" w:lastRow="0" w:firstColumn="1" w:lastColumn="0" w:noHBand="0" w:noVBand="1"/>
      </w:tblPr>
      <w:tblGrid>
        <w:gridCol w:w="2065"/>
        <w:gridCol w:w="1685"/>
        <w:gridCol w:w="2234"/>
        <w:gridCol w:w="1653"/>
        <w:gridCol w:w="1968"/>
      </w:tblGrid>
      <w:tr w:rsidR="00CB0782" w:rsidRPr="001B1D4E" w14:paraId="25E24F3E" w14:textId="77777777" w:rsidTr="001A539B">
        <w:tc>
          <w:tcPr>
            <w:tcW w:w="2065" w:type="dxa"/>
            <w:shd w:val="clear" w:color="auto" w:fill="E7E6E6" w:themeFill="background2"/>
          </w:tcPr>
          <w:p w14:paraId="0266BEDF" w14:textId="77777777" w:rsidR="00CB0782" w:rsidRPr="001B1D4E" w:rsidRDefault="00CB0782">
            <w:pPr>
              <w:spacing w:line="276" w:lineRule="auto"/>
              <w:rPr>
                <w:rFonts w:ascii="Arial" w:hAnsi="Arial" w:cs="Arial"/>
                <w:b/>
                <w:bCs/>
              </w:rPr>
            </w:pPr>
          </w:p>
        </w:tc>
        <w:tc>
          <w:tcPr>
            <w:tcW w:w="1685" w:type="dxa"/>
            <w:shd w:val="clear" w:color="auto" w:fill="E7E6E6" w:themeFill="background2"/>
          </w:tcPr>
          <w:p w14:paraId="3AB5174D" w14:textId="77777777" w:rsidR="00CB0782" w:rsidRPr="001B1D4E" w:rsidRDefault="00CB0782">
            <w:pPr>
              <w:spacing w:line="276" w:lineRule="auto"/>
              <w:rPr>
                <w:rFonts w:ascii="Arial" w:hAnsi="Arial" w:cs="Arial"/>
                <w:b/>
                <w:bCs/>
              </w:rPr>
            </w:pPr>
            <w:r w:rsidRPr="001B1D4E">
              <w:rPr>
                <w:rFonts w:ascii="Arial" w:hAnsi="Arial" w:cs="Arial"/>
                <w:b/>
                <w:bCs/>
              </w:rPr>
              <w:t>Contact Name</w:t>
            </w:r>
          </w:p>
        </w:tc>
        <w:tc>
          <w:tcPr>
            <w:tcW w:w="2234" w:type="dxa"/>
            <w:shd w:val="clear" w:color="auto" w:fill="E7E6E6" w:themeFill="background2"/>
          </w:tcPr>
          <w:p w14:paraId="504BB7D8" w14:textId="77777777" w:rsidR="00CB0782" w:rsidRPr="001B1D4E" w:rsidRDefault="00CB0782">
            <w:pPr>
              <w:spacing w:line="276" w:lineRule="auto"/>
              <w:rPr>
                <w:rFonts w:ascii="Arial" w:hAnsi="Arial" w:cs="Arial"/>
                <w:b/>
                <w:bCs/>
              </w:rPr>
            </w:pPr>
            <w:r w:rsidRPr="001B1D4E">
              <w:rPr>
                <w:rFonts w:ascii="Arial" w:hAnsi="Arial" w:cs="Arial"/>
                <w:b/>
                <w:bCs/>
              </w:rPr>
              <w:t>Title</w:t>
            </w:r>
          </w:p>
        </w:tc>
        <w:tc>
          <w:tcPr>
            <w:tcW w:w="1653" w:type="dxa"/>
            <w:shd w:val="clear" w:color="auto" w:fill="E7E6E6" w:themeFill="background2"/>
          </w:tcPr>
          <w:p w14:paraId="03D8C645" w14:textId="77777777" w:rsidR="00CB0782" w:rsidRPr="001B1D4E" w:rsidRDefault="00CB0782">
            <w:pPr>
              <w:spacing w:line="276" w:lineRule="auto"/>
              <w:rPr>
                <w:rFonts w:ascii="Arial" w:hAnsi="Arial" w:cs="Arial"/>
                <w:b/>
                <w:bCs/>
              </w:rPr>
            </w:pPr>
            <w:r w:rsidRPr="001B1D4E">
              <w:rPr>
                <w:rFonts w:ascii="Arial" w:hAnsi="Arial" w:cs="Arial"/>
                <w:b/>
                <w:bCs/>
              </w:rPr>
              <w:t>Phone</w:t>
            </w:r>
          </w:p>
        </w:tc>
        <w:tc>
          <w:tcPr>
            <w:tcW w:w="1968" w:type="dxa"/>
            <w:shd w:val="clear" w:color="auto" w:fill="E7E6E6" w:themeFill="background2"/>
          </w:tcPr>
          <w:p w14:paraId="2E3AEEA7" w14:textId="77777777" w:rsidR="00CB0782" w:rsidRPr="001B1D4E" w:rsidRDefault="00CB0782">
            <w:pPr>
              <w:spacing w:line="276" w:lineRule="auto"/>
              <w:rPr>
                <w:rFonts w:ascii="Arial" w:hAnsi="Arial" w:cs="Arial"/>
                <w:b/>
                <w:bCs/>
              </w:rPr>
            </w:pPr>
            <w:r w:rsidRPr="001B1D4E">
              <w:rPr>
                <w:rFonts w:ascii="Arial" w:hAnsi="Arial" w:cs="Arial"/>
                <w:b/>
                <w:bCs/>
              </w:rPr>
              <w:t>Email</w:t>
            </w:r>
          </w:p>
        </w:tc>
      </w:tr>
      <w:tr w:rsidR="00CB0782" w:rsidRPr="001B1D4E" w14:paraId="1A2AB5DA" w14:textId="77777777" w:rsidTr="001A539B">
        <w:tc>
          <w:tcPr>
            <w:tcW w:w="2065" w:type="dxa"/>
            <w:shd w:val="clear" w:color="auto" w:fill="E7E6E6" w:themeFill="background2"/>
          </w:tcPr>
          <w:p w14:paraId="7606B771" w14:textId="33549C0F" w:rsidR="00CB0782" w:rsidRPr="001B1D4E" w:rsidRDefault="004A04CF">
            <w:pPr>
              <w:spacing w:line="276" w:lineRule="auto"/>
              <w:rPr>
                <w:rFonts w:ascii="Arial" w:hAnsi="Arial" w:cs="Arial"/>
              </w:rPr>
            </w:pPr>
            <w:r>
              <w:rPr>
                <w:rFonts w:ascii="Arial" w:hAnsi="Arial" w:cs="Arial"/>
              </w:rPr>
              <w:t>Administrative Contact</w:t>
            </w:r>
          </w:p>
        </w:tc>
        <w:tc>
          <w:tcPr>
            <w:tcW w:w="1685" w:type="dxa"/>
          </w:tcPr>
          <w:p w14:paraId="7AB8538C" w14:textId="769AD2C7" w:rsidR="00CB0782" w:rsidRPr="00132160" w:rsidRDefault="00CB0782">
            <w:pPr>
              <w:spacing w:line="276" w:lineRule="auto"/>
              <w:rPr>
                <w:rFonts w:ascii="Arial" w:hAnsi="Arial" w:cs="Arial"/>
                <w:color w:val="000000" w:themeColor="text1"/>
              </w:rPr>
            </w:pPr>
          </w:p>
        </w:tc>
        <w:tc>
          <w:tcPr>
            <w:tcW w:w="2234" w:type="dxa"/>
          </w:tcPr>
          <w:p w14:paraId="0C6A1879" w14:textId="2191EF6C" w:rsidR="00CB0782" w:rsidRPr="00132160" w:rsidRDefault="00CB0782">
            <w:pPr>
              <w:spacing w:line="276" w:lineRule="auto"/>
              <w:rPr>
                <w:rFonts w:ascii="Arial" w:hAnsi="Arial" w:cs="Arial"/>
                <w:color w:val="000000" w:themeColor="text1"/>
              </w:rPr>
            </w:pPr>
          </w:p>
        </w:tc>
        <w:tc>
          <w:tcPr>
            <w:tcW w:w="1653" w:type="dxa"/>
          </w:tcPr>
          <w:p w14:paraId="5D39A21D" w14:textId="587F2A98" w:rsidR="00CB0782" w:rsidRPr="00132160" w:rsidRDefault="00CB0782">
            <w:pPr>
              <w:spacing w:line="276" w:lineRule="auto"/>
              <w:rPr>
                <w:rFonts w:ascii="Arial" w:hAnsi="Arial" w:cs="Arial"/>
                <w:color w:val="000000" w:themeColor="text1"/>
              </w:rPr>
            </w:pPr>
          </w:p>
        </w:tc>
        <w:tc>
          <w:tcPr>
            <w:tcW w:w="1968" w:type="dxa"/>
          </w:tcPr>
          <w:p w14:paraId="070D094E" w14:textId="400BD8B3" w:rsidR="00CB0782" w:rsidRPr="00132160" w:rsidRDefault="00CB0782">
            <w:pPr>
              <w:spacing w:line="276" w:lineRule="auto"/>
              <w:rPr>
                <w:rFonts w:ascii="Arial" w:hAnsi="Arial" w:cs="Arial"/>
                <w:color w:val="000000" w:themeColor="text1"/>
              </w:rPr>
            </w:pPr>
          </w:p>
        </w:tc>
      </w:tr>
      <w:tr w:rsidR="00CB0782" w:rsidRPr="001B1D4E" w14:paraId="029D6FA4" w14:textId="77777777" w:rsidTr="001A539B">
        <w:tc>
          <w:tcPr>
            <w:tcW w:w="2065" w:type="dxa"/>
            <w:shd w:val="clear" w:color="auto" w:fill="E7E6E6" w:themeFill="background2"/>
          </w:tcPr>
          <w:p w14:paraId="738F2EBB" w14:textId="0B6BC5F2" w:rsidR="00CB0782" w:rsidRPr="001B1D4E" w:rsidRDefault="001A539B">
            <w:pPr>
              <w:spacing w:line="276" w:lineRule="auto"/>
              <w:rPr>
                <w:rFonts w:ascii="Arial" w:hAnsi="Arial" w:cs="Arial"/>
              </w:rPr>
            </w:pPr>
            <w:r w:rsidRPr="001A539B">
              <w:rPr>
                <w:rFonts w:ascii="Arial" w:hAnsi="Arial" w:cs="Arial"/>
              </w:rPr>
              <w:t>Financial Contact</w:t>
            </w:r>
          </w:p>
        </w:tc>
        <w:tc>
          <w:tcPr>
            <w:tcW w:w="1685" w:type="dxa"/>
          </w:tcPr>
          <w:p w14:paraId="5700A129" w14:textId="77777777" w:rsidR="00CB0782" w:rsidRPr="00132160" w:rsidRDefault="00CB0782">
            <w:pPr>
              <w:spacing w:line="276" w:lineRule="auto"/>
              <w:rPr>
                <w:rFonts w:ascii="Arial" w:hAnsi="Arial" w:cs="Arial"/>
                <w:color w:val="000000" w:themeColor="text1"/>
              </w:rPr>
            </w:pPr>
          </w:p>
        </w:tc>
        <w:tc>
          <w:tcPr>
            <w:tcW w:w="2234" w:type="dxa"/>
          </w:tcPr>
          <w:p w14:paraId="4E338B05" w14:textId="77777777" w:rsidR="00CB0782" w:rsidRPr="00132160" w:rsidRDefault="00CB0782">
            <w:pPr>
              <w:spacing w:line="276" w:lineRule="auto"/>
              <w:rPr>
                <w:rFonts w:ascii="Arial" w:hAnsi="Arial" w:cs="Arial"/>
                <w:color w:val="000000" w:themeColor="text1"/>
              </w:rPr>
            </w:pPr>
          </w:p>
        </w:tc>
        <w:tc>
          <w:tcPr>
            <w:tcW w:w="1653" w:type="dxa"/>
          </w:tcPr>
          <w:p w14:paraId="2A691296" w14:textId="13A91D3C" w:rsidR="00CB0782" w:rsidRPr="00132160" w:rsidRDefault="00CB0782">
            <w:pPr>
              <w:spacing w:line="276" w:lineRule="auto"/>
              <w:rPr>
                <w:rFonts w:ascii="Arial" w:hAnsi="Arial" w:cs="Arial"/>
                <w:color w:val="000000" w:themeColor="text1"/>
              </w:rPr>
            </w:pPr>
          </w:p>
        </w:tc>
        <w:tc>
          <w:tcPr>
            <w:tcW w:w="1968" w:type="dxa"/>
          </w:tcPr>
          <w:p w14:paraId="1BFAE12E" w14:textId="77777777" w:rsidR="00CB0782" w:rsidRPr="00132160" w:rsidRDefault="00CB0782">
            <w:pPr>
              <w:spacing w:line="276" w:lineRule="auto"/>
              <w:rPr>
                <w:rFonts w:ascii="Arial" w:hAnsi="Arial" w:cs="Arial"/>
                <w:color w:val="000000" w:themeColor="text1"/>
              </w:rPr>
            </w:pPr>
          </w:p>
        </w:tc>
      </w:tr>
      <w:tr w:rsidR="00CB0782" w:rsidRPr="001B1D4E" w14:paraId="73C4CEFB" w14:textId="77777777" w:rsidTr="001A539B">
        <w:tc>
          <w:tcPr>
            <w:tcW w:w="2065" w:type="dxa"/>
            <w:shd w:val="clear" w:color="auto" w:fill="E7E6E6" w:themeFill="background2"/>
          </w:tcPr>
          <w:p w14:paraId="6CD09674" w14:textId="72B452B5" w:rsidR="00CB0782" w:rsidRPr="001B1D4E" w:rsidRDefault="001A539B">
            <w:pPr>
              <w:spacing w:line="276" w:lineRule="auto"/>
              <w:rPr>
                <w:rFonts w:ascii="Arial" w:hAnsi="Arial" w:cs="Arial"/>
              </w:rPr>
            </w:pPr>
            <w:r>
              <w:rPr>
                <w:rFonts w:ascii="Arial" w:hAnsi="Arial" w:cs="Arial"/>
              </w:rPr>
              <w:t>Legal Contact</w:t>
            </w:r>
          </w:p>
        </w:tc>
        <w:tc>
          <w:tcPr>
            <w:tcW w:w="1685" w:type="dxa"/>
          </w:tcPr>
          <w:p w14:paraId="1928E2F8" w14:textId="77777777" w:rsidR="00CB0782" w:rsidRPr="00132160" w:rsidRDefault="00CB0782">
            <w:pPr>
              <w:spacing w:line="276" w:lineRule="auto"/>
              <w:rPr>
                <w:rFonts w:ascii="Arial" w:hAnsi="Arial" w:cs="Arial"/>
                <w:color w:val="000000" w:themeColor="text1"/>
              </w:rPr>
            </w:pPr>
          </w:p>
        </w:tc>
        <w:tc>
          <w:tcPr>
            <w:tcW w:w="2234" w:type="dxa"/>
          </w:tcPr>
          <w:p w14:paraId="50981431" w14:textId="77777777" w:rsidR="00CB0782" w:rsidRPr="00132160" w:rsidRDefault="00CB0782">
            <w:pPr>
              <w:spacing w:line="276" w:lineRule="auto"/>
              <w:rPr>
                <w:rFonts w:ascii="Arial" w:hAnsi="Arial" w:cs="Arial"/>
                <w:color w:val="000000" w:themeColor="text1"/>
              </w:rPr>
            </w:pPr>
          </w:p>
        </w:tc>
        <w:tc>
          <w:tcPr>
            <w:tcW w:w="1653" w:type="dxa"/>
          </w:tcPr>
          <w:p w14:paraId="754B7C4E" w14:textId="4B8E4017" w:rsidR="00CB0782" w:rsidRPr="00132160" w:rsidRDefault="00CB0782">
            <w:pPr>
              <w:spacing w:line="276" w:lineRule="auto"/>
              <w:rPr>
                <w:rFonts w:ascii="Arial" w:hAnsi="Arial" w:cs="Arial"/>
                <w:color w:val="000000" w:themeColor="text1"/>
              </w:rPr>
            </w:pPr>
          </w:p>
        </w:tc>
        <w:tc>
          <w:tcPr>
            <w:tcW w:w="1968" w:type="dxa"/>
          </w:tcPr>
          <w:p w14:paraId="6BECBABD" w14:textId="77777777" w:rsidR="00CB0782" w:rsidRPr="00132160" w:rsidRDefault="00CB0782">
            <w:pPr>
              <w:spacing w:line="276" w:lineRule="auto"/>
              <w:rPr>
                <w:rFonts w:ascii="Arial" w:hAnsi="Arial" w:cs="Arial"/>
                <w:color w:val="000000" w:themeColor="text1"/>
              </w:rPr>
            </w:pPr>
          </w:p>
        </w:tc>
      </w:tr>
      <w:tr w:rsidR="001A539B" w:rsidRPr="001B1D4E" w14:paraId="1110E67A" w14:textId="77777777" w:rsidTr="001A539B">
        <w:tc>
          <w:tcPr>
            <w:tcW w:w="2065" w:type="dxa"/>
            <w:shd w:val="clear" w:color="auto" w:fill="E7E6E6" w:themeFill="background2"/>
          </w:tcPr>
          <w:p w14:paraId="6D2CEB96" w14:textId="39FC7A73" w:rsidR="001A539B" w:rsidRPr="001B1D4E" w:rsidRDefault="001A539B">
            <w:pPr>
              <w:spacing w:line="276" w:lineRule="auto"/>
              <w:rPr>
                <w:rFonts w:ascii="Arial" w:hAnsi="Arial" w:cs="Arial"/>
              </w:rPr>
            </w:pPr>
            <w:r>
              <w:rPr>
                <w:rFonts w:ascii="Arial" w:hAnsi="Arial" w:cs="Arial"/>
              </w:rPr>
              <w:t>Other</w:t>
            </w:r>
          </w:p>
        </w:tc>
        <w:tc>
          <w:tcPr>
            <w:tcW w:w="1685" w:type="dxa"/>
          </w:tcPr>
          <w:p w14:paraId="6F56D246" w14:textId="77777777" w:rsidR="001A539B" w:rsidRPr="00132160" w:rsidRDefault="001A539B">
            <w:pPr>
              <w:spacing w:line="276" w:lineRule="auto"/>
              <w:rPr>
                <w:rFonts w:ascii="Arial" w:hAnsi="Arial" w:cs="Arial"/>
                <w:color w:val="000000" w:themeColor="text1"/>
              </w:rPr>
            </w:pPr>
          </w:p>
        </w:tc>
        <w:tc>
          <w:tcPr>
            <w:tcW w:w="2234" w:type="dxa"/>
          </w:tcPr>
          <w:p w14:paraId="70CDCBAD" w14:textId="77777777" w:rsidR="001A539B" w:rsidRPr="00132160" w:rsidRDefault="001A539B">
            <w:pPr>
              <w:spacing w:line="276" w:lineRule="auto"/>
              <w:rPr>
                <w:rFonts w:ascii="Arial" w:hAnsi="Arial" w:cs="Arial"/>
                <w:color w:val="000000" w:themeColor="text1"/>
              </w:rPr>
            </w:pPr>
          </w:p>
        </w:tc>
        <w:tc>
          <w:tcPr>
            <w:tcW w:w="1653" w:type="dxa"/>
          </w:tcPr>
          <w:p w14:paraId="220B9C9E" w14:textId="77777777" w:rsidR="001A539B" w:rsidRPr="00132160" w:rsidRDefault="001A539B">
            <w:pPr>
              <w:spacing w:line="276" w:lineRule="auto"/>
              <w:rPr>
                <w:rFonts w:ascii="Arial" w:hAnsi="Arial" w:cs="Arial"/>
                <w:color w:val="000000" w:themeColor="text1"/>
              </w:rPr>
            </w:pPr>
          </w:p>
        </w:tc>
        <w:tc>
          <w:tcPr>
            <w:tcW w:w="1968" w:type="dxa"/>
          </w:tcPr>
          <w:p w14:paraId="32841B1D" w14:textId="77777777" w:rsidR="001A539B" w:rsidRPr="00132160" w:rsidRDefault="001A539B">
            <w:pPr>
              <w:spacing w:line="276" w:lineRule="auto"/>
              <w:rPr>
                <w:rFonts w:ascii="Arial" w:hAnsi="Arial" w:cs="Arial"/>
                <w:color w:val="000000" w:themeColor="text1"/>
              </w:rPr>
            </w:pPr>
          </w:p>
        </w:tc>
      </w:tr>
    </w:tbl>
    <w:p w14:paraId="604569CB" w14:textId="77777777" w:rsidR="00CB0782" w:rsidRPr="001B1D4E" w:rsidRDefault="00CB0782" w:rsidP="00CB0782">
      <w:pPr>
        <w:spacing w:after="0" w:line="276" w:lineRule="auto"/>
        <w:rPr>
          <w:rFonts w:ascii="Arial" w:hAnsi="Arial" w:cs="Arial"/>
          <w:b/>
          <w:bCs/>
        </w:rPr>
      </w:pPr>
    </w:p>
    <w:p w14:paraId="61F87F43" w14:textId="77777777" w:rsidR="00CB0782" w:rsidRPr="001B1D4E" w:rsidRDefault="00CB0782" w:rsidP="00CB0782">
      <w:pPr>
        <w:spacing w:after="0" w:line="276" w:lineRule="auto"/>
        <w:rPr>
          <w:rFonts w:ascii="Arial" w:hAnsi="Arial" w:cs="Arial"/>
          <w:b/>
          <w:bCs/>
        </w:rPr>
      </w:pPr>
    </w:p>
    <w:p w14:paraId="15372A79" w14:textId="77777777" w:rsidR="00CB0782" w:rsidRPr="001B1D4E" w:rsidRDefault="00CB0782" w:rsidP="00CB0782">
      <w:pPr>
        <w:spacing w:after="0" w:line="276" w:lineRule="auto"/>
        <w:rPr>
          <w:rFonts w:ascii="Arial" w:eastAsia="Times New Roman" w:hAnsi="Arial" w:cs="Arial"/>
          <w:i/>
          <w:iCs/>
          <w:color w:val="878889"/>
        </w:rPr>
      </w:pPr>
      <w:r w:rsidRPr="001B1D4E">
        <w:rPr>
          <w:rFonts w:ascii="Arial" w:hAnsi="Arial" w:cs="Arial"/>
          <w:b/>
          <w:bCs/>
        </w:rPr>
        <w:t>System Operators and Certifications:</w:t>
      </w:r>
      <w:r w:rsidRPr="001B1D4E">
        <w:rPr>
          <w:rFonts w:ascii="Arial" w:eastAsia="Times New Roman" w:hAnsi="Arial" w:cs="Arial"/>
          <w:color w:val="878889"/>
        </w:rPr>
        <w:t xml:space="preserve"> </w:t>
      </w:r>
      <w:r w:rsidRPr="001B1D4E">
        <w:rPr>
          <w:rFonts w:ascii="Arial" w:eastAsia="Times New Roman" w:hAnsi="Arial" w:cs="Arial"/>
          <w:i/>
          <w:iCs/>
          <w:color w:val="878889"/>
        </w:rPr>
        <w:t>(</w:t>
      </w:r>
      <w:hyperlink r:id="rId21" w:anchor="NAC445ASec617" w:tgtFrame="_blank" w:history="1">
        <w:r w:rsidRPr="001B1D4E">
          <w:rPr>
            <w:rFonts w:ascii="Arial" w:eastAsia="Times New Roman" w:hAnsi="Arial" w:cs="Arial"/>
            <w:i/>
            <w:iCs/>
            <w:color w:val="265F92"/>
          </w:rPr>
          <w:t xml:space="preserve">NAC 445A.617 to </w:t>
        </w:r>
        <w:r>
          <w:rPr>
            <w:rFonts w:ascii="Arial" w:eastAsia="Times New Roman" w:hAnsi="Arial" w:cs="Arial"/>
            <w:i/>
            <w:iCs/>
            <w:color w:val="265F92"/>
          </w:rPr>
          <w:t>NAC 445A</w:t>
        </w:r>
        <w:r w:rsidRPr="001B1D4E">
          <w:rPr>
            <w:rFonts w:ascii="Arial" w:eastAsia="Times New Roman" w:hAnsi="Arial" w:cs="Arial"/>
            <w:i/>
            <w:iCs/>
            <w:color w:val="265F92"/>
          </w:rPr>
          <w:t>.652</w:t>
        </w:r>
      </w:hyperlink>
      <w:r w:rsidRPr="001B1D4E">
        <w:rPr>
          <w:rFonts w:ascii="Arial" w:eastAsia="Times New Roman" w:hAnsi="Arial" w:cs="Arial"/>
          <w:i/>
          <w:iCs/>
          <w:color w:val="878889"/>
        </w:rPr>
        <w:t>)</w:t>
      </w:r>
    </w:p>
    <w:tbl>
      <w:tblPr>
        <w:tblStyle w:val="TableGrid"/>
        <w:tblW w:w="0" w:type="auto"/>
        <w:tblLook w:val="04A0" w:firstRow="1" w:lastRow="0" w:firstColumn="1" w:lastColumn="0" w:noHBand="0" w:noVBand="1"/>
      </w:tblPr>
      <w:tblGrid>
        <w:gridCol w:w="3775"/>
        <w:gridCol w:w="1890"/>
        <w:gridCol w:w="1800"/>
        <w:gridCol w:w="1885"/>
      </w:tblGrid>
      <w:tr w:rsidR="00CB0782" w:rsidRPr="001B1D4E" w14:paraId="7EEB0F7E" w14:textId="77777777">
        <w:tc>
          <w:tcPr>
            <w:tcW w:w="3775" w:type="dxa"/>
            <w:shd w:val="clear" w:color="auto" w:fill="E7E6E6" w:themeFill="background2"/>
          </w:tcPr>
          <w:p w14:paraId="4334F87E" w14:textId="77777777" w:rsidR="00CB0782" w:rsidRPr="001B1D4E" w:rsidRDefault="00CB0782">
            <w:pPr>
              <w:spacing w:line="276" w:lineRule="auto"/>
              <w:rPr>
                <w:rFonts w:ascii="Arial" w:hAnsi="Arial" w:cs="Arial"/>
                <w:b/>
                <w:bCs/>
              </w:rPr>
            </w:pPr>
            <w:r w:rsidRPr="001B1D4E">
              <w:rPr>
                <w:rFonts w:ascii="Arial" w:hAnsi="Arial" w:cs="Arial"/>
                <w:b/>
                <w:bCs/>
              </w:rPr>
              <w:t>Name, Title</w:t>
            </w:r>
          </w:p>
        </w:tc>
        <w:tc>
          <w:tcPr>
            <w:tcW w:w="1890" w:type="dxa"/>
            <w:shd w:val="clear" w:color="auto" w:fill="E7E6E6" w:themeFill="background2"/>
          </w:tcPr>
          <w:p w14:paraId="622DDF00" w14:textId="77777777" w:rsidR="00CB0782" w:rsidRPr="001B1D4E" w:rsidRDefault="00CB0782">
            <w:pPr>
              <w:spacing w:line="276" w:lineRule="auto"/>
              <w:rPr>
                <w:rFonts w:ascii="Arial" w:hAnsi="Arial" w:cs="Arial"/>
                <w:b/>
                <w:bCs/>
              </w:rPr>
            </w:pPr>
            <w:r w:rsidRPr="001B1D4E">
              <w:rPr>
                <w:rFonts w:ascii="Arial" w:hAnsi="Arial" w:cs="Arial"/>
                <w:b/>
                <w:bCs/>
              </w:rPr>
              <w:t>Distribution Grade</w:t>
            </w:r>
          </w:p>
        </w:tc>
        <w:tc>
          <w:tcPr>
            <w:tcW w:w="1800" w:type="dxa"/>
            <w:shd w:val="clear" w:color="auto" w:fill="E7E6E6" w:themeFill="background2"/>
          </w:tcPr>
          <w:p w14:paraId="14D0FA70" w14:textId="77777777" w:rsidR="00CB0782" w:rsidRPr="001B1D4E" w:rsidRDefault="00CB0782">
            <w:pPr>
              <w:spacing w:line="276" w:lineRule="auto"/>
              <w:rPr>
                <w:rFonts w:ascii="Arial" w:hAnsi="Arial" w:cs="Arial"/>
                <w:b/>
                <w:bCs/>
              </w:rPr>
            </w:pPr>
            <w:r w:rsidRPr="001B1D4E">
              <w:rPr>
                <w:rFonts w:ascii="Arial" w:hAnsi="Arial" w:cs="Arial"/>
                <w:b/>
                <w:bCs/>
              </w:rPr>
              <w:t>Treatment Grade</w:t>
            </w:r>
          </w:p>
        </w:tc>
        <w:tc>
          <w:tcPr>
            <w:tcW w:w="1885" w:type="dxa"/>
            <w:shd w:val="clear" w:color="auto" w:fill="E7E6E6" w:themeFill="background2"/>
          </w:tcPr>
          <w:p w14:paraId="302462B2" w14:textId="77777777" w:rsidR="00CB0782" w:rsidRPr="001B1D4E" w:rsidRDefault="00CB0782">
            <w:pPr>
              <w:spacing w:line="276" w:lineRule="auto"/>
              <w:rPr>
                <w:rFonts w:ascii="Arial" w:hAnsi="Arial" w:cs="Arial"/>
                <w:b/>
                <w:bCs/>
              </w:rPr>
            </w:pPr>
            <w:r w:rsidRPr="001B1D4E">
              <w:rPr>
                <w:rFonts w:ascii="Arial" w:hAnsi="Arial" w:cs="Arial"/>
                <w:b/>
                <w:bCs/>
              </w:rPr>
              <w:t>Phone</w:t>
            </w:r>
          </w:p>
        </w:tc>
      </w:tr>
      <w:tr w:rsidR="00CB0782" w:rsidRPr="001B1D4E" w14:paraId="3234C4F2" w14:textId="77777777">
        <w:tc>
          <w:tcPr>
            <w:tcW w:w="3775" w:type="dxa"/>
          </w:tcPr>
          <w:p w14:paraId="1ABE43E5" w14:textId="0AFB8D64" w:rsidR="00CB0782" w:rsidRPr="00132160" w:rsidRDefault="00CB0782">
            <w:pPr>
              <w:spacing w:line="276" w:lineRule="auto"/>
              <w:rPr>
                <w:rFonts w:ascii="Arial" w:hAnsi="Arial" w:cs="Arial"/>
                <w:color w:val="000000" w:themeColor="text1"/>
              </w:rPr>
            </w:pPr>
          </w:p>
        </w:tc>
        <w:tc>
          <w:tcPr>
            <w:tcW w:w="1890" w:type="dxa"/>
          </w:tcPr>
          <w:p w14:paraId="103F6A0E" w14:textId="6B59C6C5" w:rsidR="00CB0782" w:rsidRPr="00132160" w:rsidRDefault="00CB0782">
            <w:pPr>
              <w:spacing w:line="276" w:lineRule="auto"/>
              <w:rPr>
                <w:rFonts w:ascii="Arial" w:hAnsi="Arial" w:cs="Arial"/>
                <w:color w:val="000000" w:themeColor="text1"/>
              </w:rPr>
            </w:pPr>
          </w:p>
        </w:tc>
        <w:tc>
          <w:tcPr>
            <w:tcW w:w="1800" w:type="dxa"/>
          </w:tcPr>
          <w:p w14:paraId="6BD467F6" w14:textId="3526147E" w:rsidR="00CB0782" w:rsidRPr="00132160" w:rsidRDefault="00CB0782">
            <w:pPr>
              <w:spacing w:line="276" w:lineRule="auto"/>
              <w:rPr>
                <w:rFonts w:ascii="Arial" w:hAnsi="Arial" w:cs="Arial"/>
                <w:color w:val="000000" w:themeColor="text1"/>
              </w:rPr>
            </w:pPr>
          </w:p>
        </w:tc>
        <w:tc>
          <w:tcPr>
            <w:tcW w:w="1885" w:type="dxa"/>
          </w:tcPr>
          <w:p w14:paraId="4EA53024" w14:textId="59626577" w:rsidR="00CB0782" w:rsidRPr="00132160" w:rsidRDefault="00CB0782">
            <w:pPr>
              <w:spacing w:line="276" w:lineRule="auto"/>
              <w:rPr>
                <w:rFonts w:ascii="Arial" w:hAnsi="Arial" w:cs="Arial"/>
                <w:color w:val="000000" w:themeColor="text1"/>
              </w:rPr>
            </w:pPr>
          </w:p>
        </w:tc>
      </w:tr>
      <w:tr w:rsidR="00CB0782" w:rsidRPr="001B1D4E" w14:paraId="3CC14F22" w14:textId="77777777">
        <w:tc>
          <w:tcPr>
            <w:tcW w:w="3775" w:type="dxa"/>
          </w:tcPr>
          <w:p w14:paraId="2D745906" w14:textId="2032BD19" w:rsidR="00CB0782" w:rsidRPr="00132160" w:rsidRDefault="00CB0782">
            <w:pPr>
              <w:spacing w:line="276" w:lineRule="auto"/>
              <w:rPr>
                <w:rFonts w:ascii="Arial" w:hAnsi="Arial" w:cs="Arial"/>
                <w:color w:val="000000" w:themeColor="text1"/>
              </w:rPr>
            </w:pPr>
          </w:p>
        </w:tc>
        <w:tc>
          <w:tcPr>
            <w:tcW w:w="1890" w:type="dxa"/>
          </w:tcPr>
          <w:p w14:paraId="6387FE3D" w14:textId="20E405CD" w:rsidR="00CB0782" w:rsidRPr="00132160" w:rsidRDefault="00CB0782">
            <w:pPr>
              <w:spacing w:line="276" w:lineRule="auto"/>
              <w:rPr>
                <w:rFonts w:ascii="Arial" w:hAnsi="Arial" w:cs="Arial"/>
                <w:color w:val="000000" w:themeColor="text1"/>
              </w:rPr>
            </w:pPr>
          </w:p>
        </w:tc>
        <w:tc>
          <w:tcPr>
            <w:tcW w:w="1800" w:type="dxa"/>
          </w:tcPr>
          <w:p w14:paraId="733159CD" w14:textId="46C3B6FB" w:rsidR="00CB0782" w:rsidRPr="00132160" w:rsidRDefault="00CB0782">
            <w:pPr>
              <w:spacing w:line="276" w:lineRule="auto"/>
              <w:rPr>
                <w:rFonts w:ascii="Arial" w:hAnsi="Arial" w:cs="Arial"/>
                <w:color w:val="000000" w:themeColor="text1"/>
              </w:rPr>
            </w:pPr>
          </w:p>
        </w:tc>
        <w:tc>
          <w:tcPr>
            <w:tcW w:w="1885" w:type="dxa"/>
          </w:tcPr>
          <w:p w14:paraId="474F000A" w14:textId="77777777" w:rsidR="00CB0782" w:rsidRPr="00132160" w:rsidRDefault="00CB0782">
            <w:pPr>
              <w:spacing w:line="276" w:lineRule="auto"/>
              <w:rPr>
                <w:rFonts w:ascii="Arial" w:hAnsi="Arial" w:cs="Arial"/>
                <w:color w:val="000000" w:themeColor="text1"/>
              </w:rPr>
            </w:pPr>
          </w:p>
        </w:tc>
      </w:tr>
      <w:tr w:rsidR="00CB0782" w:rsidRPr="001B1D4E" w14:paraId="1C3454AE" w14:textId="77777777">
        <w:tc>
          <w:tcPr>
            <w:tcW w:w="3775" w:type="dxa"/>
          </w:tcPr>
          <w:p w14:paraId="5F059A79" w14:textId="5A2377C9" w:rsidR="00CB0782" w:rsidRPr="00132160" w:rsidRDefault="00CB0782">
            <w:pPr>
              <w:spacing w:line="276" w:lineRule="auto"/>
              <w:rPr>
                <w:rFonts w:ascii="Arial" w:hAnsi="Arial" w:cs="Arial"/>
                <w:color w:val="000000" w:themeColor="text1"/>
              </w:rPr>
            </w:pPr>
          </w:p>
        </w:tc>
        <w:tc>
          <w:tcPr>
            <w:tcW w:w="1890" w:type="dxa"/>
          </w:tcPr>
          <w:p w14:paraId="75040CF7" w14:textId="29E3F5AB" w:rsidR="00CB0782" w:rsidRPr="00132160" w:rsidRDefault="00CB0782">
            <w:pPr>
              <w:spacing w:line="276" w:lineRule="auto"/>
              <w:rPr>
                <w:rFonts w:ascii="Arial" w:hAnsi="Arial" w:cs="Arial"/>
                <w:color w:val="000000" w:themeColor="text1"/>
              </w:rPr>
            </w:pPr>
          </w:p>
        </w:tc>
        <w:tc>
          <w:tcPr>
            <w:tcW w:w="1800" w:type="dxa"/>
          </w:tcPr>
          <w:p w14:paraId="377246FC" w14:textId="7BDB92A0" w:rsidR="00CB0782" w:rsidRPr="00132160" w:rsidRDefault="00CB0782">
            <w:pPr>
              <w:spacing w:line="276" w:lineRule="auto"/>
              <w:rPr>
                <w:rFonts w:ascii="Arial" w:hAnsi="Arial" w:cs="Arial"/>
                <w:color w:val="000000" w:themeColor="text1"/>
              </w:rPr>
            </w:pPr>
          </w:p>
        </w:tc>
        <w:tc>
          <w:tcPr>
            <w:tcW w:w="1885" w:type="dxa"/>
          </w:tcPr>
          <w:p w14:paraId="3619F0B6" w14:textId="77777777" w:rsidR="00CB0782" w:rsidRPr="00132160" w:rsidRDefault="00CB0782">
            <w:pPr>
              <w:spacing w:line="276" w:lineRule="auto"/>
              <w:rPr>
                <w:rFonts w:ascii="Arial" w:hAnsi="Arial" w:cs="Arial"/>
                <w:color w:val="000000" w:themeColor="text1"/>
              </w:rPr>
            </w:pPr>
          </w:p>
        </w:tc>
      </w:tr>
    </w:tbl>
    <w:p w14:paraId="6A4B3977" w14:textId="77777777" w:rsidR="00CB0782" w:rsidRPr="001B1D4E" w:rsidRDefault="00CB0782" w:rsidP="00CB0782">
      <w:pPr>
        <w:spacing w:after="0" w:line="276" w:lineRule="auto"/>
        <w:rPr>
          <w:rFonts w:ascii="Arial" w:hAnsi="Arial" w:cs="Arial"/>
          <w:b/>
          <w:bCs/>
        </w:rPr>
      </w:pPr>
    </w:p>
    <w:p w14:paraId="0E333494" w14:textId="77777777" w:rsidR="00CB0782" w:rsidRPr="001B1D4E" w:rsidRDefault="00CB0782" w:rsidP="00CB0782">
      <w:pPr>
        <w:spacing w:after="0" w:line="276" w:lineRule="auto"/>
        <w:rPr>
          <w:rFonts w:ascii="Arial" w:hAnsi="Arial" w:cs="Arial"/>
          <w:b/>
          <w:bCs/>
        </w:rPr>
      </w:pPr>
      <w:r w:rsidRPr="001B1D4E">
        <w:rPr>
          <w:rFonts w:ascii="Arial" w:hAnsi="Arial" w:cs="Arial"/>
          <w:b/>
          <w:bCs/>
        </w:rPr>
        <w:t xml:space="preserve">Regulatory Agencies and Contacts: </w:t>
      </w:r>
    </w:p>
    <w:p w14:paraId="228B8B68" w14:textId="33E0287D" w:rsidR="003C6651" w:rsidRPr="001B1D4E" w:rsidRDefault="00CB0782" w:rsidP="00CB0782">
      <w:pPr>
        <w:spacing w:after="0" w:line="276" w:lineRule="auto"/>
        <w:rPr>
          <w:rFonts w:ascii="Arial" w:hAnsi="Arial" w:cs="Arial"/>
        </w:rPr>
      </w:pPr>
      <w:r w:rsidRPr="001B1D4E">
        <w:rPr>
          <w:rFonts w:ascii="Arial" w:hAnsi="Arial" w:cs="Arial"/>
        </w:rPr>
        <w:t>Nevada Division of Environmental Protection (NDEP)</w:t>
      </w:r>
    </w:p>
    <w:tbl>
      <w:tblPr>
        <w:tblStyle w:val="TableGrid"/>
        <w:tblW w:w="9538" w:type="dxa"/>
        <w:tblLook w:val="04A0" w:firstRow="1" w:lastRow="0" w:firstColumn="1" w:lastColumn="0" w:noHBand="0" w:noVBand="1"/>
      </w:tblPr>
      <w:tblGrid>
        <w:gridCol w:w="1513"/>
        <w:gridCol w:w="2055"/>
        <w:gridCol w:w="2856"/>
        <w:gridCol w:w="28"/>
        <w:gridCol w:w="3086"/>
      </w:tblGrid>
      <w:tr w:rsidR="006E095F" w:rsidRPr="001B1D4E" w14:paraId="74AC5C15" w14:textId="77777777" w:rsidTr="00B9205F">
        <w:tc>
          <w:tcPr>
            <w:tcW w:w="1513" w:type="dxa"/>
            <w:shd w:val="clear" w:color="auto" w:fill="E7E6E6" w:themeFill="background2"/>
          </w:tcPr>
          <w:p w14:paraId="26293D61" w14:textId="78F40171" w:rsidR="006E095F" w:rsidRPr="005E163D" w:rsidRDefault="006E095F">
            <w:pPr>
              <w:spacing w:line="276" w:lineRule="auto"/>
              <w:rPr>
                <w:rFonts w:ascii="Arial" w:hAnsi="Arial" w:cs="Arial"/>
                <w:b/>
                <w:color w:val="000000" w:themeColor="text1"/>
              </w:rPr>
            </w:pPr>
            <w:r w:rsidRPr="005E163D">
              <w:rPr>
                <w:rFonts w:ascii="Arial" w:hAnsi="Arial" w:cs="Arial"/>
                <w:b/>
                <w:color w:val="000000" w:themeColor="text1"/>
              </w:rPr>
              <w:t xml:space="preserve">NDEP BSDW </w:t>
            </w:r>
          </w:p>
        </w:tc>
        <w:tc>
          <w:tcPr>
            <w:tcW w:w="2055" w:type="dxa"/>
            <w:shd w:val="clear" w:color="auto" w:fill="E7E6E6" w:themeFill="background2"/>
          </w:tcPr>
          <w:p w14:paraId="172481BD" w14:textId="5F6F1439" w:rsidR="006E095F" w:rsidRPr="005E163D" w:rsidRDefault="000D2467">
            <w:pPr>
              <w:spacing w:line="276" w:lineRule="auto"/>
              <w:rPr>
                <w:rFonts w:ascii="Arial" w:hAnsi="Arial" w:cs="Arial"/>
                <w:b/>
                <w:color w:val="000000" w:themeColor="text1"/>
              </w:rPr>
            </w:pPr>
            <w:r w:rsidRPr="005E163D">
              <w:rPr>
                <w:rFonts w:ascii="Arial" w:hAnsi="Arial" w:cs="Arial"/>
                <w:b/>
                <w:color w:val="000000" w:themeColor="text1"/>
              </w:rPr>
              <w:t xml:space="preserve">General </w:t>
            </w:r>
            <w:r w:rsidR="006E095F" w:rsidRPr="005E163D">
              <w:rPr>
                <w:rFonts w:ascii="Arial" w:hAnsi="Arial" w:cs="Arial"/>
                <w:b/>
                <w:color w:val="000000" w:themeColor="text1"/>
              </w:rPr>
              <w:t>Phone</w:t>
            </w:r>
          </w:p>
        </w:tc>
        <w:tc>
          <w:tcPr>
            <w:tcW w:w="5970" w:type="dxa"/>
            <w:gridSpan w:val="3"/>
            <w:shd w:val="clear" w:color="auto" w:fill="E7E6E6" w:themeFill="background2"/>
          </w:tcPr>
          <w:p w14:paraId="68C54AFA" w14:textId="25CE24B5" w:rsidR="006E095F" w:rsidRPr="005E163D" w:rsidRDefault="006E095F">
            <w:pPr>
              <w:spacing w:line="276" w:lineRule="auto"/>
              <w:rPr>
                <w:rFonts w:ascii="Arial" w:hAnsi="Arial" w:cs="Arial"/>
                <w:b/>
                <w:color w:val="000000" w:themeColor="text1"/>
              </w:rPr>
            </w:pPr>
          </w:p>
          <w:p w14:paraId="71E837AA" w14:textId="0F0FB5FC" w:rsidR="006E095F" w:rsidRPr="005E163D" w:rsidRDefault="006E095F">
            <w:pPr>
              <w:spacing w:line="276" w:lineRule="auto"/>
              <w:jc w:val="center"/>
              <w:rPr>
                <w:rFonts w:ascii="Arial" w:hAnsi="Arial" w:cs="Arial"/>
                <w:b/>
                <w:color w:val="000000" w:themeColor="text1"/>
              </w:rPr>
            </w:pPr>
            <w:r w:rsidRPr="005E163D">
              <w:rPr>
                <w:rFonts w:ascii="Arial" w:hAnsi="Arial" w:cs="Arial"/>
                <w:b/>
                <w:color w:val="000000" w:themeColor="text1"/>
              </w:rPr>
              <w:t>Website</w:t>
            </w:r>
          </w:p>
        </w:tc>
      </w:tr>
      <w:tr w:rsidR="006E095F" w:rsidRPr="001B1D4E" w14:paraId="216B4775" w14:textId="77777777" w:rsidTr="00B9205F">
        <w:tc>
          <w:tcPr>
            <w:tcW w:w="1513" w:type="dxa"/>
            <w:shd w:val="clear" w:color="auto" w:fill="auto"/>
          </w:tcPr>
          <w:p w14:paraId="13557E0E" w14:textId="77777777" w:rsidR="006E095F" w:rsidRPr="00525235" w:rsidRDefault="006E095F">
            <w:pPr>
              <w:spacing w:line="276" w:lineRule="auto"/>
              <w:rPr>
                <w:rFonts w:ascii="Arial" w:hAnsi="Arial" w:cs="Arial"/>
                <w:color w:val="000000" w:themeColor="text1"/>
                <w:highlight w:val="yellow"/>
              </w:rPr>
            </w:pPr>
            <w:r w:rsidRPr="00525235">
              <w:rPr>
                <w:rFonts w:ascii="Arial" w:hAnsi="Arial" w:cs="Arial"/>
                <w:color w:val="000000" w:themeColor="text1"/>
              </w:rPr>
              <w:t>BSDW Front Desk</w:t>
            </w:r>
          </w:p>
        </w:tc>
        <w:tc>
          <w:tcPr>
            <w:tcW w:w="2055" w:type="dxa"/>
          </w:tcPr>
          <w:p w14:paraId="749BD0AB" w14:textId="77777777" w:rsidR="006E095F" w:rsidRPr="00525235" w:rsidRDefault="006E095F">
            <w:pPr>
              <w:spacing w:line="276" w:lineRule="auto"/>
              <w:rPr>
                <w:rFonts w:ascii="Arial" w:hAnsi="Arial" w:cs="Arial"/>
                <w:color w:val="000000" w:themeColor="text1"/>
              </w:rPr>
            </w:pPr>
            <w:r w:rsidRPr="00525235">
              <w:rPr>
                <w:rFonts w:ascii="Arial" w:hAnsi="Arial" w:cs="Arial"/>
                <w:color w:val="000000" w:themeColor="text1"/>
              </w:rPr>
              <w:t>(775) 687-9521</w:t>
            </w:r>
          </w:p>
          <w:p w14:paraId="6F3CF8FB" w14:textId="77777777" w:rsidR="009879D9" w:rsidRPr="00525235" w:rsidRDefault="009879D9">
            <w:pPr>
              <w:spacing w:line="276" w:lineRule="auto"/>
              <w:rPr>
                <w:rFonts w:ascii="Arial" w:hAnsi="Arial" w:cs="Arial"/>
                <w:color w:val="000000" w:themeColor="text1"/>
              </w:rPr>
            </w:pPr>
          </w:p>
          <w:p w14:paraId="51D18C44" w14:textId="242309D5" w:rsidR="009879D9" w:rsidRPr="00525235" w:rsidRDefault="009879D9">
            <w:pPr>
              <w:spacing w:line="276" w:lineRule="auto"/>
              <w:rPr>
                <w:rFonts w:ascii="Arial" w:hAnsi="Arial" w:cs="Arial"/>
                <w:color w:val="000000" w:themeColor="text1"/>
              </w:rPr>
            </w:pPr>
          </w:p>
        </w:tc>
        <w:tc>
          <w:tcPr>
            <w:tcW w:w="5970" w:type="dxa"/>
            <w:gridSpan w:val="3"/>
          </w:tcPr>
          <w:p w14:paraId="2554B58B" w14:textId="77777777" w:rsidR="006E095F" w:rsidRDefault="00000000">
            <w:pPr>
              <w:spacing w:line="276" w:lineRule="auto"/>
              <w:rPr>
                <w:rStyle w:val="Hyperlink"/>
                <w:rFonts w:ascii="Arial" w:hAnsi="Arial" w:cs="Arial"/>
              </w:rPr>
            </w:pPr>
            <w:hyperlink r:id="rId22" w:history="1">
              <w:r w:rsidR="006E095F" w:rsidRPr="000C6F10">
                <w:rPr>
                  <w:rStyle w:val="Hyperlink"/>
                  <w:rFonts w:ascii="Arial" w:hAnsi="Arial" w:cs="Arial"/>
                </w:rPr>
                <w:t>https://ndep.nv.gov/water/drinking-water</w:t>
              </w:r>
            </w:hyperlink>
          </w:p>
          <w:p w14:paraId="009433DD" w14:textId="77777777" w:rsidR="0011482F" w:rsidRDefault="0011482F">
            <w:pPr>
              <w:spacing w:line="276" w:lineRule="auto"/>
              <w:rPr>
                <w:rStyle w:val="Hyperlink"/>
                <w:rFonts w:ascii="Arial" w:hAnsi="Arial" w:cs="Arial"/>
              </w:rPr>
            </w:pPr>
          </w:p>
          <w:p w14:paraId="46EA311F" w14:textId="75003DED" w:rsidR="0011482F" w:rsidRPr="001B1D4E" w:rsidRDefault="0011482F">
            <w:pPr>
              <w:spacing w:line="276" w:lineRule="auto"/>
              <w:rPr>
                <w:rFonts w:ascii="Arial" w:hAnsi="Arial" w:cs="Arial"/>
              </w:rPr>
            </w:pPr>
          </w:p>
        </w:tc>
      </w:tr>
      <w:tr w:rsidR="00D6736F" w:rsidRPr="001B1D4E" w14:paraId="7C62C41A" w14:textId="77777777" w:rsidTr="00683D64">
        <w:tc>
          <w:tcPr>
            <w:tcW w:w="1513" w:type="dxa"/>
            <w:shd w:val="clear" w:color="auto" w:fill="auto"/>
          </w:tcPr>
          <w:p w14:paraId="1D49B607" w14:textId="62E414C7" w:rsidR="00D6736F" w:rsidRDefault="00D6736F" w:rsidP="00BE000B">
            <w:pPr>
              <w:spacing w:line="276" w:lineRule="auto"/>
              <w:rPr>
                <w:rFonts w:ascii="Arial" w:hAnsi="Arial" w:cs="Arial"/>
                <w:color w:val="000000" w:themeColor="text1"/>
              </w:rPr>
            </w:pPr>
            <w:r>
              <w:rPr>
                <w:rFonts w:ascii="Arial" w:hAnsi="Arial" w:cs="Arial"/>
                <w:color w:val="000000" w:themeColor="text1"/>
              </w:rPr>
              <w:t>All contacts for BSDW</w:t>
            </w:r>
          </w:p>
        </w:tc>
        <w:tc>
          <w:tcPr>
            <w:tcW w:w="8025" w:type="dxa"/>
            <w:gridSpan w:val="4"/>
          </w:tcPr>
          <w:p w14:paraId="306DB919" w14:textId="73E52A12" w:rsidR="00D6736F" w:rsidRDefault="00000000" w:rsidP="00BE000B">
            <w:pPr>
              <w:spacing w:line="276" w:lineRule="auto"/>
            </w:pPr>
            <w:hyperlink r:id="rId23" w:history="1">
              <w:r w:rsidR="00D6736F" w:rsidRPr="001B1D4E">
                <w:rPr>
                  <w:rStyle w:val="Hyperlink"/>
                  <w:rFonts w:ascii="Arial" w:hAnsi="Arial" w:cs="Arial"/>
                  <w:u w:val="none"/>
                </w:rPr>
                <w:t>Bureau of Safe Drinking Water Contacts | NDEP (nv.gov)</w:t>
              </w:r>
            </w:hyperlink>
          </w:p>
        </w:tc>
      </w:tr>
      <w:tr w:rsidR="00BE000B" w:rsidRPr="001B1D4E" w14:paraId="459D9AC9" w14:textId="77777777" w:rsidTr="00D6736F">
        <w:tc>
          <w:tcPr>
            <w:tcW w:w="1513" w:type="dxa"/>
            <w:shd w:val="clear" w:color="auto" w:fill="E7E6E6" w:themeFill="background2"/>
          </w:tcPr>
          <w:p w14:paraId="708094B2" w14:textId="313F1466" w:rsidR="00BE000B" w:rsidRPr="005E163D" w:rsidRDefault="00BE000B" w:rsidP="00BE000B">
            <w:pPr>
              <w:spacing w:line="276" w:lineRule="auto"/>
              <w:rPr>
                <w:rFonts w:ascii="Arial" w:hAnsi="Arial" w:cs="Arial"/>
                <w:color w:val="000000" w:themeColor="text1"/>
              </w:rPr>
            </w:pPr>
            <w:r w:rsidRPr="005E163D">
              <w:rPr>
                <w:rFonts w:ascii="Arial" w:hAnsi="Arial" w:cs="Arial"/>
                <w:b/>
                <w:color w:val="000000" w:themeColor="text1"/>
              </w:rPr>
              <w:t>Contact Title</w:t>
            </w:r>
          </w:p>
        </w:tc>
        <w:tc>
          <w:tcPr>
            <w:tcW w:w="2055" w:type="dxa"/>
            <w:shd w:val="clear" w:color="auto" w:fill="E7E6E6" w:themeFill="background2"/>
          </w:tcPr>
          <w:p w14:paraId="0FD55F7C" w14:textId="2CA816E2" w:rsidR="00BE000B" w:rsidRPr="00AC0415" w:rsidRDefault="00BE000B" w:rsidP="00BE000B">
            <w:pPr>
              <w:spacing w:line="276" w:lineRule="auto"/>
              <w:rPr>
                <w:rFonts w:ascii="Arial" w:hAnsi="Arial" w:cs="Arial"/>
                <w:b/>
                <w:color w:val="000000" w:themeColor="text1"/>
              </w:rPr>
            </w:pPr>
            <w:r w:rsidRPr="00AC0415">
              <w:rPr>
                <w:rFonts w:ascii="Arial" w:hAnsi="Arial" w:cs="Arial"/>
                <w:b/>
                <w:color w:val="000000" w:themeColor="text1"/>
              </w:rPr>
              <w:t>Name</w:t>
            </w:r>
          </w:p>
        </w:tc>
        <w:tc>
          <w:tcPr>
            <w:tcW w:w="2856" w:type="dxa"/>
            <w:shd w:val="clear" w:color="auto" w:fill="E7E6E6" w:themeFill="background2"/>
          </w:tcPr>
          <w:p w14:paraId="07BCE467" w14:textId="1CA8950D" w:rsidR="00BE000B" w:rsidRPr="00AC0415" w:rsidRDefault="00BE000B" w:rsidP="00BE000B">
            <w:pPr>
              <w:spacing w:line="276" w:lineRule="auto"/>
              <w:rPr>
                <w:rFonts w:ascii="Arial" w:hAnsi="Arial" w:cs="Arial"/>
                <w:b/>
                <w:color w:val="000000" w:themeColor="text1"/>
              </w:rPr>
            </w:pPr>
            <w:r w:rsidRPr="00AC0415">
              <w:rPr>
                <w:rFonts w:ascii="Arial" w:hAnsi="Arial" w:cs="Arial"/>
                <w:b/>
                <w:color w:val="000000" w:themeColor="text1"/>
              </w:rPr>
              <w:t>Email</w:t>
            </w:r>
          </w:p>
        </w:tc>
        <w:tc>
          <w:tcPr>
            <w:tcW w:w="3114" w:type="dxa"/>
            <w:gridSpan w:val="2"/>
            <w:shd w:val="clear" w:color="auto" w:fill="E7E6E6" w:themeFill="background2"/>
          </w:tcPr>
          <w:p w14:paraId="7492FA6A" w14:textId="076207EC" w:rsidR="00BE000B" w:rsidRPr="00AC0415" w:rsidRDefault="00BE000B" w:rsidP="00BE000B">
            <w:pPr>
              <w:spacing w:line="276" w:lineRule="auto"/>
              <w:rPr>
                <w:rFonts w:ascii="Arial" w:hAnsi="Arial" w:cs="Arial"/>
                <w:b/>
                <w:color w:val="000000" w:themeColor="text1"/>
              </w:rPr>
            </w:pPr>
            <w:r w:rsidRPr="00AC0415">
              <w:rPr>
                <w:rFonts w:ascii="Arial" w:hAnsi="Arial" w:cs="Arial"/>
                <w:b/>
                <w:color w:val="000000" w:themeColor="text1"/>
              </w:rPr>
              <w:t>Phone</w:t>
            </w:r>
          </w:p>
        </w:tc>
      </w:tr>
      <w:tr w:rsidR="00BE000B" w:rsidRPr="001B1D4E" w14:paraId="647C4CF3" w14:textId="77777777" w:rsidTr="00B9205F">
        <w:tc>
          <w:tcPr>
            <w:tcW w:w="1513" w:type="dxa"/>
            <w:shd w:val="clear" w:color="auto" w:fill="auto"/>
          </w:tcPr>
          <w:p w14:paraId="2BA11B23" w14:textId="77777777" w:rsidR="00BE000B" w:rsidRPr="00525235" w:rsidRDefault="00BE000B" w:rsidP="00BE000B">
            <w:pPr>
              <w:spacing w:line="276" w:lineRule="auto"/>
              <w:rPr>
                <w:rFonts w:ascii="Arial" w:hAnsi="Arial" w:cs="Arial"/>
                <w:color w:val="000000" w:themeColor="text1"/>
                <w:highlight w:val="yellow"/>
              </w:rPr>
            </w:pPr>
            <w:r w:rsidRPr="00525235">
              <w:rPr>
                <w:rFonts w:ascii="Arial" w:hAnsi="Arial" w:cs="Arial"/>
                <w:color w:val="000000" w:themeColor="text1"/>
              </w:rPr>
              <w:t>BSDW Facility Manager</w:t>
            </w:r>
          </w:p>
        </w:tc>
        <w:tc>
          <w:tcPr>
            <w:tcW w:w="2055" w:type="dxa"/>
          </w:tcPr>
          <w:p w14:paraId="5E9ADA11" w14:textId="11166EEF" w:rsidR="00BE000B" w:rsidRPr="00525235" w:rsidRDefault="00BE000B" w:rsidP="00BE000B">
            <w:pPr>
              <w:spacing w:line="276" w:lineRule="auto"/>
              <w:rPr>
                <w:rFonts w:ascii="Arial" w:hAnsi="Arial" w:cs="Arial"/>
                <w:color w:val="000000" w:themeColor="text1"/>
              </w:rPr>
            </w:pPr>
          </w:p>
        </w:tc>
        <w:tc>
          <w:tcPr>
            <w:tcW w:w="2884" w:type="dxa"/>
            <w:gridSpan w:val="2"/>
          </w:tcPr>
          <w:p w14:paraId="75AC9B89" w14:textId="010DFFAE" w:rsidR="00BE000B" w:rsidRPr="00525235" w:rsidRDefault="00BE000B" w:rsidP="00BE000B">
            <w:pPr>
              <w:spacing w:line="276" w:lineRule="auto"/>
              <w:rPr>
                <w:rFonts w:ascii="Arial" w:hAnsi="Arial" w:cs="Arial"/>
                <w:color w:val="000000" w:themeColor="text1"/>
              </w:rPr>
            </w:pPr>
          </w:p>
        </w:tc>
        <w:tc>
          <w:tcPr>
            <w:tcW w:w="3086" w:type="dxa"/>
          </w:tcPr>
          <w:p w14:paraId="79D7BD0B" w14:textId="62A723F0" w:rsidR="00BE000B" w:rsidRPr="00525235" w:rsidRDefault="00BE000B" w:rsidP="00BE000B">
            <w:pPr>
              <w:spacing w:line="276" w:lineRule="auto"/>
              <w:rPr>
                <w:rFonts w:ascii="Arial" w:hAnsi="Arial" w:cs="Arial"/>
                <w:color w:val="000000" w:themeColor="text1"/>
              </w:rPr>
            </w:pPr>
          </w:p>
        </w:tc>
      </w:tr>
      <w:tr w:rsidR="00BE000B" w:rsidRPr="001B1D4E" w14:paraId="00E9BB66" w14:textId="77777777" w:rsidTr="00B9205F">
        <w:tc>
          <w:tcPr>
            <w:tcW w:w="1513" w:type="dxa"/>
          </w:tcPr>
          <w:p w14:paraId="0FA0ED28" w14:textId="1C432FD7" w:rsidR="00BE000B" w:rsidRPr="00525235" w:rsidRDefault="00BE000B" w:rsidP="00BE000B">
            <w:pPr>
              <w:spacing w:line="276" w:lineRule="auto"/>
              <w:rPr>
                <w:rFonts w:ascii="Arial" w:hAnsi="Arial" w:cs="Arial"/>
                <w:color w:val="000000" w:themeColor="text1"/>
              </w:rPr>
            </w:pPr>
            <w:r w:rsidRPr="00525235">
              <w:rPr>
                <w:rFonts w:ascii="Arial" w:hAnsi="Arial" w:cs="Arial"/>
                <w:color w:val="000000" w:themeColor="text1"/>
              </w:rPr>
              <w:t>Health District Facility Manager (if applicable)</w:t>
            </w:r>
          </w:p>
        </w:tc>
        <w:tc>
          <w:tcPr>
            <w:tcW w:w="2055" w:type="dxa"/>
          </w:tcPr>
          <w:p w14:paraId="2BB6DA12" w14:textId="77777777" w:rsidR="00BE000B" w:rsidRPr="00525235" w:rsidRDefault="00BE000B" w:rsidP="00BE000B">
            <w:pPr>
              <w:spacing w:line="276" w:lineRule="auto"/>
              <w:rPr>
                <w:rFonts w:ascii="Arial" w:hAnsi="Arial" w:cs="Arial"/>
                <w:color w:val="000000" w:themeColor="text1"/>
              </w:rPr>
            </w:pPr>
          </w:p>
        </w:tc>
        <w:tc>
          <w:tcPr>
            <w:tcW w:w="2884" w:type="dxa"/>
            <w:gridSpan w:val="2"/>
          </w:tcPr>
          <w:p w14:paraId="20D8A368" w14:textId="77777777" w:rsidR="00BE000B" w:rsidRPr="00525235" w:rsidRDefault="00BE000B" w:rsidP="00BE000B">
            <w:pPr>
              <w:spacing w:line="276" w:lineRule="auto"/>
              <w:rPr>
                <w:rFonts w:ascii="Arial" w:hAnsi="Arial" w:cs="Arial"/>
                <w:color w:val="000000" w:themeColor="text1"/>
              </w:rPr>
            </w:pPr>
          </w:p>
        </w:tc>
        <w:tc>
          <w:tcPr>
            <w:tcW w:w="3086" w:type="dxa"/>
          </w:tcPr>
          <w:p w14:paraId="32018F78" w14:textId="77777777" w:rsidR="00BE000B" w:rsidRPr="00525235" w:rsidRDefault="00BE000B" w:rsidP="00BE000B">
            <w:pPr>
              <w:spacing w:line="276" w:lineRule="auto"/>
              <w:rPr>
                <w:rFonts w:ascii="Arial" w:hAnsi="Arial" w:cs="Arial"/>
                <w:color w:val="000000" w:themeColor="text1"/>
              </w:rPr>
            </w:pPr>
          </w:p>
        </w:tc>
      </w:tr>
    </w:tbl>
    <w:p w14:paraId="16C95FD0" w14:textId="24FF651D" w:rsidR="009C7D00" w:rsidRDefault="009C7D00"/>
    <w:p w14:paraId="5FA53668" w14:textId="77777777" w:rsidR="00CB0782" w:rsidRPr="001B1D4E" w:rsidRDefault="00CB0782" w:rsidP="00CB0782">
      <w:pPr>
        <w:spacing w:after="0" w:line="276" w:lineRule="auto"/>
        <w:rPr>
          <w:rFonts w:ascii="Arial" w:hAnsi="Arial" w:cs="Arial"/>
        </w:rPr>
      </w:pPr>
    </w:p>
    <w:p w14:paraId="60252DEA" w14:textId="77777777" w:rsidR="00CB0782" w:rsidRDefault="00CB0782" w:rsidP="00CB0782">
      <w:pPr>
        <w:spacing w:after="0" w:line="276" w:lineRule="auto"/>
        <w:rPr>
          <w:rFonts w:ascii="Arial" w:hAnsi="Arial" w:cs="Arial"/>
          <w:b/>
          <w:bCs/>
        </w:rPr>
      </w:pPr>
    </w:p>
    <w:p w14:paraId="1AAA3959" w14:textId="77777777" w:rsidR="0078115C" w:rsidRDefault="0078115C" w:rsidP="00CB0782">
      <w:pPr>
        <w:spacing w:after="0" w:line="276" w:lineRule="auto"/>
        <w:rPr>
          <w:rFonts w:ascii="Arial" w:hAnsi="Arial" w:cs="Arial"/>
          <w:b/>
          <w:bCs/>
        </w:rPr>
      </w:pPr>
    </w:p>
    <w:p w14:paraId="763F5F83" w14:textId="77777777" w:rsidR="0078115C" w:rsidRDefault="0078115C" w:rsidP="00CB0782">
      <w:pPr>
        <w:spacing w:after="0" w:line="276" w:lineRule="auto"/>
        <w:rPr>
          <w:rFonts w:ascii="Arial" w:hAnsi="Arial" w:cs="Arial"/>
          <w:b/>
          <w:bCs/>
        </w:rPr>
      </w:pPr>
    </w:p>
    <w:p w14:paraId="1B39FE8C" w14:textId="77777777" w:rsidR="00CB0782" w:rsidRDefault="00CB0782" w:rsidP="00CB0782">
      <w:pPr>
        <w:spacing w:after="0" w:line="276" w:lineRule="auto"/>
        <w:rPr>
          <w:rFonts w:ascii="Arial" w:hAnsi="Arial" w:cs="Arial"/>
          <w:b/>
          <w:bCs/>
        </w:rPr>
      </w:pPr>
    </w:p>
    <w:p w14:paraId="1AE6F9E2" w14:textId="77777777" w:rsidR="00CB0782" w:rsidRPr="001B1D4E" w:rsidRDefault="00CB0782" w:rsidP="00CB0782">
      <w:pPr>
        <w:spacing w:after="0" w:line="276" w:lineRule="auto"/>
        <w:rPr>
          <w:rFonts w:ascii="Arial" w:hAnsi="Arial" w:cs="Arial"/>
          <w:b/>
          <w:bCs/>
        </w:rPr>
      </w:pPr>
      <w:r w:rsidRPr="001B1D4E">
        <w:rPr>
          <w:rFonts w:ascii="Arial" w:hAnsi="Arial" w:cs="Arial"/>
          <w:b/>
          <w:bCs/>
        </w:rPr>
        <w:lastRenderedPageBreak/>
        <w:t>Local Emergency Response</w:t>
      </w:r>
    </w:p>
    <w:p w14:paraId="2A0D0F58" w14:textId="77777777" w:rsidR="00CB0782" w:rsidRPr="001B1D4E" w:rsidRDefault="00CB0782" w:rsidP="00CB0782">
      <w:pPr>
        <w:spacing w:after="0" w:line="276" w:lineRule="auto"/>
        <w:rPr>
          <w:rFonts w:ascii="Arial" w:hAnsi="Arial" w:cs="Arial"/>
          <w:b/>
          <w:bCs/>
        </w:rPr>
      </w:pPr>
    </w:p>
    <w:tbl>
      <w:tblPr>
        <w:tblStyle w:val="TableGrid"/>
        <w:tblW w:w="0" w:type="auto"/>
        <w:tblCellMar>
          <w:top w:w="115" w:type="dxa"/>
          <w:bottom w:w="115" w:type="dxa"/>
        </w:tblCellMar>
        <w:tblLook w:val="04A0" w:firstRow="1" w:lastRow="0" w:firstColumn="1" w:lastColumn="0" w:noHBand="0" w:noVBand="1"/>
      </w:tblPr>
      <w:tblGrid>
        <w:gridCol w:w="3145"/>
        <w:gridCol w:w="6205"/>
      </w:tblGrid>
      <w:tr w:rsidR="00CB0782" w:rsidRPr="001B1D4E" w14:paraId="336EA437" w14:textId="77777777">
        <w:tc>
          <w:tcPr>
            <w:tcW w:w="3145" w:type="dxa"/>
            <w:shd w:val="clear" w:color="auto" w:fill="E7E6E6" w:themeFill="background2"/>
          </w:tcPr>
          <w:p w14:paraId="52127E4E" w14:textId="77777777" w:rsidR="00CB0782" w:rsidRPr="001B1D4E" w:rsidRDefault="00CB0782">
            <w:pPr>
              <w:spacing w:line="276" w:lineRule="auto"/>
              <w:rPr>
                <w:rFonts w:ascii="Arial" w:hAnsi="Arial" w:cs="Arial"/>
                <w:b/>
                <w:bCs/>
              </w:rPr>
            </w:pPr>
            <w:r w:rsidRPr="001B1D4E">
              <w:rPr>
                <w:rFonts w:ascii="Arial" w:hAnsi="Arial" w:cs="Arial"/>
                <w:b/>
                <w:bCs/>
              </w:rPr>
              <w:t>Police</w:t>
            </w:r>
          </w:p>
        </w:tc>
        <w:tc>
          <w:tcPr>
            <w:tcW w:w="6205" w:type="dxa"/>
          </w:tcPr>
          <w:p w14:paraId="2A846049" w14:textId="77777777" w:rsidR="00CB0782" w:rsidRPr="00525235" w:rsidRDefault="00CB0782">
            <w:pPr>
              <w:spacing w:line="276" w:lineRule="auto"/>
              <w:rPr>
                <w:rFonts w:ascii="Arial" w:hAnsi="Arial" w:cs="Arial"/>
                <w:color w:val="000000" w:themeColor="text1"/>
              </w:rPr>
            </w:pPr>
            <w:r w:rsidRPr="00525235">
              <w:rPr>
                <w:rFonts w:ascii="Arial" w:hAnsi="Arial" w:cs="Arial"/>
                <w:color w:val="000000" w:themeColor="text1"/>
              </w:rPr>
              <w:t>911</w:t>
            </w:r>
          </w:p>
        </w:tc>
      </w:tr>
      <w:tr w:rsidR="00CB0782" w:rsidRPr="001B1D4E" w14:paraId="77D0BEC4" w14:textId="77777777">
        <w:tc>
          <w:tcPr>
            <w:tcW w:w="3145" w:type="dxa"/>
            <w:shd w:val="clear" w:color="auto" w:fill="E7E6E6" w:themeFill="background2"/>
          </w:tcPr>
          <w:p w14:paraId="369EA7B3" w14:textId="77777777" w:rsidR="00CB0782" w:rsidRPr="001B1D4E" w:rsidRDefault="00CB0782">
            <w:pPr>
              <w:spacing w:line="276" w:lineRule="auto"/>
              <w:rPr>
                <w:rFonts w:ascii="Arial" w:hAnsi="Arial" w:cs="Arial"/>
                <w:b/>
                <w:bCs/>
              </w:rPr>
            </w:pPr>
            <w:r w:rsidRPr="001B1D4E">
              <w:rPr>
                <w:rFonts w:ascii="Arial" w:hAnsi="Arial" w:cs="Arial"/>
                <w:b/>
                <w:bCs/>
              </w:rPr>
              <w:t>Police (non-emergency)</w:t>
            </w:r>
          </w:p>
        </w:tc>
        <w:tc>
          <w:tcPr>
            <w:tcW w:w="6205" w:type="dxa"/>
          </w:tcPr>
          <w:p w14:paraId="7F945012" w14:textId="6797C107" w:rsidR="00CB0782" w:rsidRPr="00525235" w:rsidRDefault="00CB0782">
            <w:pPr>
              <w:spacing w:line="276" w:lineRule="auto"/>
              <w:rPr>
                <w:rFonts w:ascii="Arial" w:hAnsi="Arial" w:cs="Arial"/>
                <w:color w:val="000000" w:themeColor="text1"/>
              </w:rPr>
            </w:pPr>
          </w:p>
        </w:tc>
      </w:tr>
      <w:tr w:rsidR="00CB0782" w:rsidRPr="001B1D4E" w14:paraId="5DC29237" w14:textId="77777777">
        <w:tc>
          <w:tcPr>
            <w:tcW w:w="3145" w:type="dxa"/>
            <w:shd w:val="clear" w:color="auto" w:fill="E7E6E6" w:themeFill="background2"/>
          </w:tcPr>
          <w:p w14:paraId="1E336BB4" w14:textId="77777777" w:rsidR="00CB0782" w:rsidRPr="001B1D4E" w:rsidRDefault="00CB0782">
            <w:pPr>
              <w:spacing w:line="276" w:lineRule="auto"/>
              <w:rPr>
                <w:rFonts w:ascii="Arial" w:hAnsi="Arial" w:cs="Arial"/>
                <w:b/>
                <w:bCs/>
              </w:rPr>
            </w:pPr>
            <w:r w:rsidRPr="001B1D4E">
              <w:rPr>
                <w:rFonts w:ascii="Arial" w:hAnsi="Arial" w:cs="Arial"/>
                <w:b/>
                <w:bCs/>
              </w:rPr>
              <w:t>Fire</w:t>
            </w:r>
          </w:p>
        </w:tc>
        <w:tc>
          <w:tcPr>
            <w:tcW w:w="6205" w:type="dxa"/>
          </w:tcPr>
          <w:p w14:paraId="35B78DAA" w14:textId="77777777" w:rsidR="00CB0782" w:rsidRPr="00525235" w:rsidRDefault="00CB0782">
            <w:pPr>
              <w:spacing w:line="276" w:lineRule="auto"/>
              <w:rPr>
                <w:rFonts w:ascii="Arial" w:hAnsi="Arial" w:cs="Arial"/>
                <w:color w:val="000000" w:themeColor="text1"/>
              </w:rPr>
            </w:pPr>
            <w:r w:rsidRPr="00525235">
              <w:rPr>
                <w:rFonts w:ascii="Arial" w:hAnsi="Arial" w:cs="Arial"/>
                <w:color w:val="000000" w:themeColor="text1"/>
              </w:rPr>
              <w:t>911</w:t>
            </w:r>
          </w:p>
        </w:tc>
      </w:tr>
      <w:tr w:rsidR="00CB0782" w:rsidRPr="001B1D4E" w14:paraId="2E4801CC" w14:textId="77777777">
        <w:tc>
          <w:tcPr>
            <w:tcW w:w="3145" w:type="dxa"/>
            <w:shd w:val="clear" w:color="auto" w:fill="E7E6E6" w:themeFill="background2"/>
          </w:tcPr>
          <w:p w14:paraId="0C70318F" w14:textId="77777777" w:rsidR="00CB0782" w:rsidRPr="001B1D4E" w:rsidRDefault="00CB0782">
            <w:pPr>
              <w:spacing w:line="276" w:lineRule="auto"/>
              <w:rPr>
                <w:rFonts w:ascii="Arial" w:hAnsi="Arial" w:cs="Arial"/>
                <w:b/>
                <w:bCs/>
              </w:rPr>
            </w:pPr>
            <w:r w:rsidRPr="001B1D4E">
              <w:rPr>
                <w:rFonts w:ascii="Arial" w:hAnsi="Arial" w:cs="Arial"/>
                <w:b/>
                <w:bCs/>
              </w:rPr>
              <w:t>Fire (non-emergency)</w:t>
            </w:r>
          </w:p>
        </w:tc>
        <w:tc>
          <w:tcPr>
            <w:tcW w:w="6205" w:type="dxa"/>
          </w:tcPr>
          <w:p w14:paraId="4729EBCD" w14:textId="43D525D9" w:rsidR="00CB0782" w:rsidRPr="00525235" w:rsidRDefault="00CB0782">
            <w:pPr>
              <w:spacing w:line="276" w:lineRule="auto"/>
              <w:rPr>
                <w:rFonts w:ascii="Arial" w:hAnsi="Arial" w:cs="Arial"/>
                <w:color w:val="000000" w:themeColor="text1"/>
              </w:rPr>
            </w:pPr>
          </w:p>
        </w:tc>
      </w:tr>
      <w:tr w:rsidR="00CB0782" w:rsidRPr="001B1D4E" w14:paraId="6CA05EC5" w14:textId="77777777">
        <w:tc>
          <w:tcPr>
            <w:tcW w:w="3145" w:type="dxa"/>
            <w:shd w:val="clear" w:color="auto" w:fill="E7E6E6" w:themeFill="background2"/>
          </w:tcPr>
          <w:p w14:paraId="1B79BF49" w14:textId="77777777" w:rsidR="00CB0782" w:rsidRPr="001B1D4E" w:rsidRDefault="00CB0782">
            <w:pPr>
              <w:spacing w:line="276" w:lineRule="auto"/>
              <w:rPr>
                <w:rFonts w:ascii="Arial" w:hAnsi="Arial" w:cs="Arial"/>
                <w:b/>
                <w:bCs/>
              </w:rPr>
            </w:pPr>
            <w:r w:rsidRPr="001B1D4E">
              <w:rPr>
                <w:rFonts w:ascii="Arial" w:hAnsi="Arial" w:cs="Arial"/>
                <w:b/>
                <w:bCs/>
              </w:rPr>
              <w:t>Hazmat</w:t>
            </w:r>
          </w:p>
        </w:tc>
        <w:tc>
          <w:tcPr>
            <w:tcW w:w="6205" w:type="dxa"/>
          </w:tcPr>
          <w:p w14:paraId="28AC14A2" w14:textId="6319DCC8" w:rsidR="00CB0782" w:rsidRPr="00525235" w:rsidRDefault="00CB0782">
            <w:pPr>
              <w:spacing w:line="276" w:lineRule="auto"/>
              <w:rPr>
                <w:rFonts w:ascii="Arial" w:hAnsi="Arial" w:cs="Arial"/>
                <w:color w:val="000000" w:themeColor="text1"/>
              </w:rPr>
            </w:pPr>
          </w:p>
        </w:tc>
      </w:tr>
      <w:tr w:rsidR="00CB0782" w:rsidRPr="001B1D4E" w14:paraId="09529AEA" w14:textId="77777777">
        <w:tc>
          <w:tcPr>
            <w:tcW w:w="3145" w:type="dxa"/>
            <w:shd w:val="clear" w:color="auto" w:fill="E7E6E6" w:themeFill="background2"/>
          </w:tcPr>
          <w:p w14:paraId="5F609630" w14:textId="77777777" w:rsidR="00CB0782" w:rsidRPr="001B1D4E" w:rsidRDefault="00CB0782">
            <w:pPr>
              <w:spacing w:line="276" w:lineRule="auto"/>
              <w:rPr>
                <w:rFonts w:ascii="Arial" w:hAnsi="Arial" w:cs="Arial"/>
                <w:b/>
                <w:bCs/>
              </w:rPr>
            </w:pPr>
            <w:r w:rsidRPr="001B1D4E">
              <w:rPr>
                <w:rFonts w:ascii="Arial" w:hAnsi="Arial" w:cs="Arial"/>
                <w:b/>
                <w:bCs/>
              </w:rPr>
              <w:t>NDEP Spill Hotline</w:t>
            </w:r>
          </w:p>
        </w:tc>
        <w:tc>
          <w:tcPr>
            <w:tcW w:w="6205" w:type="dxa"/>
          </w:tcPr>
          <w:p w14:paraId="176E9B90" w14:textId="77777777" w:rsidR="00CB0782" w:rsidRPr="00525235" w:rsidRDefault="00CB0782">
            <w:pPr>
              <w:spacing w:line="276" w:lineRule="auto"/>
              <w:rPr>
                <w:rFonts w:ascii="Arial" w:hAnsi="Arial" w:cs="Arial"/>
                <w:color w:val="000000" w:themeColor="text1"/>
              </w:rPr>
            </w:pPr>
            <w:r w:rsidRPr="00525235">
              <w:rPr>
                <w:rFonts w:ascii="Arial" w:hAnsi="Arial" w:cs="Arial"/>
                <w:color w:val="000000" w:themeColor="text1"/>
              </w:rPr>
              <w:t>(775) 687-9485</w:t>
            </w:r>
          </w:p>
        </w:tc>
      </w:tr>
      <w:tr w:rsidR="00CB0782" w:rsidRPr="001B1D4E" w14:paraId="007B38B4" w14:textId="77777777">
        <w:tc>
          <w:tcPr>
            <w:tcW w:w="3145" w:type="dxa"/>
            <w:shd w:val="clear" w:color="auto" w:fill="E7E6E6" w:themeFill="background2"/>
          </w:tcPr>
          <w:p w14:paraId="410DADF1" w14:textId="5B595326" w:rsidR="00CB0782" w:rsidRPr="00A657AF" w:rsidRDefault="00CB0782">
            <w:pPr>
              <w:spacing w:line="276" w:lineRule="auto"/>
              <w:rPr>
                <w:rFonts w:ascii="Arial" w:hAnsi="Arial" w:cs="Arial"/>
              </w:rPr>
            </w:pPr>
            <w:r w:rsidRPr="00D6736F">
              <w:rPr>
                <w:rFonts w:ascii="Arial" w:hAnsi="Arial" w:cs="Arial"/>
                <w:color w:val="000000" w:themeColor="text1"/>
              </w:rPr>
              <w:t>Others?</w:t>
            </w:r>
            <w:r w:rsidR="00BC61A0" w:rsidRPr="00D6736F">
              <w:rPr>
                <w:rFonts w:ascii="Arial" w:hAnsi="Arial" w:cs="Arial"/>
                <w:color w:val="000000" w:themeColor="text1"/>
              </w:rPr>
              <w:t xml:space="preserve">  </w:t>
            </w:r>
          </w:p>
        </w:tc>
        <w:tc>
          <w:tcPr>
            <w:tcW w:w="6205" w:type="dxa"/>
          </w:tcPr>
          <w:p w14:paraId="44D6D376" w14:textId="77777777" w:rsidR="00CB0782" w:rsidRPr="00525235" w:rsidRDefault="00CB0782">
            <w:pPr>
              <w:spacing w:line="276" w:lineRule="auto"/>
              <w:rPr>
                <w:rFonts w:ascii="Arial" w:hAnsi="Arial" w:cs="Arial"/>
                <w:color w:val="000000" w:themeColor="text1"/>
              </w:rPr>
            </w:pPr>
          </w:p>
        </w:tc>
      </w:tr>
    </w:tbl>
    <w:p w14:paraId="123AF4E9" w14:textId="77777777" w:rsidR="00CB0782" w:rsidRPr="001B1D4E" w:rsidRDefault="00CB0782" w:rsidP="00CB0782">
      <w:pPr>
        <w:spacing w:after="0" w:line="276" w:lineRule="auto"/>
        <w:rPr>
          <w:rFonts w:ascii="Arial" w:hAnsi="Arial" w:cs="Arial"/>
          <w:b/>
          <w:bCs/>
        </w:rPr>
      </w:pPr>
    </w:p>
    <w:p w14:paraId="7AD245DD" w14:textId="77777777" w:rsidR="00CB0782" w:rsidRPr="001B1D4E" w:rsidRDefault="00CB0782" w:rsidP="00CB0782">
      <w:pPr>
        <w:spacing w:after="0" w:line="276" w:lineRule="auto"/>
        <w:rPr>
          <w:rFonts w:ascii="Arial" w:hAnsi="Arial" w:cs="Arial"/>
          <w:b/>
          <w:bCs/>
        </w:rPr>
      </w:pPr>
      <w:r w:rsidRPr="001B1D4E">
        <w:rPr>
          <w:rFonts w:ascii="Arial" w:hAnsi="Arial" w:cs="Arial"/>
          <w:b/>
          <w:bCs/>
        </w:rPr>
        <w:t>Laboratories</w:t>
      </w:r>
    </w:p>
    <w:p w14:paraId="6FCF35F7" w14:textId="77777777" w:rsidR="00CB0782" w:rsidRPr="001B1D4E" w:rsidRDefault="00CB0782" w:rsidP="00CB0782">
      <w:pPr>
        <w:spacing w:after="0" w:line="276" w:lineRule="auto"/>
        <w:rPr>
          <w:rFonts w:ascii="Arial" w:hAnsi="Arial" w:cs="Arial"/>
          <w:b/>
          <w:bCs/>
        </w:rPr>
      </w:pPr>
    </w:p>
    <w:tbl>
      <w:tblPr>
        <w:tblStyle w:val="TableGrid"/>
        <w:tblW w:w="0" w:type="auto"/>
        <w:tblLook w:val="04A0" w:firstRow="1" w:lastRow="0" w:firstColumn="1" w:lastColumn="0" w:noHBand="0" w:noVBand="1"/>
      </w:tblPr>
      <w:tblGrid>
        <w:gridCol w:w="2272"/>
        <w:gridCol w:w="2273"/>
        <w:gridCol w:w="2273"/>
        <w:gridCol w:w="2273"/>
      </w:tblGrid>
      <w:tr w:rsidR="00A848AA" w:rsidRPr="00D0174A" w14:paraId="1DF3FDBB" w14:textId="77777777">
        <w:tc>
          <w:tcPr>
            <w:tcW w:w="2272" w:type="dxa"/>
          </w:tcPr>
          <w:p w14:paraId="5856E103" w14:textId="77777777" w:rsidR="00A848AA" w:rsidRPr="00D0174A" w:rsidRDefault="00A848AA">
            <w:pPr>
              <w:rPr>
                <w:rFonts w:ascii="Arial" w:hAnsi="Arial" w:cs="Arial"/>
                <w:b/>
                <w:bCs/>
              </w:rPr>
            </w:pPr>
            <w:r w:rsidRPr="00D0174A">
              <w:rPr>
                <w:rFonts w:ascii="Arial" w:hAnsi="Arial" w:cs="Arial"/>
                <w:b/>
                <w:bCs/>
              </w:rPr>
              <w:t>Name</w:t>
            </w:r>
          </w:p>
        </w:tc>
        <w:tc>
          <w:tcPr>
            <w:tcW w:w="2273" w:type="dxa"/>
          </w:tcPr>
          <w:p w14:paraId="180321C2" w14:textId="77777777" w:rsidR="00A848AA" w:rsidRPr="00D0174A" w:rsidRDefault="00A848AA">
            <w:pPr>
              <w:rPr>
                <w:rFonts w:ascii="Arial" w:hAnsi="Arial" w:cs="Arial"/>
                <w:b/>
                <w:bCs/>
              </w:rPr>
            </w:pPr>
            <w:r>
              <w:rPr>
                <w:rFonts w:ascii="Arial" w:hAnsi="Arial" w:cs="Arial"/>
                <w:b/>
                <w:bCs/>
              </w:rPr>
              <w:t>Address</w:t>
            </w:r>
          </w:p>
        </w:tc>
        <w:tc>
          <w:tcPr>
            <w:tcW w:w="2273" w:type="dxa"/>
          </w:tcPr>
          <w:p w14:paraId="4B32D802" w14:textId="77777777" w:rsidR="00A848AA" w:rsidRPr="00D0174A" w:rsidRDefault="00A848AA">
            <w:pPr>
              <w:rPr>
                <w:rFonts w:ascii="Arial" w:hAnsi="Arial" w:cs="Arial"/>
                <w:b/>
                <w:bCs/>
              </w:rPr>
            </w:pPr>
            <w:r w:rsidRPr="00D0174A">
              <w:rPr>
                <w:rFonts w:ascii="Arial" w:hAnsi="Arial" w:cs="Arial"/>
                <w:b/>
                <w:bCs/>
              </w:rPr>
              <w:t>Phone</w:t>
            </w:r>
          </w:p>
        </w:tc>
        <w:tc>
          <w:tcPr>
            <w:tcW w:w="2273" w:type="dxa"/>
          </w:tcPr>
          <w:p w14:paraId="789597F8" w14:textId="77777777" w:rsidR="00A848AA" w:rsidRPr="00D0174A" w:rsidRDefault="00A848AA">
            <w:pPr>
              <w:rPr>
                <w:rFonts w:ascii="Arial" w:hAnsi="Arial" w:cs="Arial"/>
                <w:b/>
                <w:bCs/>
              </w:rPr>
            </w:pPr>
            <w:r w:rsidRPr="00D0174A">
              <w:rPr>
                <w:rFonts w:ascii="Arial" w:hAnsi="Arial" w:cs="Arial"/>
                <w:b/>
                <w:bCs/>
              </w:rPr>
              <w:t>Lab Capabilities</w:t>
            </w:r>
          </w:p>
        </w:tc>
      </w:tr>
      <w:tr w:rsidR="00A848AA" w:rsidRPr="00D0174A" w14:paraId="1D546CC6" w14:textId="77777777">
        <w:tc>
          <w:tcPr>
            <w:tcW w:w="2272" w:type="dxa"/>
          </w:tcPr>
          <w:p w14:paraId="3459B37E" w14:textId="5E6847B1" w:rsidR="00A848AA" w:rsidRPr="00525235" w:rsidRDefault="00A848AA">
            <w:pPr>
              <w:rPr>
                <w:rFonts w:ascii="Arial" w:hAnsi="Arial" w:cs="Arial"/>
                <w:color w:val="000000" w:themeColor="text1"/>
              </w:rPr>
            </w:pPr>
          </w:p>
        </w:tc>
        <w:tc>
          <w:tcPr>
            <w:tcW w:w="2273" w:type="dxa"/>
          </w:tcPr>
          <w:p w14:paraId="7047CA54" w14:textId="6BDB7D71" w:rsidR="00A848AA" w:rsidRPr="00525235" w:rsidRDefault="00A848AA">
            <w:pPr>
              <w:rPr>
                <w:rFonts w:ascii="Arial" w:hAnsi="Arial" w:cs="Arial"/>
                <w:color w:val="000000" w:themeColor="text1"/>
              </w:rPr>
            </w:pPr>
          </w:p>
        </w:tc>
        <w:tc>
          <w:tcPr>
            <w:tcW w:w="2273" w:type="dxa"/>
          </w:tcPr>
          <w:p w14:paraId="1B51DDF6" w14:textId="62E0F9C9" w:rsidR="00A848AA" w:rsidRPr="00525235" w:rsidRDefault="00A848AA">
            <w:pPr>
              <w:rPr>
                <w:rFonts w:ascii="Arial" w:hAnsi="Arial" w:cs="Arial"/>
                <w:color w:val="000000" w:themeColor="text1"/>
              </w:rPr>
            </w:pPr>
          </w:p>
        </w:tc>
        <w:tc>
          <w:tcPr>
            <w:tcW w:w="2273" w:type="dxa"/>
          </w:tcPr>
          <w:p w14:paraId="2EBCD56C" w14:textId="7237D485" w:rsidR="00A848AA" w:rsidRPr="00525235" w:rsidRDefault="00A848AA">
            <w:pPr>
              <w:rPr>
                <w:rFonts w:ascii="Arial" w:hAnsi="Arial" w:cs="Arial"/>
                <w:color w:val="000000" w:themeColor="text1"/>
              </w:rPr>
            </w:pPr>
          </w:p>
        </w:tc>
      </w:tr>
      <w:tr w:rsidR="00A848AA" w:rsidRPr="00D0174A" w14:paraId="1CB3853B" w14:textId="77777777">
        <w:tc>
          <w:tcPr>
            <w:tcW w:w="2272" w:type="dxa"/>
          </w:tcPr>
          <w:p w14:paraId="4ADDA7EB" w14:textId="77777777" w:rsidR="00A848AA" w:rsidRPr="00525235" w:rsidRDefault="00A848AA">
            <w:pPr>
              <w:rPr>
                <w:rFonts w:ascii="Arial" w:hAnsi="Arial" w:cs="Arial"/>
                <w:color w:val="000000" w:themeColor="text1"/>
              </w:rPr>
            </w:pPr>
          </w:p>
        </w:tc>
        <w:tc>
          <w:tcPr>
            <w:tcW w:w="2273" w:type="dxa"/>
          </w:tcPr>
          <w:p w14:paraId="347FC0DB" w14:textId="77777777" w:rsidR="00A848AA" w:rsidRPr="00525235" w:rsidRDefault="00A848AA">
            <w:pPr>
              <w:rPr>
                <w:rFonts w:ascii="Arial" w:hAnsi="Arial" w:cs="Arial"/>
                <w:color w:val="000000" w:themeColor="text1"/>
              </w:rPr>
            </w:pPr>
          </w:p>
        </w:tc>
        <w:tc>
          <w:tcPr>
            <w:tcW w:w="2273" w:type="dxa"/>
          </w:tcPr>
          <w:p w14:paraId="24166D46" w14:textId="77777777" w:rsidR="00A848AA" w:rsidRPr="00525235" w:rsidRDefault="00A848AA">
            <w:pPr>
              <w:rPr>
                <w:rFonts w:ascii="Arial" w:hAnsi="Arial" w:cs="Arial"/>
                <w:color w:val="000000" w:themeColor="text1"/>
              </w:rPr>
            </w:pPr>
          </w:p>
        </w:tc>
        <w:tc>
          <w:tcPr>
            <w:tcW w:w="2273" w:type="dxa"/>
          </w:tcPr>
          <w:p w14:paraId="0B6AD67F" w14:textId="77777777" w:rsidR="00A848AA" w:rsidRPr="00525235" w:rsidRDefault="00A848AA">
            <w:pPr>
              <w:rPr>
                <w:rFonts w:ascii="Arial" w:hAnsi="Arial" w:cs="Arial"/>
                <w:color w:val="000000" w:themeColor="text1"/>
              </w:rPr>
            </w:pPr>
          </w:p>
        </w:tc>
      </w:tr>
      <w:tr w:rsidR="00A848AA" w:rsidRPr="00D0174A" w14:paraId="187639B9" w14:textId="77777777">
        <w:tc>
          <w:tcPr>
            <w:tcW w:w="2272" w:type="dxa"/>
          </w:tcPr>
          <w:p w14:paraId="2E0AD9AA" w14:textId="77777777" w:rsidR="00A848AA" w:rsidRPr="00525235" w:rsidRDefault="00A848AA">
            <w:pPr>
              <w:rPr>
                <w:rFonts w:ascii="Arial" w:hAnsi="Arial" w:cs="Arial"/>
                <w:color w:val="000000" w:themeColor="text1"/>
              </w:rPr>
            </w:pPr>
          </w:p>
        </w:tc>
        <w:tc>
          <w:tcPr>
            <w:tcW w:w="2273" w:type="dxa"/>
          </w:tcPr>
          <w:p w14:paraId="714D0F32" w14:textId="77777777" w:rsidR="00A848AA" w:rsidRPr="00525235" w:rsidRDefault="00A848AA">
            <w:pPr>
              <w:rPr>
                <w:rFonts w:ascii="Arial" w:hAnsi="Arial" w:cs="Arial"/>
                <w:color w:val="000000" w:themeColor="text1"/>
              </w:rPr>
            </w:pPr>
          </w:p>
        </w:tc>
        <w:tc>
          <w:tcPr>
            <w:tcW w:w="2273" w:type="dxa"/>
          </w:tcPr>
          <w:p w14:paraId="344CD319" w14:textId="77777777" w:rsidR="00A848AA" w:rsidRPr="00525235" w:rsidRDefault="00A848AA">
            <w:pPr>
              <w:rPr>
                <w:rFonts w:ascii="Arial" w:hAnsi="Arial" w:cs="Arial"/>
                <w:color w:val="000000" w:themeColor="text1"/>
              </w:rPr>
            </w:pPr>
          </w:p>
        </w:tc>
        <w:tc>
          <w:tcPr>
            <w:tcW w:w="2273" w:type="dxa"/>
          </w:tcPr>
          <w:p w14:paraId="024B2926" w14:textId="77777777" w:rsidR="00A848AA" w:rsidRPr="00525235" w:rsidRDefault="00A848AA">
            <w:pPr>
              <w:rPr>
                <w:rFonts w:ascii="Arial" w:hAnsi="Arial" w:cs="Arial"/>
                <w:color w:val="000000" w:themeColor="text1"/>
              </w:rPr>
            </w:pPr>
          </w:p>
        </w:tc>
      </w:tr>
    </w:tbl>
    <w:p w14:paraId="6F034230" w14:textId="77777777" w:rsidR="00CB0782" w:rsidRDefault="00CB0782" w:rsidP="00CB0782">
      <w:pPr>
        <w:spacing w:after="0" w:line="276" w:lineRule="auto"/>
        <w:rPr>
          <w:rFonts w:ascii="Arial" w:hAnsi="Arial" w:cs="Arial"/>
          <w:b/>
          <w:bCs/>
        </w:rPr>
      </w:pPr>
    </w:p>
    <w:p w14:paraId="6B0F129D" w14:textId="77777777" w:rsidR="00CB0782" w:rsidRPr="001B1D4E" w:rsidRDefault="00CB0782" w:rsidP="00CB0782">
      <w:pPr>
        <w:spacing w:after="0" w:line="276" w:lineRule="auto"/>
        <w:rPr>
          <w:rFonts w:ascii="Arial" w:hAnsi="Arial" w:cs="Arial"/>
          <w:b/>
          <w:bCs/>
        </w:rPr>
      </w:pPr>
    </w:p>
    <w:p w14:paraId="3C49EF85" w14:textId="77777777" w:rsidR="00CB0782" w:rsidRPr="001B1D4E" w:rsidRDefault="00CB0782" w:rsidP="00CB0782">
      <w:pPr>
        <w:spacing w:after="0" w:line="276" w:lineRule="auto"/>
        <w:rPr>
          <w:rFonts w:ascii="Arial" w:hAnsi="Arial" w:cs="Arial"/>
          <w:b/>
          <w:bCs/>
        </w:rPr>
      </w:pPr>
      <w:r w:rsidRPr="001B1D4E">
        <w:rPr>
          <w:rFonts w:ascii="Arial" w:hAnsi="Arial" w:cs="Arial"/>
          <w:b/>
          <w:bCs/>
        </w:rPr>
        <w:t>Suppliers and Vendors</w:t>
      </w:r>
    </w:p>
    <w:p w14:paraId="7B769D1A" w14:textId="77777777" w:rsidR="00CB0782" w:rsidRPr="001B1D4E" w:rsidRDefault="00CB0782" w:rsidP="00CB0782">
      <w:pPr>
        <w:spacing w:after="0" w:line="276" w:lineRule="auto"/>
        <w:rPr>
          <w:rFonts w:ascii="Arial" w:hAnsi="Arial" w:cs="Arial"/>
          <w:b/>
          <w:bCs/>
        </w:rPr>
      </w:pPr>
    </w:p>
    <w:tbl>
      <w:tblPr>
        <w:tblStyle w:val="TableGrid"/>
        <w:tblW w:w="0" w:type="auto"/>
        <w:tblLook w:val="04A0" w:firstRow="1" w:lastRow="0" w:firstColumn="1" w:lastColumn="0" w:noHBand="0" w:noVBand="1"/>
      </w:tblPr>
      <w:tblGrid>
        <w:gridCol w:w="1975"/>
        <w:gridCol w:w="4258"/>
        <w:gridCol w:w="3117"/>
      </w:tblGrid>
      <w:tr w:rsidR="00CB0782" w:rsidRPr="001B1D4E" w14:paraId="09EBF1F4" w14:textId="77777777" w:rsidTr="00B17968">
        <w:trPr>
          <w:trHeight w:val="413"/>
        </w:trPr>
        <w:tc>
          <w:tcPr>
            <w:tcW w:w="1975" w:type="dxa"/>
            <w:shd w:val="clear" w:color="auto" w:fill="E7E6E6" w:themeFill="background2"/>
          </w:tcPr>
          <w:p w14:paraId="1075DBD8" w14:textId="77777777" w:rsidR="00CB0782" w:rsidRPr="001B1D4E" w:rsidRDefault="00CB0782">
            <w:pPr>
              <w:spacing w:line="276" w:lineRule="auto"/>
              <w:rPr>
                <w:rFonts w:ascii="Arial" w:hAnsi="Arial" w:cs="Arial"/>
                <w:b/>
                <w:bCs/>
              </w:rPr>
            </w:pPr>
          </w:p>
        </w:tc>
        <w:tc>
          <w:tcPr>
            <w:tcW w:w="4258" w:type="dxa"/>
            <w:shd w:val="clear" w:color="auto" w:fill="E7E6E6" w:themeFill="background2"/>
          </w:tcPr>
          <w:p w14:paraId="147FA871" w14:textId="77777777" w:rsidR="00CB0782" w:rsidRPr="001B1D4E" w:rsidRDefault="00CB0782">
            <w:pPr>
              <w:spacing w:line="276" w:lineRule="auto"/>
              <w:rPr>
                <w:rFonts w:ascii="Arial" w:hAnsi="Arial" w:cs="Arial"/>
                <w:b/>
                <w:bCs/>
              </w:rPr>
            </w:pPr>
            <w:r w:rsidRPr="001B1D4E">
              <w:rPr>
                <w:rFonts w:ascii="Arial" w:hAnsi="Arial" w:cs="Arial"/>
                <w:b/>
                <w:bCs/>
              </w:rPr>
              <w:t>Name</w:t>
            </w:r>
          </w:p>
        </w:tc>
        <w:tc>
          <w:tcPr>
            <w:tcW w:w="3117" w:type="dxa"/>
            <w:shd w:val="clear" w:color="auto" w:fill="E7E6E6" w:themeFill="background2"/>
          </w:tcPr>
          <w:p w14:paraId="006DA8A8" w14:textId="77777777" w:rsidR="00CB0782" w:rsidRPr="001B1D4E" w:rsidRDefault="00CB0782">
            <w:pPr>
              <w:spacing w:line="276" w:lineRule="auto"/>
              <w:rPr>
                <w:rFonts w:ascii="Arial" w:hAnsi="Arial" w:cs="Arial"/>
                <w:b/>
                <w:bCs/>
              </w:rPr>
            </w:pPr>
            <w:r w:rsidRPr="001B1D4E">
              <w:rPr>
                <w:rFonts w:ascii="Arial" w:hAnsi="Arial" w:cs="Arial"/>
                <w:b/>
                <w:bCs/>
              </w:rPr>
              <w:t>Phone</w:t>
            </w:r>
          </w:p>
        </w:tc>
      </w:tr>
      <w:tr w:rsidR="00CB0782" w:rsidRPr="001B1D4E" w14:paraId="081D5D7B" w14:textId="77777777">
        <w:tc>
          <w:tcPr>
            <w:tcW w:w="1975" w:type="dxa"/>
            <w:shd w:val="clear" w:color="auto" w:fill="E7E6E6" w:themeFill="background2"/>
          </w:tcPr>
          <w:p w14:paraId="3BADC49B" w14:textId="77777777" w:rsidR="00CB0782" w:rsidRPr="001B1D4E" w:rsidRDefault="00CB0782">
            <w:pPr>
              <w:spacing w:line="276" w:lineRule="auto"/>
              <w:rPr>
                <w:rFonts w:ascii="Arial" w:hAnsi="Arial" w:cs="Arial"/>
              </w:rPr>
            </w:pPr>
            <w:r w:rsidRPr="001B1D4E">
              <w:rPr>
                <w:rFonts w:ascii="Arial" w:hAnsi="Arial" w:cs="Arial"/>
              </w:rPr>
              <w:t>Pipe Supply</w:t>
            </w:r>
          </w:p>
        </w:tc>
        <w:tc>
          <w:tcPr>
            <w:tcW w:w="4258" w:type="dxa"/>
          </w:tcPr>
          <w:p w14:paraId="145C3EAC" w14:textId="545C70C9" w:rsidR="00CB0782" w:rsidRPr="00525235" w:rsidRDefault="00CB0782">
            <w:pPr>
              <w:spacing w:line="276" w:lineRule="auto"/>
              <w:rPr>
                <w:rFonts w:ascii="Arial" w:hAnsi="Arial" w:cs="Arial"/>
                <w:color w:val="000000" w:themeColor="text1"/>
              </w:rPr>
            </w:pPr>
          </w:p>
        </w:tc>
        <w:tc>
          <w:tcPr>
            <w:tcW w:w="3117" w:type="dxa"/>
          </w:tcPr>
          <w:p w14:paraId="31DD0BE0" w14:textId="57F761D8" w:rsidR="00CB0782" w:rsidRPr="00525235" w:rsidRDefault="00CB0782">
            <w:pPr>
              <w:spacing w:line="276" w:lineRule="auto"/>
              <w:rPr>
                <w:rFonts w:ascii="Arial" w:hAnsi="Arial" w:cs="Arial"/>
                <w:color w:val="000000" w:themeColor="text1"/>
              </w:rPr>
            </w:pPr>
          </w:p>
        </w:tc>
      </w:tr>
      <w:tr w:rsidR="00CB0782" w:rsidRPr="001B1D4E" w14:paraId="39A521DF" w14:textId="77777777">
        <w:tc>
          <w:tcPr>
            <w:tcW w:w="1975" w:type="dxa"/>
            <w:shd w:val="clear" w:color="auto" w:fill="E7E6E6" w:themeFill="background2"/>
          </w:tcPr>
          <w:p w14:paraId="6997E7A3" w14:textId="77777777" w:rsidR="00CB0782" w:rsidRPr="001B1D4E" w:rsidRDefault="00CB0782">
            <w:pPr>
              <w:spacing w:line="276" w:lineRule="auto"/>
              <w:rPr>
                <w:rFonts w:ascii="Arial" w:hAnsi="Arial" w:cs="Arial"/>
              </w:rPr>
            </w:pPr>
            <w:r w:rsidRPr="001B1D4E">
              <w:rPr>
                <w:rFonts w:ascii="Arial" w:hAnsi="Arial" w:cs="Arial"/>
              </w:rPr>
              <w:t>Chemicals</w:t>
            </w:r>
          </w:p>
        </w:tc>
        <w:tc>
          <w:tcPr>
            <w:tcW w:w="4258" w:type="dxa"/>
          </w:tcPr>
          <w:p w14:paraId="039E3BA6" w14:textId="797F38E7" w:rsidR="00CB0782" w:rsidRPr="00525235" w:rsidRDefault="00CB0782">
            <w:pPr>
              <w:spacing w:line="276" w:lineRule="auto"/>
              <w:rPr>
                <w:rFonts w:ascii="Arial" w:hAnsi="Arial" w:cs="Arial"/>
                <w:color w:val="000000" w:themeColor="text1"/>
              </w:rPr>
            </w:pPr>
          </w:p>
        </w:tc>
        <w:tc>
          <w:tcPr>
            <w:tcW w:w="3117" w:type="dxa"/>
          </w:tcPr>
          <w:p w14:paraId="68630434" w14:textId="18E8DA1E" w:rsidR="00CB0782" w:rsidRPr="00525235" w:rsidRDefault="00CB0782">
            <w:pPr>
              <w:spacing w:line="276" w:lineRule="auto"/>
              <w:rPr>
                <w:rFonts w:ascii="Arial" w:hAnsi="Arial" w:cs="Arial"/>
                <w:color w:val="000000" w:themeColor="text1"/>
              </w:rPr>
            </w:pPr>
          </w:p>
        </w:tc>
      </w:tr>
      <w:tr w:rsidR="00CB0782" w:rsidRPr="001B1D4E" w14:paraId="42975F62" w14:textId="77777777">
        <w:tc>
          <w:tcPr>
            <w:tcW w:w="1975" w:type="dxa"/>
            <w:shd w:val="clear" w:color="auto" w:fill="E7E6E6" w:themeFill="background2"/>
          </w:tcPr>
          <w:p w14:paraId="0F113FD5" w14:textId="77777777" w:rsidR="00CB0782" w:rsidRPr="001B1D4E" w:rsidRDefault="00CB0782">
            <w:pPr>
              <w:spacing w:line="276" w:lineRule="auto"/>
              <w:rPr>
                <w:rFonts w:ascii="Arial" w:hAnsi="Arial" w:cs="Arial"/>
              </w:rPr>
            </w:pPr>
            <w:r w:rsidRPr="001B1D4E">
              <w:rPr>
                <w:rFonts w:ascii="Arial" w:hAnsi="Arial" w:cs="Arial"/>
              </w:rPr>
              <w:t>Pumps / Motors</w:t>
            </w:r>
          </w:p>
        </w:tc>
        <w:tc>
          <w:tcPr>
            <w:tcW w:w="4258" w:type="dxa"/>
          </w:tcPr>
          <w:p w14:paraId="23CA7D5C" w14:textId="4D72EF83" w:rsidR="00CB0782" w:rsidRPr="00525235" w:rsidRDefault="00CB0782">
            <w:pPr>
              <w:spacing w:line="276" w:lineRule="auto"/>
              <w:rPr>
                <w:rFonts w:ascii="Arial" w:hAnsi="Arial" w:cs="Arial"/>
                <w:color w:val="000000" w:themeColor="text1"/>
              </w:rPr>
            </w:pPr>
          </w:p>
        </w:tc>
        <w:tc>
          <w:tcPr>
            <w:tcW w:w="3117" w:type="dxa"/>
          </w:tcPr>
          <w:p w14:paraId="2A3807FE" w14:textId="259E8577" w:rsidR="00CB0782" w:rsidRPr="00525235" w:rsidRDefault="00CB0782">
            <w:pPr>
              <w:spacing w:line="276" w:lineRule="auto"/>
              <w:rPr>
                <w:rFonts w:ascii="Arial" w:hAnsi="Arial" w:cs="Arial"/>
                <w:color w:val="000000" w:themeColor="text1"/>
              </w:rPr>
            </w:pPr>
          </w:p>
        </w:tc>
      </w:tr>
      <w:tr w:rsidR="00CB0782" w:rsidRPr="001B1D4E" w14:paraId="56059D84" w14:textId="77777777">
        <w:tc>
          <w:tcPr>
            <w:tcW w:w="1975" w:type="dxa"/>
            <w:shd w:val="clear" w:color="auto" w:fill="E7E6E6" w:themeFill="background2"/>
          </w:tcPr>
          <w:p w14:paraId="443310B6" w14:textId="77777777" w:rsidR="00CB0782" w:rsidRPr="001B1D4E" w:rsidRDefault="00CB0782">
            <w:pPr>
              <w:spacing w:line="276" w:lineRule="auto"/>
              <w:rPr>
                <w:rFonts w:ascii="Arial" w:hAnsi="Arial" w:cs="Arial"/>
              </w:rPr>
            </w:pPr>
            <w:r w:rsidRPr="001B1D4E">
              <w:rPr>
                <w:rFonts w:ascii="Arial" w:hAnsi="Arial" w:cs="Arial"/>
              </w:rPr>
              <w:t>Safety</w:t>
            </w:r>
          </w:p>
        </w:tc>
        <w:tc>
          <w:tcPr>
            <w:tcW w:w="4258" w:type="dxa"/>
          </w:tcPr>
          <w:p w14:paraId="7614F559" w14:textId="40D17B2C" w:rsidR="00CB0782" w:rsidRPr="00525235" w:rsidRDefault="00CB0782">
            <w:pPr>
              <w:spacing w:line="276" w:lineRule="auto"/>
              <w:rPr>
                <w:rFonts w:ascii="Arial" w:hAnsi="Arial" w:cs="Arial"/>
                <w:color w:val="000000" w:themeColor="text1"/>
              </w:rPr>
            </w:pPr>
          </w:p>
        </w:tc>
        <w:tc>
          <w:tcPr>
            <w:tcW w:w="3117" w:type="dxa"/>
          </w:tcPr>
          <w:p w14:paraId="1D15525E" w14:textId="4D5B40CB" w:rsidR="00CB0782" w:rsidRPr="00525235" w:rsidRDefault="00CB0782">
            <w:pPr>
              <w:spacing w:line="276" w:lineRule="auto"/>
              <w:rPr>
                <w:rFonts w:ascii="Arial" w:hAnsi="Arial" w:cs="Arial"/>
                <w:color w:val="000000" w:themeColor="text1"/>
              </w:rPr>
            </w:pPr>
          </w:p>
        </w:tc>
      </w:tr>
      <w:tr w:rsidR="00CB0782" w:rsidRPr="001B1D4E" w14:paraId="48364108" w14:textId="77777777">
        <w:tc>
          <w:tcPr>
            <w:tcW w:w="1975" w:type="dxa"/>
            <w:shd w:val="clear" w:color="auto" w:fill="E7E6E6" w:themeFill="background2"/>
          </w:tcPr>
          <w:p w14:paraId="3078A1BA" w14:textId="77777777" w:rsidR="00CB0782" w:rsidRPr="00D6736F" w:rsidRDefault="00CB0782">
            <w:pPr>
              <w:spacing w:line="276" w:lineRule="auto"/>
              <w:rPr>
                <w:rFonts w:ascii="Arial" w:hAnsi="Arial" w:cs="Arial"/>
                <w:color w:val="000000" w:themeColor="text1"/>
              </w:rPr>
            </w:pPr>
            <w:r w:rsidRPr="00D6736F">
              <w:rPr>
                <w:rFonts w:ascii="Arial" w:hAnsi="Arial" w:cs="Arial"/>
                <w:color w:val="000000" w:themeColor="text1"/>
              </w:rPr>
              <w:t>Others?</w:t>
            </w:r>
          </w:p>
        </w:tc>
        <w:tc>
          <w:tcPr>
            <w:tcW w:w="4258" w:type="dxa"/>
          </w:tcPr>
          <w:p w14:paraId="1EE12F12" w14:textId="77777777" w:rsidR="00CB0782" w:rsidRPr="00525235" w:rsidRDefault="00CB0782">
            <w:pPr>
              <w:spacing w:line="276" w:lineRule="auto"/>
              <w:rPr>
                <w:rFonts w:ascii="Arial" w:hAnsi="Arial" w:cs="Arial"/>
                <w:color w:val="000000" w:themeColor="text1"/>
              </w:rPr>
            </w:pPr>
          </w:p>
        </w:tc>
        <w:tc>
          <w:tcPr>
            <w:tcW w:w="3117" w:type="dxa"/>
          </w:tcPr>
          <w:p w14:paraId="3FD7787E" w14:textId="119A1918" w:rsidR="00CB0782" w:rsidRPr="00525235" w:rsidRDefault="00CB0782">
            <w:pPr>
              <w:spacing w:line="276" w:lineRule="auto"/>
              <w:rPr>
                <w:rFonts w:ascii="Arial" w:hAnsi="Arial" w:cs="Arial"/>
                <w:color w:val="000000" w:themeColor="text1"/>
              </w:rPr>
            </w:pPr>
          </w:p>
        </w:tc>
      </w:tr>
      <w:tr w:rsidR="00CB0782" w:rsidRPr="001B1D4E" w14:paraId="7EA2195C" w14:textId="77777777">
        <w:tc>
          <w:tcPr>
            <w:tcW w:w="1975" w:type="dxa"/>
            <w:shd w:val="clear" w:color="auto" w:fill="E7E6E6" w:themeFill="background2"/>
          </w:tcPr>
          <w:p w14:paraId="64699FC7" w14:textId="77777777" w:rsidR="00CB0782" w:rsidRPr="001B1D4E" w:rsidRDefault="00CB0782">
            <w:pPr>
              <w:spacing w:line="276" w:lineRule="auto"/>
              <w:rPr>
                <w:rFonts w:ascii="Arial" w:hAnsi="Arial" w:cs="Arial"/>
              </w:rPr>
            </w:pPr>
          </w:p>
        </w:tc>
        <w:tc>
          <w:tcPr>
            <w:tcW w:w="4258" w:type="dxa"/>
          </w:tcPr>
          <w:p w14:paraId="43238742" w14:textId="77777777" w:rsidR="00CB0782" w:rsidRPr="00525235" w:rsidRDefault="00CB0782">
            <w:pPr>
              <w:spacing w:line="276" w:lineRule="auto"/>
              <w:rPr>
                <w:rFonts w:ascii="Arial" w:hAnsi="Arial" w:cs="Arial"/>
                <w:color w:val="000000" w:themeColor="text1"/>
              </w:rPr>
            </w:pPr>
          </w:p>
        </w:tc>
        <w:tc>
          <w:tcPr>
            <w:tcW w:w="3117" w:type="dxa"/>
          </w:tcPr>
          <w:p w14:paraId="4508D361" w14:textId="77777777" w:rsidR="00CB0782" w:rsidRPr="00525235" w:rsidRDefault="00CB0782">
            <w:pPr>
              <w:spacing w:line="276" w:lineRule="auto"/>
              <w:rPr>
                <w:rFonts w:ascii="Arial" w:hAnsi="Arial" w:cs="Arial"/>
                <w:color w:val="000000" w:themeColor="text1"/>
              </w:rPr>
            </w:pPr>
          </w:p>
        </w:tc>
      </w:tr>
      <w:tr w:rsidR="00CB0782" w:rsidRPr="001B1D4E" w14:paraId="05E50816" w14:textId="77777777">
        <w:tc>
          <w:tcPr>
            <w:tcW w:w="1975" w:type="dxa"/>
            <w:shd w:val="clear" w:color="auto" w:fill="E7E6E6" w:themeFill="background2"/>
          </w:tcPr>
          <w:p w14:paraId="2BB3D88E" w14:textId="77777777" w:rsidR="00CB0782" w:rsidRPr="001B1D4E" w:rsidRDefault="00CB0782">
            <w:pPr>
              <w:spacing w:line="276" w:lineRule="auto"/>
              <w:rPr>
                <w:rFonts w:ascii="Arial" w:hAnsi="Arial" w:cs="Arial"/>
              </w:rPr>
            </w:pPr>
          </w:p>
        </w:tc>
        <w:tc>
          <w:tcPr>
            <w:tcW w:w="4258" w:type="dxa"/>
          </w:tcPr>
          <w:p w14:paraId="2D879C6C" w14:textId="77777777" w:rsidR="00CB0782" w:rsidRPr="00525235" w:rsidRDefault="00CB0782">
            <w:pPr>
              <w:spacing w:line="276" w:lineRule="auto"/>
              <w:rPr>
                <w:rFonts w:ascii="Arial" w:hAnsi="Arial" w:cs="Arial"/>
                <w:color w:val="000000" w:themeColor="text1"/>
              </w:rPr>
            </w:pPr>
          </w:p>
        </w:tc>
        <w:tc>
          <w:tcPr>
            <w:tcW w:w="3117" w:type="dxa"/>
          </w:tcPr>
          <w:p w14:paraId="4688B719" w14:textId="77777777" w:rsidR="00CB0782" w:rsidRPr="00525235" w:rsidRDefault="00CB0782">
            <w:pPr>
              <w:spacing w:line="276" w:lineRule="auto"/>
              <w:rPr>
                <w:rFonts w:ascii="Arial" w:hAnsi="Arial" w:cs="Arial"/>
                <w:color w:val="000000" w:themeColor="text1"/>
              </w:rPr>
            </w:pPr>
          </w:p>
        </w:tc>
      </w:tr>
    </w:tbl>
    <w:p w14:paraId="3E73EAD7" w14:textId="77777777" w:rsidR="00CB0782" w:rsidRDefault="00CB0782" w:rsidP="00CB0782">
      <w:pPr>
        <w:spacing w:after="0" w:line="276" w:lineRule="auto"/>
        <w:rPr>
          <w:rFonts w:ascii="Arial" w:hAnsi="Arial" w:cs="Arial"/>
        </w:rPr>
      </w:pPr>
    </w:p>
    <w:p w14:paraId="1D8C3767" w14:textId="77777777" w:rsidR="00212FBA" w:rsidRDefault="00212FBA" w:rsidP="00CB0782">
      <w:pPr>
        <w:spacing w:after="0" w:line="276" w:lineRule="auto"/>
        <w:rPr>
          <w:rFonts w:ascii="Arial" w:hAnsi="Arial" w:cs="Arial"/>
        </w:rPr>
      </w:pPr>
    </w:p>
    <w:p w14:paraId="39EF69F2" w14:textId="77777777" w:rsidR="00994B53" w:rsidRDefault="00994B53" w:rsidP="00CB0782">
      <w:pPr>
        <w:spacing w:after="0" w:line="276" w:lineRule="auto"/>
        <w:rPr>
          <w:rFonts w:ascii="Arial" w:hAnsi="Arial" w:cs="Arial"/>
        </w:rPr>
      </w:pPr>
    </w:p>
    <w:p w14:paraId="5AA57998" w14:textId="77777777" w:rsidR="00994B53" w:rsidRDefault="00994B53" w:rsidP="00CB0782">
      <w:pPr>
        <w:spacing w:after="0" w:line="276" w:lineRule="auto"/>
        <w:rPr>
          <w:rFonts w:ascii="Arial" w:hAnsi="Arial" w:cs="Arial"/>
        </w:rPr>
      </w:pPr>
    </w:p>
    <w:p w14:paraId="7A982B18" w14:textId="77777777" w:rsidR="00212FBA" w:rsidRDefault="00212FBA" w:rsidP="00CB0782">
      <w:pPr>
        <w:spacing w:after="0" w:line="276" w:lineRule="auto"/>
        <w:rPr>
          <w:rFonts w:ascii="Arial" w:hAnsi="Arial" w:cs="Arial"/>
        </w:rPr>
      </w:pPr>
    </w:p>
    <w:p w14:paraId="18624005" w14:textId="77777777" w:rsidR="00994B53" w:rsidRDefault="00994B53" w:rsidP="00CB0782">
      <w:pPr>
        <w:spacing w:after="0" w:line="276" w:lineRule="auto"/>
        <w:rPr>
          <w:rFonts w:ascii="Arial" w:hAnsi="Arial" w:cs="Arial"/>
        </w:rPr>
      </w:pPr>
    </w:p>
    <w:p w14:paraId="5CC4722B" w14:textId="77777777" w:rsidR="00994B53" w:rsidRDefault="00994B53" w:rsidP="00CB0782">
      <w:pPr>
        <w:spacing w:after="0" w:line="276" w:lineRule="auto"/>
        <w:rPr>
          <w:rFonts w:ascii="Arial" w:hAnsi="Arial" w:cs="Arial"/>
        </w:rPr>
      </w:pPr>
    </w:p>
    <w:p w14:paraId="4C6FB684" w14:textId="77777777" w:rsidR="00525235" w:rsidRDefault="00525235" w:rsidP="00CB0782">
      <w:pPr>
        <w:spacing w:after="0" w:line="276" w:lineRule="auto"/>
        <w:rPr>
          <w:rFonts w:ascii="Arial" w:hAnsi="Arial" w:cs="Arial"/>
        </w:rPr>
      </w:pPr>
    </w:p>
    <w:p w14:paraId="15DA1698" w14:textId="77777777" w:rsidR="00525235" w:rsidRDefault="00525235" w:rsidP="00CB0782">
      <w:pPr>
        <w:spacing w:after="0" w:line="276" w:lineRule="auto"/>
        <w:rPr>
          <w:rFonts w:ascii="Arial" w:hAnsi="Arial" w:cs="Arial"/>
        </w:rPr>
      </w:pPr>
    </w:p>
    <w:p w14:paraId="220FD2DE" w14:textId="77777777" w:rsidR="00212FBA" w:rsidRPr="001B1D4E" w:rsidRDefault="00212FBA" w:rsidP="00CB0782">
      <w:pPr>
        <w:spacing w:after="0" w:line="276" w:lineRule="auto"/>
        <w:rPr>
          <w:rFonts w:ascii="Arial" w:hAnsi="Arial" w:cs="Arial"/>
        </w:rPr>
      </w:pPr>
    </w:p>
    <w:p w14:paraId="00051273" w14:textId="77777777" w:rsidR="00CB0782" w:rsidRPr="001B1D4E" w:rsidRDefault="00CB0782" w:rsidP="00CB0782">
      <w:pPr>
        <w:spacing w:after="0" w:line="276" w:lineRule="auto"/>
        <w:rPr>
          <w:rStyle w:val="normaltextrun"/>
          <w:rFonts w:ascii="Arial" w:hAnsi="Arial" w:cs="Arial"/>
          <w:b/>
          <w:bCs/>
        </w:rPr>
      </w:pPr>
      <w:r w:rsidRPr="001B1D4E">
        <w:rPr>
          <w:rStyle w:val="normaltextrun"/>
          <w:rFonts w:ascii="Arial" w:hAnsi="Arial" w:cs="Arial"/>
          <w:b/>
          <w:bCs/>
        </w:rPr>
        <w:lastRenderedPageBreak/>
        <w:t>Contractors / Repair Services</w:t>
      </w:r>
    </w:p>
    <w:p w14:paraId="5DA17F2C" w14:textId="77777777" w:rsidR="00CB0782" w:rsidRPr="001B1D4E" w:rsidRDefault="00CB0782" w:rsidP="00CB0782">
      <w:pPr>
        <w:spacing w:after="0" w:line="276" w:lineRule="auto"/>
        <w:rPr>
          <w:rStyle w:val="normaltextrun"/>
          <w:rFonts w:ascii="Arial" w:hAnsi="Arial" w:cs="Arial"/>
          <w:b/>
          <w:bCs/>
        </w:rPr>
      </w:pPr>
    </w:p>
    <w:tbl>
      <w:tblPr>
        <w:tblStyle w:val="TableGrid"/>
        <w:tblW w:w="0" w:type="auto"/>
        <w:tblLook w:val="04A0" w:firstRow="1" w:lastRow="0" w:firstColumn="1" w:lastColumn="0" w:noHBand="0" w:noVBand="1"/>
      </w:tblPr>
      <w:tblGrid>
        <w:gridCol w:w="1975"/>
        <w:gridCol w:w="3870"/>
        <w:gridCol w:w="3505"/>
      </w:tblGrid>
      <w:tr w:rsidR="00CB0782" w:rsidRPr="001B1D4E" w14:paraId="26166FB1" w14:textId="77777777" w:rsidTr="002D0DD5">
        <w:tc>
          <w:tcPr>
            <w:tcW w:w="1975" w:type="dxa"/>
            <w:shd w:val="clear" w:color="auto" w:fill="E7E6E6" w:themeFill="background2"/>
          </w:tcPr>
          <w:p w14:paraId="17989A13" w14:textId="77777777" w:rsidR="00CB0782" w:rsidRPr="001B1D4E" w:rsidRDefault="00CB0782">
            <w:pPr>
              <w:spacing w:line="276" w:lineRule="auto"/>
              <w:rPr>
                <w:rFonts w:ascii="Arial" w:hAnsi="Arial" w:cs="Arial"/>
                <w:b/>
                <w:bCs/>
              </w:rPr>
            </w:pPr>
          </w:p>
        </w:tc>
        <w:tc>
          <w:tcPr>
            <w:tcW w:w="3870" w:type="dxa"/>
            <w:shd w:val="clear" w:color="auto" w:fill="E7E6E6" w:themeFill="background2"/>
          </w:tcPr>
          <w:p w14:paraId="545B7922" w14:textId="77777777" w:rsidR="00CB0782" w:rsidRPr="001B1D4E" w:rsidRDefault="00CB0782">
            <w:pPr>
              <w:spacing w:line="276" w:lineRule="auto"/>
              <w:rPr>
                <w:rFonts w:ascii="Arial" w:hAnsi="Arial" w:cs="Arial"/>
                <w:b/>
                <w:bCs/>
              </w:rPr>
            </w:pPr>
            <w:r w:rsidRPr="001B1D4E">
              <w:rPr>
                <w:rFonts w:ascii="Arial" w:hAnsi="Arial" w:cs="Arial"/>
                <w:b/>
                <w:bCs/>
              </w:rPr>
              <w:t>Name</w:t>
            </w:r>
          </w:p>
        </w:tc>
        <w:tc>
          <w:tcPr>
            <w:tcW w:w="3505" w:type="dxa"/>
            <w:shd w:val="clear" w:color="auto" w:fill="E7E6E6" w:themeFill="background2"/>
          </w:tcPr>
          <w:p w14:paraId="5442E9F6" w14:textId="2D201C6F" w:rsidR="00CB0782" w:rsidRPr="001A34AD" w:rsidRDefault="00CB0782">
            <w:pPr>
              <w:spacing w:line="276" w:lineRule="auto"/>
              <w:rPr>
                <w:rFonts w:ascii="Arial" w:hAnsi="Arial" w:cs="Arial"/>
                <w:b/>
                <w:bCs/>
              </w:rPr>
            </w:pPr>
            <w:r w:rsidRPr="001A34AD">
              <w:rPr>
                <w:rFonts w:ascii="Arial" w:hAnsi="Arial" w:cs="Arial"/>
                <w:b/>
                <w:bCs/>
              </w:rPr>
              <w:t>Phone</w:t>
            </w:r>
            <w:r w:rsidR="00285BF7" w:rsidRPr="001A34AD">
              <w:rPr>
                <w:rFonts w:ascii="Arial" w:hAnsi="Arial" w:cs="Arial"/>
                <w:b/>
                <w:bCs/>
              </w:rPr>
              <w:t xml:space="preserve"> / </w:t>
            </w:r>
            <w:r w:rsidR="001A34AD" w:rsidRPr="001A34AD">
              <w:rPr>
                <w:rFonts w:ascii="Arial" w:hAnsi="Arial" w:cs="Arial"/>
                <w:b/>
                <w:bCs/>
              </w:rPr>
              <w:t>Emergency Phone</w:t>
            </w:r>
          </w:p>
        </w:tc>
      </w:tr>
      <w:tr w:rsidR="00CB0782" w:rsidRPr="001B1D4E" w14:paraId="0C29A4E9" w14:textId="77777777" w:rsidTr="002D0DD5">
        <w:tc>
          <w:tcPr>
            <w:tcW w:w="1975" w:type="dxa"/>
            <w:shd w:val="clear" w:color="auto" w:fill="E7E6E6" w:themeFill="background2"/>
          </w:tcPr>
          <w:p w14:paraId="45C78D4D" w14:textId="77777777" w:rsidR="00CB0782" w:rsidRPr="00FF6161" w:rsidRDefault="00CB0782">
            <w:pPr>
              <w:spacing w:line="276" w:lineRule="auto"/>
              <w:rPr>
                <w:rFonts w:ascii="Arial" w:hAnsi="Arial" w:cs="Arial"/>
              </w:rPr>
            </w:pPr>
            <w:r w:rsidRPr="00FF6161">
              <w:rPr>
                <w:rFonts w:ascii="Arial" w:hAnsi="Arial" w:cs="Arial"/>
              </w:rPr>
              <w:t>Pipe Repairs</w:t>
            </w:r>
          </w:p>
        </w:tc>
        <w:tc>
          <w:tcPr>
            <w:tcW w:w="3870" w:type="dxa"/>
          </w:tcPr>
          <w:p w14:paraId="13849F10" w14:textId="62D68866" w:rsidR="00CB0782" w:rsidRPr="00A450F6" w:rsidRDefault="00CB0782">
            <w:pPr>
              <w:spacing w:line="276" w:lineRule="auto"/>
              <w:rPr>
                <w:rFonts w:ascii="Arial" w:hAnsi="Arial" w:cs="Arial"/>
                <w:color w:val="000000" w:themeColor="text1"/>
              </w:rPr>
            </w:pPr>
          </w:p>
        </w:tc>
        <w:tc>
          <w:tcPr>
            <w:tcW w:w="3505" w:type="dxa"/>
          </w:tcPr>
          <w:p w14:paraId="61D6E55A" w14:textId="577C9E6C" w:rsidR="00CB0782" w:rsidRPr="00A450F6" w:rsidRDefault="00CB0782">
            <w:pPr>
              <w:spacing w:line="276" w:lineRule="auto"/>
              <w:rPr>
                <w:rFonts w:ascii="Arial" w:hAnsi="Arial" w:cs="Arial"/>
                <w:color w:val="000000" w:themeColor="text1"/>
              </w:rPr>
            </w:pPr>
          </w:p>
        </w:tc>
      </w:tr>
      <w:tr w:rsidR="00CB0782" w:rsidRPr="001B1D4E" w14:paraId="77ADDD30" w14:textId="77777777" w:rsidTr="002D0DD5">
        <w:tc>
          <w:tcPr>
            <w:tcW w:w="1975" w:type="dxa"/>
            <w:shd w:val="clear" w:color="auto" w:fill="E7E6E6" w:themeFill="background2"/>
          </w:tcPr>
          <w:p w14:paraId="34A831BF" w14:textId="77777777" w:rsidR="00CB0782" w:rsidRPr="00FF6161" w:rsidRDefault="00CB0782">
            <w:pPr>
              <w:spacing w:line="276" w:lineRule="auto"/>
              <w:rPr>
                <w:rFonts w:ascii="Arial" w:hAnsi="Arial" w:cs="Arial"/>
              </w:rPr>
            </w:pPr>
            <w:r w:rsidRPr="00FF6161">
              <w:rPr>
                <w:rFonts w:ascii="Arial" w:hAnsi="Arial" w:cs="Arial"/>
              </w:rPr>
              <w:t>Electrician</w:t>
            </w:r>
          </w:p>
        </w:tc>
        <w:tc>
          <w:tcPr>
            <w:tcW w:w="3870" w:type="dxa"/>
          </w:tcPr>
          <w:p w14:paraId="33894195" w14:textId="175798D7" w:rsidR="00CB0782" w:rsidRPr="00A450F6" w:rsidRDefault="00CB0782">
            <w:pPr>
              <w:spacing w:line="276" w:lineRule="auto"/>
              <w:rPr>
                <w:rFonts w:ascii="Arial" w:hAnsi="Arial" w:cs="Arial"/>
                <w:color w:val="000000" w:themeColor="text1"/>
              </w:rPr>
            </w:pPr>
          </w:p>
        </w:tc>
        <w:tc>
          <w:tcPr>
            <w:tcW w:w="3505" w:type="dxa"/>
          </w:tcPr>
          <w:p w14:paraId="33A5B8C3" w14:textId="5B3B91DC" w:rsidR="00CB0782" w:rsidRPr="00A450F6" w:rsidRDefault="00CB0782">
            <w:pPr>
              <w:spacing w:line="276" w:lineRule="auto"/>
              <w:rPr>
                <w:rFonts w:ascii="Arial" w:hAnsi="Arial" w:cs="Arial"/>
                <w:color w:val="000000" w:themeColor="text1"/>
              </w:rPr>
            </w:pPr>
          </w:p>
        </w:tc>
      </w:tr>
      <w:tr w:rsidR="00CB0782" w:rsidRPr="001B1D4E" w14:paraId="7EF24E1C" w14:textId="77777777" w:rsidTr="002D0DD5">
        <w:tc>
          <w:tcPr>
            <w:tcW w:w="1975" w:type="dxa"/>
            <w:shd w:val="clear" w:color="auto" w:fill="E7E6E6" w:themeFill="background2"/>
          </w:tcPr>
          <w:p w14:paraId="640B7E29" w14:textId="77777777" w:rsidR="00CB0782" w:rsidRPr="00FF6161" w:rsidRDefault="00CB0782">
            <w:pPr>
              <w:spacing w:line="276" w:lineRule="auto"/>
              <w:rPr>
                <w:rFonts w:ascii="Arial" w:hAnsi="Arial" w:cs="Arial"/>
              </w:rPr>
            </w:pPr>
            <w:r w:rsidRPr="00FF6161">
              <w:rPr>
                <w:rFonts w:ascii="Arial" w:hAnsi="Arial" w:cs="Arial"/>
              </w:rPr>
              <w:t>Plumber</w:t>
            </w:r>
          </w:p>
        </w:tc>
        <w:tc>
          <w:tcPr>
            <w:tcW w:w="3870" w:type="dxa"/>
          </w:tcPr>
          <w:p w14:paraId="27F3D153" w14:textId="0C51FCEF" w:rsidR="00CB0782" w:rsidRPr="00A450F6" w:rsidRDefault="00CB0782">
            <w:pPr>
              <w:spacing w:line="276" w:lineRule="auto"/>
              <w:rPr>
                <w:rFonts w:ascii="Arial" w:hAnsi="Arial" w:cs="Arial"/>
                <w:color w:val="000000" w:themeColor="text1"/>
              </w:rPr>
            </w:pPr>
          </w:p>
        </w:tc>
        <w:tc>
          <w:tcPr>
            <w:tcW w:w="3505" w:type="dxa"/>
          </w:tcPr>
          <w:p w14:paraId="4FB21C3E" w14:textId="168F2382" w:rsidR="00CB0782" w:rsidRPr="00A450F6" w:rsidRDefault="00CB0782">
            <w:pPr>
              <w:spacing w:line="276" w:lineRule="auto"/>
              <w:rPr>
                <w:rFonts w:ascii="Arial" w:hAnsi="Arial" w:cs="Arial"/>
                <w:color w:val="000000" w:themeColor="text1"/>
              </w:rPr>
            </w:pPr>
          </w:p>
        </w:tc>
      </w:tr>
      <w:tr w:rsidR="00CB0782" w:rsidRPr="001B1D4E" w14:paraId="6DC4188D" w14:textId="77777777" w:rsidTr="002D0DD5">
        <w:tc>
          <w:tcPr>
            <w:tcW w:w="1975" w:type="dxa"/>
            <w:shd w:val="clear" w:color="auto" w:fill="E7E6E6" w:themeFill="background2"/>
          </w:tcPr>
          <w:p w14:paraId="30AB9557" w14:textId="77777777" w:rsidR="00CB0782" w:rsidRPr="00FF6161" w:rsidRDefault="00CB0782">
            <w:pPr>
              <w:spacing w:line="276" w:lineRule="auto"/>
              <w:rPr>
                <w:rFonts w:ascii="Arial" w:hAnsi="Arial" w:cs="Arial"/>
              </w:rPr>
            </w:pPr>
            <w:r w:rsidRPr="00FF6161">
              <w:rPr>
                <w:rFonts w:ascii="Arial" w:hAnsi="Arial" w:cs="Arial"/>
              </w:rPr>
              <w:t>Well Driller</w:t>
            </w:r>
          </w:p>
        </w:tc>
        <w:tc>
          <w:tcPr>
            <w:tcW w:w="3870" w:type="dxa"/>
          </w:tcPr>
          <w:p w14:paraId="418CE62C" w14:textId="6748054E" w:rsidR="00CB0782" w:rsidRPr="00A450F6" w:rsidRDefault="00CB0782">
            <w:pPr>
              <w:spacing w:line="276" w:lineRule="auto"/>
              <w:rPr>
                <w:rFonts w:ascii="Arial" w:hAnsi="Arial" w:cs="Arial"/>
                <w:color w:val="000000" w:themeColor="text1"/>
              </w:rPr>
            </w:pPr>
          </w:p>
        </w:tc>
        <w:tc>
          <w:tcPr>
            <w:tcW w:w="3505" w:type="dxa"/>
          </w:tcPr>
          <w:p w14:paraId="55670F55" w14:textId="406113F9" w:rsidR="00CB0782" w:rsidRPr="00A450F6" w:rsidRDefault="00CB0782">
            <w:pPr>
              <w:spacing w:line="276" w:lineRule="auto"/>
              <w:rPr>
                <w:rFonts w:ascii="Arial" w:hAnsi="Arial" w:cs="Arial"/>
                <w:color w:val="000000" w:themeColor="text1"/>
              </w:rPr>
            </w:pPr>
          </w:p>
        </w:tc>
      </w:tr>
      <w:tr w:rsidR="00CB0782" w:rsidRPr="001B1D4E" w14:paraId="10AFD8FB" w14:textId="77777777" w:rsidTr="002D0DD5">
        <w:tc>
          <w:tcPr>
            <w:tcW w:w="1975" w:type="dxa"/>
            <w:shd w:val="clear" w:color="auto" w:fill="E7E6E6" w:themeFill="background2"/>
          </w:tcPr>
          <w:p w14:paraId="16EECFE9" w14:textId="77777777" w:rsidR="00CB0782" w:rsidRPr="00FF6161" w:rsidRDefault="00CB0782">
            <w:pPr>
              <w:spacing w:line="276" w:lineRule="auto"/>
              <w:rPr>
                <w:rFonts w:ascii="Arial" w:hAnsi="Arial" w:cs="Arial"/>
              </w:rPr>
            </w:pPr>
            <w:r w:rsidRPr="00FF6161">
              <w:rPr>
                <w:rFonts w:ascii="Arial" w:hAnsi="Arial" w:cs="Arial"/>
              </w:rPr>
              <w:t>SCADA</w:t>
            </w:r>
            <w:r w:rsidRPr="00FF6161" w:rsidDel="002A7C8C">
              <w:rPr>
                <w:rFonts w:ascii="Arial" w:hAnsi="Arial" w:cs="Arial"/>
              </w:rPr>
              <w:t>.</w:t>
            </w:r>
          </w:p>
        </w:tc>
        <w:tc>
          <w:tcPr>
            <w:tcW w:w="3870" w:type="dxa"/>
          </w:tcPr>
          <w:p w14:paraId="62AAECB1" w14:textId="25B039A4" w:rsidR="00CB0782" w:rsidRPr="00A450F6" w:rsidRDefault="00CB0782">
            <w:pPr>
              <w:spacing w:line="276" w:lineRule="auto"/>
              <w:rPr>
                <w:rFonts w:ascii="Arial" w:hAnsi="Arial" w:cs="Arial"/>
                <w:color w:val="000000" w:themeColor="text1"/>
              </w:rPr>
            </w:pPr>
          </w:p>
        </w:tc>
        <w:tc>
          <w:tcPr>
            <w:tcW w:w="3505" w:type="dxa"/>
          </w:tcPr>
          <w:p w14:paraId="52473457" w14:textId="1977D843" w:rsidR="00CB0782" w:rsidRPr="00A450F6" w:rsidRDefault="00CB0782">
            <w:pPr>
              <w:spacing w:line="276" w:lineRule="auto"/>
              <w:rPr>
                <w:rFonts w:ascii="Arial" w:hAnsi="Arial" w:cs="Arial"/>
                <w:color w:val="000000" w:themeColor="text1"/>
              </w:rPr>
            </w:pPr>
          </w:p>
        </w:tc>
      </w:tr>
      <w:tr w:rsidR="00CB0782" w:rsidRPr="001B1D4E" w14:paraId="5F59DD1D" w14:textId="77777777" w:rsidTr="002D0DD5">
        <w:tc>
          <w:tcPr>
            <w:tcW w:w="1975" w:type="dxa"/>
            <w:shd w:val="clear" w:color="auto" w:fill="E7E6E6" w:themeFill="background2"/>
          </w:tcPr>
          <w:p w14:paraId="4523D3D3" w14:textId="77777777" w:rsidR="00CB0782" w:rsidRPr="00FF6161" w:rsidRDefault="00CB0782">
            <w:pPr>
              <w:spacing w:line="276" w:lineRule="auto"/>
              <w:rPr>
                <w:rFonts w:ascii="Arial" w:hAnsi="Arial" w:cs="Arial"/>
              </w:rPr>
            </w:pPr>
            <w:r w:rsidRPr="00FF6161">
              <w:rPr>
                <w:rFonts w:ascii="Arial" w:hAnsi="Arial" w:cs="Arial"/>
              </w:rPr>
              <w:t>Tank Divers</w:t>
            </w:r>
          </w:p>
        </w:tc>
        <w:tc>
          <w:tcPr>
            <w:tcW w:w="3870" w:type="dxa"/>
          </w:tcPr>
          <w:p w14:paraId="0A8219CD" w14:textId="38E03365" w:rsidR="00CB0782" w:rsidRPr="00A450F6" w:rsidRDefault="00CB0782">
            <w:pPr>
              <w:spacing w:line="276" w:lineRule="auto"/>
              <w:rPr>
                <w:rFonts w:ascii="Arial" w:hAnsi="Arial" w:cs="Arial"/>
                <w:color w:val="000000" w:themeColor="text1"/>
              </w:rPr>
            </w:pPr>
          </w:p>
        </w:tc>
        <w:tc>
          <w:tcPr>
            <w:tcW w:w="3505" w:type="dxa"/>
          </w:tcPr>
          <w:p w14:paraId="3C248046" w14:textId="749FFE00" w:rsidR="00CB0782" w:rsidRPr="00A450F6" w:rsidRDefault="00CB0782">
            <w:pPr>
              <w:spacing w:line="276" w:lineRule="auto"/>
              <w:rPr>
                <w:rFonts w:ascii="Arial" w:hAnsi="Arial" w:cs="Arial"/>
                <w:color w:val="000000" w:themeColor="text1"/>
              </w:rPr>
            </w:pPr>
          </w:p>
        </w:tc>
      </w:tr>
      <w:tr w:rsidR="00CB0782" w:rsidRPr="001B1D4E" w14:paraId="266B6FD0" w14:textId="77777777" w:rsidTr="002D0DD5">
        <w:tc>
          <w:tcPr>
            <w:tcW w:w="1975" w:type="dxa"/>
            <w:shd w:val="clear" w:color="auto" w:fill="E7E6E6" w:themeFill="background2"/>
          </w:tcPr>
          <w:p w14:paraId="158479A7" w14:textId="77777777" w:rsidR="00CB0782" w:rsidRPr="001B1D4E" w:rsidRDefault="00CB0782">
            <w:pPr>
              <w:spacing w:line="276" w:lineRule="auto"/>
              <w:rPr>
                <w:rFonts w:ascii="Arial" w:hAnsi="Arial" w:cs="Arial"/>
              </w:rPr>
            </w:pPr>
            <w:r w:rsidRPr="00D6736F">
              <w:rPr>
                <w:rFonts w:ascii="Arial" w:hAnsi="Arial" w:cs="Arial"/>
                <w:color w:val="000000" w:themeColor="text1"/>
              </w:rPr>
              <w:t>Others?</w:t>
            </w:r>
          </w:p>
        </w:tc>
        <w:tc>
          <w:tcPr>
            <w:tcW w:w="3870" w:type="dxa"/>
          </w:tcPr>
          <w:p w14:paraId="163BC686" w14:textId="77777777" w:rsidR="00CB0782" w:rsidRPr="00A450F6" w:rsidRDefault="00CB0782">
            <w:pPr>
              <w:spacing w:line="276" w:lineRule="auto"/>
              <w:rPr>
                <w:rFonts w:ascii="Arial" w:hAnsi="Arial" w:cs="Arial"/>
                <w:color w:val="000000" w:themeColor="text1"/>
              </w:rPr>
            </w:pPr>
          </w:p>
        </w:tc>
        <w:tc>
          <w:tcPr>
            <w:tcW w:w="3505" w:type="dxa"/>
          </w:tcPr>
          <w:p w14:paraId="0E3BC7C4" w14:textId="77777777" w:rsidR="00CB0782" w:rsidRPr="00A450F6" w:rsidRDefault="00CB0782">
            <w:pPr>
              <w:spacing w:line="276" w:lineRule="auto"/>
              <w:rPr>
                <w:rFonts w:ascii="Arial" w:hAnsi="Arial" w:cs="Arial"/>
                <w:color w:val="000000" w:themeColor="text1"/>
              </w:rPr>
            </w:pPr>
          </w:p>
        </w:tc>
      </w:tr>
      <w:tr w:rsidR="00CB0782" w:rsidRPr="001B1D4E" w14:paraId="51787A0D" w14:textId="77777777" w:rsidTr="002D0DD5">
        <w:tc>
          <w:tcPr>
            <w:tcW w:w="1975" w:type="dxa"/>
            <w:shd w:val="clear" w:color="auto" w:fill="E7E6E6" w:themeFill="background2"/>
          </w:tcPr>
          <w:p w14:paraId="02AD4E97" w14:textId="77777777" w:rsidR="00CB0782" w:rsidRPr="001B1D4E" w:rsidRDefault="00CB0782">
            <w:pPr>
              <w:spacing w:line="276" w:lineRule="auto"/>
              <w:rPr>
                <w:rFonts w:ascii="Arial" w:hAnsi="Arial" w:cs="Arial"/>
              </w:rPr>
            </w:pPr>
          </w:p>
        </w:tc>
        <w:tc>
          <w:tcPr>
            <w:tcW w:w="3870" w:type="dxa"/>
          </w:tcPr>
          <w:p w14:paraId="4DACAA08" w14:textId="77777777" w:rsidR="00CB0782" w:rsidRPr="00A450F6" w:rsidRDefault="00CB0782">
            <w:pPr>
              <w:spacing w:line="276" w:lineRule="auto"/>
              <w:rPr>
                <w:rFonts w:ascii="Arial" w:hAnsi="Arial" w:cs="Arial"/>
                <w:color w:val="000000" w:themeColor="text1"/>
              </w:rPr>
            </w:pPr>
          </w:p>
        </w:tc>
        <w:tc>
          <w:tcPr>
            <w:tcW w:w="3505" w:type="dxa"/>
          </w:tcPr>
          <w:p w14:paraId="7403D111" w14:textId="77777777" w:rsidR="00CB0782" w:rsidRPr="00A450F6" w:rsidRDefault="00CB0782">
            <w:pPr>
              <w:spacing w:line="276" w:lineRule="auto"/>
              <w:rPr>
                <w:rFonts w:ascii="Arial" w:hAnsi="Arial" w:cs="Arial"/>
                <w:color w:val="000000" w:themeColor="text1"/>
              </w:rPr>
            </w:pPr>
          </w:p>
        </w:tc>
      </w:tr>
      <w:tr w:rsidR="00CB0782" w:rsidRPr="001B1D4E" w14:paraId="4CCD0036" w14:textId="77777777" w:rsidTr="002D0DD5">
        <w:tc>
          <w:tcPr>
            <w:tcW w:w="1975" w:type="dxa"/>
            <w:shd w:val="clear" w:color="auto" w:fill="E7E6E6" w:themeFill="background2"/>
          </w:tcPr>
          <w:p w14:paraId="15EF2EC0" w14:textId="77777777" w:rsidR="00CB0782" w:rsidRPr="001B1D4E" w:rsidRDefault="00CB0782">
            <w:pPr>
              <w:spacing w:line="276" w:lineRule="auto"/>
              <w:rPr>
                <w:rFonts w:ascii="Arial" w:hAnsi="Arial" w:cs="Arial"/>
              </w:rPr>
            </w:pPr>
          </w:p>
        </w:tc>
        <w:tc>
          <w:tcPr>
            <w:tcW w:w="3870" w:type="dxa"/>
          </w:tcPr>
          <w:p w14:paraId="13E1300E" w14:textId="77777777" w:rsidR="00CB0782" w:rsidRPr="00A450F6" w:rsidRDefault="00CB0782">
            <w:pPr>
              <w:spacing w:line="276" w:lineRule="auto"/>
              <w:rPr>
                <w:rFonts w:ascii="Arial" w:hAnsi="Arial" w:cs="Arial"/>
                <w:color w:val="000000" w:themeColor="text1"/>
              </w:rPr>
            </w:pPr>
          </w:p>
        </w:tc>
        <w:tc>
          <w:tcPr>
            <w:tcW w:w="3505" w:type="dxa"/>
          </w:tcPr>
          <w:p w14:paraId="40FD3452" w14:textId="77777777" w:rsidR="00CB0782" w:rsidRPr="00A450F6" w:rsidRDefault="00CB0782">
            <w:pPr>
              <w:spacing w:line="276" w:lineRule="auto"/>
              <w:rPr>
                <w:rFonts w:ascii="Arial" w:hAnsi="Arial" w:cs="Arial"/>
                <w:color w:val="000000" w:themeColor="text1"/>
              </w:rPr>
            </w:pPr>
          </w:p>
        </w:tc>
      </w:tr>
    </w:tbl>
    <w:p w14:paraId="6F8DE9F6" w14:textId="77777777" w:rsidR="00CB0782" w:rsidRPr="001B1D4E" w:rsidRDefault="00CB0782" w:rsidP="00CB0782">
      <w:pPr>
        <w:spacing w:after="0" w:line="276" w:lineRule="auto"/>
        <w:rPr>
          <w:rStyle w:val="normaltextrun"/>
          <w:rFonts w:ascii="Arial" w:hAnsi="Arial" w:cs="Arial"/>
          <w:b/>
          <w:bCs/>
        </w:rPr>
      </w:pPr>
    </w:p>
    <w:p w14:paraId="3255741C" w14:textId="20ED090E" w:rsidR="000C0AE0" w:rsidRDefault="000C0AE0">
      <w:pPr>
        <w:rPr>
          <w:rStyle w:val="normaltextrun"/>
          <w:rFonts w:ascii="Arial" w:hAnsi="Arial" w:cs="Arial"/>
          <w:b/>
          <w:bCs/>
        </w:rPr>
      </w:pPr>
      <w:r>
        <w:rPr>
          <w:rStyle w:val="normaltextrun"/>
          <w:rFonts w:ascii="Arial" w:hAnsi="Arial" w:cs="Arial"/>
          <w:b/>
          <w:bCs/>
        </w:rPr>
        <w:br w:type="page"/>
      </w:r>
    </w:p>
    <w:p w14:paraId="0B2D25E9" w14:textId="5689082F" w:rsidR="007D4377" w:rsidRPr="00E71E3B" w:rsidRDefault="00A40096" w:rsidP="006725F3">
      <w:pPr>
        <w:pStyle w:val="Heading2"/>
        <w:spacing w:line="276" w:lineRule="auto"/>
        <w:rPr>
          <w:rFonts w:cs="Arial"/>
          <w:sz w:val="22"/>
          <w:szCs w:val="22"/>
        </w:rPr>
      </w:pPr>
      <w:bookmarkStart w:id="11" w:name="_Toc135808922"/>
      <w:r w:rsidRPr="00E71E3B">
        <w:rPr>
          <w:rFonts w:cs="Arial"/>
          <w:sz w:val="22"/>
          <w:szCs w:val="22"/>
        </w:rPr>
        <w:lastRenderedPageBreak/>
        <w:t>Section</w:t>
      </w:r>
      <w:r w:rsidR="00D82953" w:rsidRPr="00E71E3B">
        <w:rPr>
          <w:rFonts w:cs="Arial"/>
          <w:sz w:val="22"/>
          <w:szCs w:val="22"/>
        </w:rPr>
        <w:t xml:space="preserve"> 1.</w:t>
      </w:r>
      <w:r w:rsidR="009D2E02" w:rsidRPr="00E71E3B">
        <w:rPr>
          <w:rFonts w:cs="Arial"/>
          <w:sz w:val="22"/>
          <w:szCs w:val="22"/>
        </w:rPr>
        <w:t>2</w:t>
      </w:r>
      <w:r w:rsidR="00D82953" w:rsidRPr="00E71E3B">
        <w:rPr>
          <w:rFonts w:cs="Arial"/>
          <w:sz w:val="22"/>
          <w:szCs w:val="22"/>
        </w:rPr>
        <w:t xml:space="preserve"> Service Area Map or Vicinity Map</w:t>
      </w:r>
      <w:bookmarkEnd w:id="10"/>
      <w:bookmarkEnd w:id="11"/>
      <w:r w:rsidR="00D82953" w:rsidRPr="00E71E3B">
        <w:rPr>
          <w:rFonts w:cs="Arial"/>
          <w:sz w:val="22"/>
          <w:szCs w:val="22"/>
        </w:rPr>
        <w:t xml:space="preserve"> </w:t>
      </w:r>
    </w:p>
    <w:p w14:paraId="57823D25" w14:textId="77777777" w:rsidR="00D6736F" w:rsidRDefault="00D6736F" w:rsidP="00D6736F"/>
    <w:p w14:paraId="4CB31E90" w14:textId="7ECB2D9F" w:rsidR="00A656C2" w:rsidRPr="001B1D4E" w:rsidRDefault="00D6736F" w:rsidP="00D6736F">
      <w:pPr>
        <w:pStyle w:val="ListParagraph"/>
        <w:spacing w:after="0" w:line="276" w:lineRule="auto"/>
        <w:ind w:left="0"/>
        <w:contextualSpacing w:val="0"/>
        <w:rPr>
          <w:rFonts w:ascii="Arial" w:hAnsi="Arial" w:cs="Arial"/>
          <w:shd w:val="clear" w:color="auto" w:fill="FAF9F8"/>
        </w:rPr>
      </w:pPr>
      <w:r w:rsidRPr="00D6736F">
        <w:rPr>
          <w:rFonts w:ascii="Arial" w:hAnsi="Arial" w:cs="Arial"/>
          <w:color w:val="000000" w:themeColor="text1"/>
        </w:rPr>
        <w:t>Please include or insert</w:t>
      </w:r>
      <w:r w:rsidRPr="00D6736F">
        <w:rPr>
          <w:rStyle w:val="Heading1Char"/>
          <w:rFonts w:cs="Arial"/>
          <w:color w:val="000000" w:themeColor="text1"/>
          <w:sz w:val="22"/>
          <w:szCs w:val="22"/>
        </w:rPr>
        <w:t xml:space="preserve"> </w:t>
      </w:r>
      <w:r w:rsidRPr="00D6736F">
        <w:rPr>
          <w:rFonts w:ascii="Arial" w:hAnsi="Arial" w:cs="Arial"/>
          <w:color w:val="000000" w:themeColor="text1"/>
          <w:shd w:val="clear" w:color="auto" w:fill="FFFFFF"/>
        </w:rPr>
        <w:t xml:space="preserve">a drawing or attachment that shows the relationship of your system to other nearby communities within the general area to locate and orient your system for reference. </w:t>
      </w: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D82953" w:rsidRPr="001B1D4E" w14:paraId="60A5289A" w14:textId="77777777" w:rsidTr="01ECD85F">
        <w:trPr>
          <w:trHeight w:val="420"/>
        </w:trPr>
        <w:tc>
          <w:tcPr>
            <w:tcW w:w="9329" w:type="dxa"/>
            <w:shd w:val="clear" w:color="auto" w:fill="E7E6E6" w:themeFill="background2"/>
            <w:vAlign w:val="center"/>
            <w:hideMark/>
          </w:tcPr>
          <w:p w14:paraId="208D1D2E" w14:textId="77777777" w:rsidR="00D82953" w:rsidRPr="001B1D4E" w:rsidRDefault="00D82953" w:rsidP="006725F3">
            <w:pPr>
              <w:spacing w:after="0" w:line="276" w:lineRule="auto"/>
              <w:jc w:val="center"/>
              <w:textAlignment w:val="baseline"/>
              <w:rPr>
                <w:rStyle w:val="normaltextrun"/>
                <w:rFonts w:ascii="Arial" w:hAnsi="Arial" w:cs="Arial"/>
                <w:b/>
                <w:bCs/>
              </w:rPr>
            </w:pPr>
            <w:r w:rsidRPr="001B1D4E">
              <w:rPr>
                <w:rFonts w:ascii="Arial" w:eastAsia="Times New Roman" w:hAnsi="Arial" w:cs="Arial"/>
                <w:b/>
                <w:bCs/>
                <w:color w:val="000000" w:themeColor="text1"/>
              </w:rPr>
              <w:t>Service Area</w:t>
            </w:r>
          </w:p>
        </w:tc>
      </w:tr>
      <w:tr w:rsidR="00D82953" w:rsidRPr="001B1D4E" w14:paraId="7C1D0EE4" w14:textId="77777777" w:rsidTr="01ECD85F">
        <w:trPr>
          <w:trHeight w:val="112"/>
        </w:trPr>
        <w:tc>
          <w:tcPr>
            <w:tcW w:w="9329" w:type="dxa"/>
            <w:shd w:val="clear" w:color="auto" w:fill="auto"/>
            <w:tcMar>
              <w:top w:w="360" w:type="dxa"/>
              <w:left w:w="360" w:type="dxa"/>
              <w:bottom w:w="360" w:type="dxa"/>
              <w:right w:w="360" w:type="dxa"/>
            </w:tcMar>
          </w:tcPr>
          <w:p w14:paraId="4C26FF1D" w14:textId="53A21A3B" w:rsidR="00D82953" w:rsidRDefault="00D82953" w:rsidP="005C7948">
            <w:pPr>
              <w:shd w:val="clear" w:color="auto" w:fill="FFFFFF"/>
              <w:spacing w:after="0" w:line="276" w:lineRule="auto"/>
              <w:jc w:val="center"/>
              <w:textAlignment w:val="baseline"/>
              <w:rPr>
                <w:noProof/>
              </w:rPr>
            </w:pPr>
          </w:p>
          <w:p w14:paraId="69E4AD03" w14:textId="77777777" w:rsidR="00D6736F" w:rsidRDefault="00D6736F" w:rsidP="005C7948">
            <w:pPr>
              <w:shd w:val="clear" w:color="auto" w:fill="FFFFFF"/>
              <w:spacing w:after="0" w:line="276" w:lineRule="auto"/>
              <w:jc w:val="center"/>
              <w:textAlignment w:val="baseline"/>
              <w:rPr>
                <w:rFonts w:eastAsia="Times New Roman"/>
                <w:b/>
                <w:bCs/>
                <w:noProof/>
              </w:rPr>
            </w:pPr>
          </w:p>
          <w:p w14:paraId="61A7B8BB" w14:textId="77777777" w:rsidR="00D6736F" w:rsidRDefault="00D6736F" w:rsidP="005C7948">
            <w:pPr>
              <w:shd w:val="clear" w:color="auto" w:fill="FFFFFF"/>
              <w:spacing w:after="0" w:line="276" w:lineRule="auto"/>
              <w:jc w:val="center"/>
              <w:textAlignment w:val="baseline"/>
              <w:rPr>
                <w:rFonts w:eastAsia="Times New Roman"/>
                <w:b/>
                <w:bCs/>
                <w:noProof/>
              </w:rPr>
            </w:pPr>
          </w:p>
          <w:p w14:paraId="567900FE" w14:textId="77777777" w:rsidR="00D6736F" w:rsidRDefault="00D6736F" w:rsidP="005C7948">
            <w:pPr>
              <w:shd w:val="clear" w:color="auto" w:fill="FFFFFF"/>
              <w:spacing w:after="0" w:line="276" w:lineRule="auto"/>
              <w:jc w:val="center"/>
              <w:textAlignment w:val="baseline"/>
              <w:rPr>
                <w:rFonts w:eastAsia="Times New Roman"/>
                <w:b/>
                <w:bCs/>
                <w:noProof/>
              </w:rPr>
            </w:pPr>
          </w:p>
          <w:p w14:paraId="442239A8" w14:textId="77777777" w:rsidR="00D6736F" w:rsidRDefault="00D6736F" w:rsidP="005C7948">
            <w:pPr>
              <w:shd w:val="clear" w:color="auto" w:fill="FFFFFF"/>
              <w:spacing w:after="0" w:line="276" w:lineRule="auto"/>
              <w:jc w:val="center"/>
              <w:textAlignment w:val="baseline"/>
              <w:rPr>
                <w:rFonts w:eastAsia="Times New Roman"/>
                <w:b/>
                <w:bCs/>
                <w:noProof/>
              </w:rPr>
            </w:pPr>
          </w:p>
          <w:p w14:paraId="67C7A0D1" w14:textId="77777777" w:rsidR="00D6736F" w:rsidRDefault="00D6736F" w:rsidP="005C7948">
            <w:pPr>
              <w:shd w:val="clear" w:color="auto" w:fill="FFFFFF"/>
              <w:spacing w:after="0" w:line="276" w:lineRule="auto"/>
              <w:jc w:val="center"/>
              <w:textAlignment w:val="baseline"/>
              <w:rPr>
                <w:rFonts w:eastAsia="Times New Roman"/>
                <w:b/>
                <w:bCs/>
                <w:noProof/>
              </w:rPr>
            </w:pPr>
          </w:p>
          <w:p w14:paraId="4B062FBB" w14:textId="77777777" w:rsidR="00D6736F" w:rsidRDefault="00D6736F" w:rsidP="005C7948">
            <w:pPr>
              <w:shd w:val="clear" w:color="auto" w:fill="FFFFFF"/>
              <w:spacing w:after="0" w:line="276" w:lineRule="auto"/>
              <w:jc w:val="center"/>
              <w:textAlignment w:val="baseline"/>
              <w:rPr>
                <w:rFonts w:eastAsia="Times New Roman"/>
                <w:b/>
                <w:bCs/>
                <w:noProof/>
              </w:rPr>
            </w:pPr>
          </w:p>
          <w:p w14:paraId="1201FABF" w14:textId="77777777" w:rsidR="00D6736F" w:rsidRDefault="00D6736F" w:rsidP="005C7948">
            <w:pPr>
              <w:shd w:val="clear" w:color="auto" w:fill="FFFFFF"/>
              <w:spacing w:after="0" w:line="276" w:lineRule="auto"/>
              <w:jc w:val="center"/>
              <w:textAlignment w:val="baseline"/>
              <w:rPr>
                <w:rFonts w:eastAsia="Times New Roman"/>
                <w:b/>
                <w:bCs/>
                <w:noProof/>
              </w:rPr>
            </w:pPr>
          </w:p>
          <w:p w14:paraId="39D54B75" w14:textId="77777777" w:rsidR="00D6736F" w:rsidRDefault="00D6736F" w:rsidP="005C7948">
            <w:pPr>
              <w:shd w:val="clear" w:color="auto" w:fill="FFFFFF"/>
              <w:spacing w:after="0" w:line="276" w:lineRule="auto"/>
              <w:jc w:val="center"/>
              <w:textAlignment w:val="baseline"/>
              <w:rPr>
                <w:rFonts w:eastAsia="Times New Roman"/>
                <w:b/>
                <w:bCs/>
                <w:noProof/>
              </w:rPr>
            </w:pPr>
          </w:p>
          <w:p w14:paraId="4EC87028" w14:textId="77777777" w:rsidR="00D6736F" w:rsidRDefault="00D6736F" w:rsidP="005C7948">
            <w:pPr>
              <w:shd w:val="clear" w:color="auto" w:fill="FFFFFF"/>
              <w:spacing w:after="0" w:line="276" w:lineRule="auto"/>
              <w:jc w:val="center"/>
              <w:textAlignment w:val="baseline"/>
              <w:rPr>
                <w:rFonts w:eastAsia="Times New Roman"/>
                <w:b/>
                <w:bCs/>
                <w:noProof/>
              </w:rPr>
            </w:pPr>
          </w:p>
          <w:p w14:paraId="22D43908" w14:textId="77777777" w:rsidR="00D6736F" w:rsidRDefault="00D6736F" w:rsidP="005C7948">
            <w:pPr>
              <w:shd w:val="clear" w:color="auto" w:fill="FFFFFF"/>
              <w:spacing w:after="0" w:line="276" w:lineRule="auto"/>
              <w:jc w:val="center"/>
              <w:textAlignment w:val="baseline"/>
              <w:rPr>
                <w:rFonts w:eastAsia="Times New Roman"/>
                <w:b/>
                <w:bCs/>
                <w:noProof/>
              </w:rPr>
            </w:pPr>
          </w:p>
          <w:p w14:paraId="0F073900" w14:textId="77777777" w:rsidR="00D6736F" w:rsidRDefault="00D6736F" w:rsidP="005C7948">
            <w:pPr>
              <w:shd w:val="clear" w:color="auto" w:fill="FFFFFF"/>
              <w:spacing w:after="0" w:line="276" w:lineRule="auto"/>
              <w:jc w:val="center"/>
              <w:textAlignment w:val="baseline"/>
              <w:rPr>
                <w:rFonts w:eastAsia="Times New Roman"/>
                <w:b/>
                <w:bCs/>
                <w:noProof/>
              </w:rPr>
            </w:pPr>
          </w:p>
          <w:p w14:paraId="780F3902" w14:textId="77777777" w:rsidR="00D6736F" w:rsidRDefault="00D6736F" w:rsidP="005C7948">
            <w:pPr>
              <w:shd w:val="clear" w:color="auto" w:fill="FFFFFF"/>
              <w:spacing w:after="0" w:line="276" w:lineRule="auto"/>
              <w:jc w:val="center"/>
              <w:textAlignment w:val="baseline"/>
              <w:rPr>
                <w:rFonts w:eastAsia="Times New Roman"/>
                <w:b/>
                <w:bCs/>
                <w:noProof/>
              </w:rPr>
            </w:pPr>
          </w:p>
          <w:p w14:paraId="70F6D1F6" w14:textId="77777777" w:rsidR="00D6736F" w:rsidRDefault="00D6736F" w:rsidP="005C7948">
            <w:pPr>
              <w:shd w:val="clear" w:color="auto" w:fill="FFFFFF"/>
              <w:spacing w:after="0" w:line="276" w:lineRule="auto"/>
              <w:jc w:val="center"/>
              <w:textAlignment w:val="baseline"/>
              <w:rPr>
                <w:rFonts w:eastAsia="Times New Roman"/>
                <w:b/>
                <w:bCs/>
                <w:noProof/>
              </w:rPr>
            </w:pPr>
          </w:p>
          <w:p w14:paraId="3D0B0A71" w14:textId="77777777" w:rsidR="00D6736F" w:rsidRDefault="00D6736F" w:rsidP="005C7948">
            <w:pPr>
              <w:shd w:val="clear" w:color="auto" w:fill="FFFFFF"/>
              <w:spacing w:after="0" w:line="276" w:lineRule="auto"/>
              <w:jc w:val="center"/>
              <w:textAlignment w:val="baseline"/>
              <w:rPr>
                <w:rFonts w:eastAsia="Times New Roman"/>
                <w:b/>
                <w:bCs/>
                <w:noProof/>
              </w:rPr>
            </w:pPr>
          </w:p>
          <w:p w14:paraId="684DBA90" w14:textId="77777777" w:rsidR="00D6736F" w:rsidRDefault="00D6736F" w:rsidP="005C7948">
            <w:pPr>
              <w:shd w:val="clear" w:color="auto" w:fill="FFFFFF"/>
              <w:spacing w:after="0" w:line="276" w:lineRule="auto"/>
              <w:jc w:val="center"/>
              <w:textAlignment w:val="baseline"/>
              <w:rPr>
                <w:rFonts w:eastAsia="Times New Roman"/>
                <w:b/>
                <w:bCs/>
                <w:noProof/>
              </w:rPr>
            </w:pPr>
          </w:p>
          <w:p w14:paraId="21FC55ED" w14:textId="77777777" w:rsidR="00D6736F" w:rsidRDefault="00D6736F" w:rsidP="005C7948">
            <w:pPr>
              <w:shd w:val="clear" w:color="auto" w:fill="FFFFFF"/>
              <w:spacing w:after="0" w:line="276" w:lineRule="auto"/>
              <w:jc w:val="center"/>
              <w:textAlignment w:val="baseline"/>
              <w:rPr>
                <w:rFonts w:eastAsia="Times New Roman"/>
                <w:b/>
                <w:bCs/>
                <w:noProof/>
              </w:rPr>
            </w:pPr>
          </w:p>
          <w:p w14:paraId="0B3FF397" w14:textId="77777777" w:rsidR="00D6736F" w:rsidRDefault="00D6736F" w:rsidP="005C7948">
            <w:pPr>
              <w:shd w:val="clear" w:color="auto" w:fill="FFFFFF"/>
              <w:spacing w:after="0" w:line="276" w:lineRule="auto"/>
              <w:jc w:val="center"/>
              <w:textAlignment w:val="baseline"/>
              <w:rPr>
                <w:rFonts w:eastAsia="Times New Roman"/>
                <w:b/>
                <w:bCs/>
                <w:noProof/>
              </w:rPr>
            </w:pPr>
          </w:p>
          <w:p w14:paraId="10DDFCB5" w14:textId="77777777" w:rsidR="00D6736F" w:rsidRDefault="00D6736F" w:rsidP="005C7948">
            <w:pPr>
              <w:shd w:val="clear" w:color="auto" w:fill="FFFFFF"/>
              <w:spacing w:after="0" w:line="276" w:lineRule="auto"/>
              <w:jc w:val="center"/>
              <w:textAlignment w:val="baseline"/>
              <w:rPr>
                <w:rFonts w:eastAsia="Times New Roman"/>
                <w:b/>
                <w:bCs/>
                <w:noProof/>
              </w:rPr>
            </w:pPr>
          </w:p>
          <w:p w14:paraId="05813FC4" w14:textId="77777777" w:rsidR="00D6736F" w:rsidRDefault="00D6736F" w:rsidP="005C7948">
            <w:pPr>
              <w:shd w:val="clear" w:color="auto" w:fill="FFFFFF"/>
              <w:spacing w:after="0" w:line="276" w:lineRule="auto"/>
              <w:jc w:val="center"/>
              <w:textAlignment w:val="baseline"/>
              <w:rPr>
                <w:rFonts w:eastAsia="Times New Roman"/>
                <w:b/>
                <w:bCs/>
                <w:noProof/>
              </w:rPr>
            </w:pPr>
          </w:p>
          <w:p w14:paraId="78EA90EE" w14:textId="77777777" w:rsidR="00D6736F" w:rsidRPr="001B1D4E" w:rsidRDefault="00D6736F" w:rsidP="005C7948">
            <w:pPr>
              <w:shd w:val="clear" w:color="auto" w:fill="FFFFFF"/>
              <w:spacing w:after="0" w:line="276" w:lineRule="auto"/>
              <w:jc w:val="center"/>
              <w:textAlignment w:val="baseline"/>
              <w:rPr>
                <w:rFonts w:ascii="Arial" w:eastAsia="Times New Roman" w:hAnsi="Arial" w:cs="Arial"/>
                <w:b/>
                <w:bCs/>
              </w:rPr>
            </w:pPr>
          </w:p>
          <w:p w14:paraId="6D558451" w14:textId="77777777" w:rsidR="00A9276A" w:rsidRPr="001B1D4E" w:rsidRDefault="00A9276A" w:rsidP="006725F3">
            <w:pPr>
              <w:shd w:val="clear" w:color="auto" w:fill="FFFFFF"/>
              <w:spacing w:after="0" w:line="276" w:lineRule="auto"/>
              <w:textAlignment w:val="baseline"/>
              <w:rPr>
                <w:rFonts w:ascii="Arial" w:eastAsia="Times New Roman" w:hAnsi="Arial" w:cs="Arial"/>
                <w:b/>
                <w:bCs/>
              </w:rPr>
            </w:pPr>
          </w:p>
          <w:p w14:paraId="081A82EA" w14:textId="77777777" w:rsidR="00D82953" w:rsidRPr="001B1D4E" w:rsidRDefault="00D82953" w:rsidP="006725F3">
            <w:pPr>
              <w:shd w:val="clear" w:color="auto" w:fill="FFFFFF"/>
              <w:spacing w:after="0" w:line="276" w:lineRule="auto"/>
              <w:textAlignment w:val="baseline"/>
              <w:rPr>
                <w:rFonts w:ascii="Arial" w:eastAsia="Times New Roman" w:hAnsi="Arial" w:cs="Arial"/>
                <w:b/>
                <w:bCs/>
              </w:rPr>
            </w:pPr>
          </w:p>
        </w:tc>
      </w:tr>
    </w:tbl>
    <w:p w14:paraId="01D13067" w14:textId="24F50D22" w:rsidR="00D82953" w:rsidRPr="001B1D4E" w:rsidRDefault="00D82953" w:rsidP="006725F3">
      <w:pPr>
        <w:spacing w:after="0" w:line="276" w:lineRule="auto"/>
        <w:rPr>
          <w:rFonts w:ascii="Arial" w:hAnsi="Arial" w:cs="Arial"/>
          <w:shd w:val="clear" w:color="auto" w:fill="FAF9F8"/>
        </w:rPr>
      </w:pPr>
    </w:p>
    <w:p w14:paraId="65E4B084" w14:textId="1A2E881B" w:rsidR="00E77A85" w:rsidRPr="00E71E3B" w:rsidRDefault="00147F0F" w:rsidP="002B3867">
      <w:pPr>
        <w:pStyle w:val="Heading2"/>
        <w:rPr>
          <w:sz w:val="22"/>
          <w:szCs w:val="22"/>
        </w:rPr>
      </w:pPr>
      <w:r w:rsidRPr="001B1D4E">
        <w:rPr>
          <w:rStyle w:val="Heading1Char"/>
          <w:rFonts w:cs="Arial"/>
          <w:color w:val="auto"/>
          <w:sz w:val="22"/>
          <w:szCs w:val="22"/>
        </w:rPr>
        <w:br w:type="page"/>
      </w:r>
      <w:bookmarkStart w:id="12" w:name="_Toc74727777"/>
      <w:bookmarkStart w:id="13" w:name="_Toc135808923"/>
      <w:r w:rsidR="00A40096" w:rsidRPr="00E71E3B">
        <w:rPr>
          <w:sz w:val="22"/>
          <w:szCs w:val="22"/>
        </w:rPr>
        <w:lastRenderedPageBreak/>
        <w:t>Section</w:t>
      </w:r>
      <w:r w:rsidR="00D82953" w:rsidRPr="00E71E3B">
        <w:rPr>
          <w:sz w:val="22"/>
          <w:szCs w:val="22"/>
        </w:rPr>
        <w:t xml:space="preserve"> 1.</w:t>
      </w:r>
      <w:r w:rsidR="009D2E02" w:rsidRPr="00E71E3B">
        <w:rPr>
          <w:sz w:val="22"/>
          <w:szCs w:val="22"/>
        </w:rPr>
        <w:t>3</w:t>
      </w:r>
      <w:r w:rsidR="00D82953" w:rsidRPr="00E71E3B">
        <w:rPr>
          <w:sz w:val="22"/>
          <w:szCs w:val="22"/>
        </w:rPr>
        <w:t xml:space="preserve"> System Overview</w:t>
      </w:r>
      <w:bookmarkEnd w:id="12"/>
      <w:bookmarkEnd w:id="13"/>
    </w:p>
    <w:p w14:paraId="3A754449" w14:textId="79934854" w:rsidR="003D24C2" w:rsidRPr="001B1D4E" w:rsidRDefault="003D24C2" w:rsidP="006725F3">
      <w:pPr>
        <w:spacing w:after="0" w:line="276" w:lineRule="auto"/>
        <w:rPr>
          <w:rFonts w:ascii="Arial" w:hAnsi="Arial" w:cs="Arial"/>
          <w:b/>
          <w:bCs/>
          <w:shd w:val="clear" w:color="auto" w:fill="FAF9F8"/>
        </w:rPr>
      </w:pP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3D24C2" w:rsidRPr="001B1D4E" w14:paraId="17F3CDBD" w14:textId="77777777" w:rsidTr="01ECD85F">
        <w:trPr>
          <w:trHeight w:val="420"/>
        </w:trPr>
        <w:tc>
          <w:tcPr>
            <w:tcW w:w="9329" w:type="dxa"/>
            <w:shd w:val="clear" w:color="auto" w:fill="E7E6E6" w:themeFill="background2"/>
            <w:vAlign w:val="center"/>
            <w:hideMark/>
          </w:tcPr>
          <w:p w14:paraId="2633453C" w14:textId="0C36038F" w:rsidR="003D24C2" w:rsidRPr="001B1D4E" w:rsidRDefault="003D24C2" w:rsidP="006725F3">
            <w:pPr>
              <w:spacing w:after="0" w:line="276" w:lineRule="auto"/>
              <w:jc w:val="center"/>
              <w:textAlignment w:val="baseline"/>
              <w:rPr>
                <w:rStyle w:val="normaltextrun"/>
                <w:rFonts w:ascii="Arial" w:hAnsi="Arial" w:cs="Arial"/>
                <w:b/>
                <w:bCs/>
              </w:rPr>
            </w:pPr>
            <w:r w:rsidRPr="001B1D4E">
              <w:rPr>
                <w:rFonts w:ascii="Arial" w:eastAsia="Times New Roman" w:hAnsi="Arial" w:cs="Arial"/>
                <w:b/>
                <w:bCs/>
                <w:color w:val="000000" w:themeColor="text1"/>
              </w:rPr>
              <w:t>System/Facilities</w:t>
            </w:r>
          </w:p>
        </w:tc>
      </w:tr>
      <w:tr w:rsidR="003D24C2" w:rsidRPr="001B1D4E" w14:paraId="735D5B16" w14:textId="77777777" w:rsidTr="01ECD85F">
        <w:trPr>
          <w:trHeight w:val="112"/>
        </w:trPr>
        <w:tc>
          <w:tcPr>
            <w:tcW w:w="9329" w:type="dxa"/>
            <w:shd w:val="clear" w:color="auto" w:fill="auto"/>
            <w:tcMar>
              <w:top w:w="360" w:type="dxa"/>
              <w:left w:w="360" w:type="dxa"/>
              <w:bottom w:w="360" w:type="dxa"/>
              <w:right w:w="360" w:type="dxa"/>
            </w:tcMar>
          </w:tcPr>
          <w:p w14:paraId="3F29B8EC" w14:textId="77777777" w:rsidR="00A7321F" w:rsidRDefault="00A7321F" w:rsidP="00D6736F">
            <w:pPr>
              <w:spacing w:after="0" w:line="276" w:lineRule="auto"/>
              <w:rPr>
                <w:rFonts w:ascii="Arial" w:eastAsia="Times New Roman" w:hAnsi="Arial" w:cs="Arial"/>
                <w:b/>
                <w:bCs/>
              </w:rPr>
            </w:pPr>
          </w:p>
          <w:p w14:paraId="5016EFD3" w14:textId="77777777" w:rsidR="00D6736F" w:rsidRDefault="00D6736F" w:rsidP="00D6736F">
            <w:pPr>
              <w:spacing w:after="0" w:line="276" w:lineRule="auto"/>
              <w:rPr>
                <w:rFonts w:ascii="Arial" w:eastAsia="Times New Roman" w:hAnsi="Arial" w:cs="Arial"/>
                <w:b/>
                <w:bCs/>
              </w:rPr>
            </w:pPr>
          </w:p>
          <w:p w14:paraId="36244B98" w14:textId="77777777" w:rsidR="00D6736F" w:rsidRDefault="00D6736F" w:rsidP="00D6736F">
            <w:pPr>
              <w:spacing w:after="0" w:line="276" w:lineRule="auto"/>
              <w:rPr>
                <w:rFonts w:ascii="Arial" w:eastAsia="Times New Roman" w:hAnsi="Arial" w:cs="Arial"/>
                <w:b/>
                <w:bCs/>
              </w:rPr>
            </w:pPr>
          </w:p>
          <w:p w14:paraId="7FB6BFCE" w14:textId="77777777" w:rsidR="00D6736F" w:rsidRDefault="00D6736F" w:rsidP="00D6736F">
            <w:pPr>
              <w:spacing w:after="0" w:line="276" w:lineRule="auto"/>
              <w:rPr>
                <w:rFonts w:ascii="Arial" w:eastAsia="Times New Roman" w:hAnsi="Arial" w:cs="Arial"/>
                <w:b/>
                <w:bCs/>
              </w:rPr>
            </w:pPr>
          </w:p>
          <w:p w14:paraId="2E413AB2" w14:textId="77777777" w:rsidR="00D6736F" w:rsidRDefault="00D6736F" w:rsidP="00D6736F">
            <w:pPr>
              <w:spacing w:after="0" w:line="276" w:lineRule="auto"/>
              <w:rPr>
                <w:rFonts w:ascii="Arial" w:eastAsia="Times New Roman" w:hAnsi="Arial" w:cs="Arial"/>
                <w:b/>
                <w:bCs/>
              </w:rPr>
            </w:pPr>
          </w:p>
          <w:p w14:paraId="14180DAB" w14:textId="77777777" w:rsidR="00D6736F" w:rsidRDefault="00D6736F" w:rsidP="00D6736F">
            <w:pPr>
              <w:spacing w:after="0" w:line="276" w:lineRule="auto"/>
              <w:rPr>
                <w:rFonts w:ascii="Arial" w:eastAsia="Times New Roman" w:hAnsi="Arial" w:cs="Arial"/>
                <w:b/>
                <w:bCs/>
              </w:rPr>
            </w:pPr>
          </w:p>
          <w:p w14:paraId="67105665" w14:textId="77777777" w:rsidR="00D6736F" w:rsidRDefault="00D6736F" w:rsidP="00D6736F">
            <w:pPr>
              <w:spacing w:after="0" w:line="276" w:lineRule="auto"/>
              <w:rPr>
                <w:rFonts w:ascii="Arial" w:eastAsia="Times New Roman" w:hAnsi="Arial" w:cs="Arial"/>
                <w:b/>
                <w:bCs/>
              </w:rPr>
            </w:pPr>
          </w:p>
          <w:p w14:paraId="432D2C3F" w14:textId="77777777" w:rsidR="00D6736F" w:rsidRDefault="00D6736F" w:rsidP="00D6736F">
            <w:pPr>
              <w:spacing w:after="0" w:line="276" w:lineRule="auto"/>
              <w:rPr>
                <w:rFonts w:ascii="Arial" w:eastAsia="Times New Roman" w:hAnsi="Arial" w:cs="Arial"/>
                <w:b/>
                <w:bCs/>
              </w:rPr>
            </w:pPr>
          </w:p>
          <w:p w14:paraId="2F4D86EE" w14:textId="77777777" w:rsidR="00D6736F" w:rsidRDefault="00D6736F" w:rsidP="00D6736F">
            <w:pPr>
              <w:spacing w:after="0" w:line="276" w:lineRule="auto"/>
              <w:rPr>
                <w:rFonts w:ascii="Arial" w:eastAsia="Times New Roman" w:hAnsi="Arial" w:cs="Arial"/>
                <w:b/>
                <w:bCs/>
              </w:rPr>
            </w:pPr>
          </w:p>
          <w:p w14:paraId="07EBD35B" w14:textId="77777777" w:rsidR="00D6736F" w:rsidRDefault="00D6736F" w:rsidP="00D6736F">
            <w:pPr>
              <w:spacing w:after="0" w:line="276" w:lineRule="auto"/>
              <w:rPr>
                <w:rFonts w:ascii="Arial" w:eastAsia="Times New Roman" w:hAnsi="Arial" w:cs="Arial"/>
                <w:b/>
                <w:bCs/>
              </w:rPr>
            </w:pPr>
          </w:p>
          <w:p w14:paraId="1E8E299D" w14:textId="77777777" w:rsidR="00D6736F" w:rsidRDefault="00D6736F" w:rsidP="00D6736F">
            <w:pPr>
              <w:spacing w:after="0" w:line="276" w:lineRule="auto"/>
              <w:rPr>
                <w:rFonts w:ascii="Arial" w:eastAsia="Times New Roman" w:hAnsi="Arial" w:cs="Arial"/>
                <w:b/>
                <w:bCs/>
              </w:rPr>
            </w:pPr>
          </w:p>
          <w:p w14:paraId="62E51DF2" w14:textId="77777777" w:rsidR="00D6736F" w:rsidRDefault="00D6736F" w:rsidP="00D6736F">
            <w:pPr>
              <w:spacing w:after="0" w:line="276" w:lineRule="auto"/>
              <w:rPr>
                <w:rFonts w:ascii="Arial" w:eastAsia="Times New Roman" w:hAnsi="Arial" w:cs="Arial"/>
                <w:b/>
                <w:bCs/>
              </w:rPr>
            </w:pPr>
          </w:p>
          <w:p w14:paraId="3A2B1748" w14:textId="77777777" w:rsidR="00D6736F" w:rsidRDefault="00D6736F" w:rsidP="00D6736F">
            <w:pPr>
              <w:spacing w:after="0" w:line="276" w:lineRule="auto"/>
              <w:rPr>
                <w:rFonts w:ascii="Arial" w:eastAsia="Times New Roman" w:hAnsi="Arial" w:cs="Arial"/>
                <w:b/>
                <w:bCs/>
              </w:rPr>
            </w:pPr>
          </w:p>
          <w:p w14:paraId="163377B2" w14:textId="77777777" w:rsidR="00D6736F" w:rsidRDefault="00D6736F" w:rsidP="00D6736F">
            <w:pPr>
              <w:spacing w:after="0" w:line="276" w:lineRule="auto"/>
              <w:rPr>
                <w:rFonts w:ascii="Arial" w:eastAsia="Times New Roman" w:hAnsi="Arial" w:cs="Arial"/>
                <w:b/>
                <w:bCs/>
              </w:rPr>
            </w:pPr>
          </w:p>
          <w:p w14:paraId="08FA2DB3" w14:textId="77777777" w:rsidR="00D6736F" w:rsidRDefault="00D6736F" w:rsidP="00D6736F">
            <w:pPr>
              <w:spacing w:after="0" w:line="276" w:lineRule="auto"/>
              <w:rPr>
                <w:rFonts w:ascii="Arial" w:eastAsia="Times New Roman" w:hAnsi="Arial" w:cs="Arial"/>
                <w:b/>
                <w:bCs/>
              </w:rPr>
            </w:pPr>
          </w:p>
          <w:p w14:paraId="2911A905" w14:textId="77777777" w:rsidR="00D6736F" w:rsidRDefault="00D6736F" w:rsidP="00D6736F">
            <w:pPr>
              <w:spacing w:after="0" w:line="276" w:lineRule="auto"/>
              <w:rPr>
                <w:rFonts w:ascii="Arial" w:eastAsia="Times New Roman" w:hAnsi="Arial" w:cs="Arial"/>
                <w:b/>
                <w:bCs/>
              </w:rPr>
            </w:pPr>
          </w:p>
          <w:p w14:paraId="50E5AD6E" w14:textId="77777777" w:rsidR="00D6736F" w:rsidRDefault="00D6736F" w:rsidP="00D6736F">
            <w:pPr>
              <w:spacing w:after="0" w:line="276" w:lineRule="auto"/>
              <w:rPr>
                <w:rFonts w:ascii="Arial" w:eastAsia="Times New Roman" w:hAnsi="Arial" w:cs="Arial"/>
                <w:b/>
                <w:bCs/>
              </w:rPr>
            </w:pPr>
          </w:p>
          <w:p w14:paraId="7B38254F" w14:textId="77777777" w:rsidR="00D6736F" w:rsidRDefault="00D6736F" w:rsidP="00D6736F">
            <w:pPr>
              <w:spacing w:after="0" w:line="276" w:lineRule="auto"/>
              <w:rPr>
                <w:rFonts w:ascii="Arial" w:eastAsia="Times New Roman" w:hAnsi="Arial" w:cs="Arial"/>
                <w:b/>
                <w:bCs/>
              </w:rPr>
            </w:pPr>
          </w:p>
          <w:p w14:paraId="6D515DD7" w14:textId="77777777" w:rsidR="00D6736F" w:rsidRDefault="00D6736F" w:rsidP="00D6736F">
            <w:pPr>
              <w:spacing w:after="0" w:line="276" w:lineRule="auto"/>
              <w:rPr>
                <w:rFonts w:ascii="Arial" w:eastAsia="Times New Roman" w:hAnsi="Arial" w:cs="Arial"/>
                <w:b/>
                <w:bCs/>
              </w:rPr>
            </w:pPr>
          </w:p>
          <w:p w14:paraId="76DD4DFF" w14:textId="77777777" w:rsidR="00D6736F" w:rsidRDefault="00D6736F" w:rsidP="00D6736F">
            <w:pPr>
              <w:spacing w:after="0" w:line="276" w:lineRule="auto"/>
              <w:rPr>
                <w:rFonts w:ascii="Arial" w:eastAsia="Times New Roman" w:hAnsi="Arial" w:cs="Arial"/>
                <w:b/>
                <w:bCs/>
              </w:rPr>
            </w:pPr>
          </w:p>
          <w:p w14:paraId="3F40BE9C" w14:textId="77777777" w:rsidR="00D6736F" w:rsidRDefault="00D6736F" w:rsidP="00D6736F">
            <w:pPr>
              <w:spacing w:after="0" w:line="276" w:lineRule="auto"/>
              <w:rPr>
                <w:rFonts w:ascii="Arial" w:eastAsia="Times New Roman" w:hAnsi="Arial" w:cs="Arial"/>
                <w:b/>
                <w:bCs/>
              </w:rPr>
            </w:pPr>
          </w:p>
          <w:p w14:paraId="0E8DE3F3" w14:textId="77777777" w:rsidR="00D6736F" w:rsidRDefault="00D6736F" w:rsidP="00D6736F">
            <w:pPr>
              <w:spacing w:after="0" w:line="276" w:lineRule="auto"/>
              <w:rPr>
                <w:rFonts w:ascii="Arial" w:eastAsia="Times New Roman" w:hAnsi="Arial" w:cs="Arial"/>
                <w:b/>
                <w:bCs/>
              </w:rPr>
            </w:pPr>
          </w:p>
          <w:p w14:paraId="506A6C00" w14:textId="77777777" w:rsidR="00D6736F" w:rsidRDefault="00D6736F" w:rsidP="00D6736F">
            <w:pPr>
              <w:spacing w:after="0" w:line="276" w:lineRule="auto"/>
              <w:rPr>
                <w:rFonts w:ascii="Arial" w:eastAsia="Times New Roman" w:hAnsi="Arial" w:cs="Arial"/>
                <w:b/>
                <w:bCs/>
              </w:rPr>
            </w:pPr>
          </w:p>
          <w:p w14:paraId="23160B39" w14:textId="77777777" w:rsidR="00D6736F" w:rsidRDefault="00D6736F" w:rsidP="00D6736F">
            <w:pPr>
              <w:spacing w:after="0" w:line="276" w:lineRule="auto"/>
              <w:rPr>
                <w:rFonts w:ascii="Arial" w:eastAsia="Times New Roman" w:hAnsi="Arial" w:cs="Arial"/>
                <w:b/>
                <w:bCs/>
              </w:rPr>
            </w:pPr>
          </w:p>
          <w:p w14:paraId="24E51247" w14:textId="77777777" w:rsidR="00D6736F" w:rsidRDefault="00D6736F" w:rsidP="00D6736F">
            <w:pPr>
              <w:spacing w:after="0" w:line="276" w:lineRule="auto"/>
              <w:rPr>
                <w:rFonts w:ascii="Arial" w:eastAsia="Times New Roman" w:hAnsi="Arial" w:cs="Arial"/>
                <w:b/>
                <w:bCs/>
              </w:rPr>
            </w:pPr>
          </w:p>
          <w:p w14:paraId="6EF9D637" w14:textId="77777777" w:rsidR="00D6736F" w:rsidRDefault="00D6736F" w:rsidP="00D6736F">
            <w:pPr>
              <w:spacing w:after="0" w:line="276" w:lineRule="auto"/>
              <w:rPr>
                <w:rFonts w:ascii="Arial" w:eastAsia="Times New Roman" w:hAnsi="Arial" w:cs="Arial"/>
                <w:b/>
                <w:bCs/>
              </w:rPr>
            </w:pPr>
          </w:p>
          <w:p w14:paraId="58B63948" w14:textId="77777777" w:rsidR="00D6736F" w:rsidRDefault="00D6736F" w:rsidP="00D6736F">
            <w:pPr>
              <w:spacing w:after="0" w:line="276" w:lineRule="auto"/>
              <w:rPr>
                <w:rFonts w:ascii="Arial" w:eastAsia="Times New Roman" w:hAnsi="Arial" w:cs="Arial"/>
                <w:b/>
                <w:bCs/>
              </w:rPr>
            </w:pPr>
          </w:p>
          <w:p w14:paraId="2D53928E" w14:textId="77777777" w:rsidR="00D6736F" w:rsidRDefault="00D6736F" w:rsidP="00D6736F">
            <w:pPr>
              <w:spacing w:after="0" w:line="276" w:lineRule="auto"/>
              <w:rPr>
                <w:rFonts w:ascii="Arial" w:eastAsia="Times New Roman" w:hAnsi="Arial" w:cs="Arial"/>
                <w:b/>
                <w:bCs/>
              </w:rPr>
            </w:pPr>
          </w:p>
          <w:p w14:paraId="3DD99164" w14:textId="77777777" w:rsidR="00D6736F" w:rsidRDefault="00D6736F" w:rsidP="00D6736F">
            <w:pPr>
              <w:spacing w:after="0" w:line="276" w:lineRule="auto"/>
              <w:rPr>
                <w:rFonts w:ascii="Arial" w:eastAsia="Times New Roman" w:hAnsi="Arial" w:cs="Arial"/>
                <w:b/>
                <w:bCs/>
              </w:rPr>
            </w:pPr>
          </w:p>
          <w:p w14:paraId="76214B4A" w14:textId="77777777" w:rsidR="00D6736F" w:rsidRDefault="00D6736F" w:rsidP="00D6736F">
            <w:pPr>
              <w:spacing w:after="0" w:line="276" w:lineRule="auto"/>
              <w:rPr>
                <w:rFonts w:ascii="Arial" w:eastAsia="Times New Roman" w:hAnsi="Arial" w:cs="Arial"/>
                <w:b/>
                <w:bCs/>
              </w:rPr>
            </w:pPr>
          </w:p>
          <w:p w14:paraId="4D05BB09" w14:textId="77777777" w:rsidR="00D6736F" w:rsidRDefault="00D6736F" w:rsidP="00D6736F">
            <w:pPr>
              <w:spacing w:after="0" w:line="276" w:lineRule="auto"/>
              <w:rPr>
                <w:rFonts w:ascii="Arial" w:eastAsia="Times New Roman" w:hAnsi="Arial" w:cs="Arial"/>
                <w:b/>
                <w:bCs/>
              </w:rPr>
            </w:pPr>
          </w:p>
          <w:p w14:paraId="455192B9" w14:textId="77777777" w:rsidR="00D6736F" w:rsidRDefault="00D6736F" w:rsidP="00D6736F">
            <w:pPr>
              <w:spacing w:after="0" w:line="276" w:lineRule="auto"/>
              <w:rPr>
                <w:rFonts w:ascii="Arial" w:eastAsia="Times New Roman" w:hAnsi="Arial" w:cs="Arial"/>
                <w:b/>
                <w:bCs/>
              </w:rPr>
            </w:pPr>
          </w:p>
          <w:p w14:paraId="1103B797" w14:textId="77777777" w:rsidR="00D6736F" w:rsidRDefault="00D6736F" w:rsidP="00D6736F">
            <w:pPr>
              <w:spacing w:after="0" w:line="276" w:lineRule="auto"/>
              <w:rPr>
                <w:rFonts w:ascii="Arial" w:eastAsia="Times New Roman" w:hAnsi="Arial" w:cs="Arial"/>
                <w:b/>
                <w:bCs/>
              </w:rPr>
            </w:pPr>
          </w:p>
          <w:p w14:paraId="4B6EC3E1" w14:textId="65769374" w:rsidR="00D6736F" w:rsidRPr="001B1D4E" w:rsidRDefault="00D6736F" w:rsidP="00D6736F">
            <w:pPr>
              <w:spacing w:after="0" w:line="276" w:lineRule="auto"/>
              <w:rPr>
                <w:rFonts w:ascii="Arial" w:eastAsia="Times New Roman" w:hAnsi="Arial" w:cs="Arial"/>
                <w:b/>
                <w:bCs/>
              </w:rPr>
            </w:pPr>
          </w:p>
        </w:tc>
      </w:tr>
    </w:tbl>
    <w:p w14:paraId="135C2C53" w14:textId="0E4C06A3" w:rsidR="00994B53" w:rsidRDefault="00994B53" w:rsidP="006725F3">
      <w:pPr>
        <w:spacing w:after="0" w:line="276" w:lineRule="auto"/>
        <w:rPr>
          <w:rFonts w:ascii="Arial" w:hAnsi="Arial" w:cs="Arial"/>
          <w:b/>
          <w:bCs/>
          <w:shd w:val="clear" w:color="auto" w:fill="FAF9F8"/>
        </w:rPr>
      </w:pPr>
    </w:p>
    <w:p w14:paraId="15A75643" w14:textId="77777777" w:rsidR="00994B53" w:rsidRDefault="00994B53">
      <w:pPr>
        <w:rPr>
          <w:rFonts w:ascii="Arial" w:hAnsi="Arial" w:cs="Arial"/>
          <w:b/>
          <w:bCs/>
          <w:shd w:val="clear" w:color="auto" w:fill="FAF9F8"/>
        </w:rPr>
      </w:pPr>
      <w:r>
        <w:rPr>
          <w:rFonts w:ascii="Arial" w:hAnsi="Arial" w:cs="Arial"/>
          <w:b/>
          <w:bCs/>
          <w:shd w:val="clear" w:color="auto" w:fill="FAF9F8"/>
        </w:rPr>
        <w:br w:type="page"/>
      </w:r>
    </w:p>
    <w:p w14:paraId="5CF3C150" w14:textId="77777777" w:rsidR="00A7321F" w:rsidRPr="001B1D4E" w:rsidRDefault="00A7321F" w:rsidP="006725F3">
      <w:pPr>
        <w:spacing w:after="0" w:line="276" w:lineRule="auto"/>
        <w:rPr>
          <w:rFonts w:ascii="Arial" w:hAnsi="Arial" w:cs="Arial"/>
          <w:b/>
          <w:bCs/>
          <w:shd w:val="clear" w:color="auto" w:fill="FAF9F8"/>
        </w:rPr>
      </w:pPr>
    </w:p>
    <w:p w14:paraId="020BE68C" w14:textId="01FD69CF" w:rsidR="00A7321F" w:rsidRPr="001B1D4E" w:rsidRDefault="00A7321F" w:rsidP="006725F3">
      <w:pPr>
        <w:spacing w:after="0" w:line="276" w:lineRule="auto"/>
        <w:rPr>
          <w:rFonts w:ascii="Arial" w:hAnsi="Arial" w:cs="Arial"/>
          <w:b/>
          <w:bCs/>
          <w:shd w:val="clear" w:color="auto" w:fill="FAF9F8"/>
        </w:rPr>
      </w:pP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A7321F" w:rsidRPr="001B1D4E" w14:paraId="76BBFF75" w14:textId="77777777" w:rsidTr="01ECD85F">
        <w:trPr>
          <w:trHeight w:val="420"/>
        </w:trPr>
        <w:tc>
          <w:tcPr>
            <w:tcW w:w="9329" w:type="dxa"/>
            <w:shd w:val="clear" w:color="auto" w:fill="E7E6E6" w:themeFill="background2"/>
            <w:vAlign w:val="center"/>
            <w:hideMark/>
          </w:tcPr>
          <w:p w14:paraId="44587161" w14:textId="77777777" w:rsidR="00A7321F" w:rsidRPr="001B1D4E" w:rsidRDefault="00A7321F" w:rsidP="006725F3">
            <w:pPr>
              <w:spacing w:after="0" w:line="276" w:lineRule="auto"/>
              <w:jc w:val="center"/>
              <w:textAlignment w:val="baseline"/>
              <w:rPr>
                <w:rFonts w:ascii="Arial" w:eastAsia="Times New Roman" w:hAnsi="Arial" w:cs="Arial"/>
                <w:b/>
                <w:bCs/>
                <w:color w:val="000000" w:themeColor="text1"/>
              </w:rPr>
            </w:pPr>
            <w:r w:rsidRPr="001B1D4E">
              <w:rPr>
                <w:rFonts w:ascii="Arial" w:eastAsia="Times New Roman" w:hAnsi="Arial" w:cs="Arial"/>
                <w:b/>
                <w:bCs/>
                <w:color w:val="000000" w:themeColor="text1"/>
              </w:rPr>
              <w:t xml:space="preserve">Simplified Graphic or Flow Chart of Water System </w:t>
            </w:r>
          </w:p>
          <w:p w14:paraId="04BA3626" w14:textId="1FEB4D69" w:rsidR="00A7321F" w:rsidRPr="001B1D4E" w:rsidRDefault="00A7321F" w:rsidP="006725F3">
            <w:pPr>
              <w:spacing w:after="0" w:line="276" w:lineRule="auto"/>
              <w:jc w:val="center"/>
              <w:textAlignment w:val="baseline"/>
              <w:rPr>
                <w:rStyle w:val="normaltextrun"/>
                <w:rFonts w:ascii="Arial" w:hAnsi="Arial" w:cs="Arial"/>
                <w:b/>
                <w:bCs/>
              </w:rPr>
            </w:pPr>
          </w:p>
        </w:tc>
      </w:tr>
      <w:tr w:rsidR="00A7321F" w:rsidRPr="001B1D4E" w14:paraId="5CD78EDB" w14:textId="77777777" w:rsidTr="01ECD85F">
        <w:trPr>
          <w:trHeight w:val="112"/>
        </w:trPr>
        <w:tc>
          <w:tcPr>
            <w:tcW w:w="9329" w:type="dxa"/>
            <w:shd w:val="clear" w:color="auto" w:fill="auto"/>
            <w:tcMar>
              <w:top w:w="360" w:type="dxa"/>
              <w:left w:w="360" w:type="dxa"/>
              <w:bottom w:w="360" w:type="dxa"/>
              <w:right w:w="360" w:type="dxa"/>
            </w:tcMar>
          </w:tcPr>
          <w:p w14:paraId="5975013B" w14:textId="77777777" w:rsidR="00A7321F" w:rsidRDefault="00A7321F" w:rsidP="006725F3">
            <w:pPr>
              <w:shd w:val="clear" w:color="auto" w:fill="FFFFFF"/>
              <w:spacing w:after="0" w:line="276" w:lineRule="auto"/>
              <w:textAlignment w:val="baseline"/>
              <w:rPr>
                <w:rFonts w:ascii="Arial" w:eastAsia="Times New Roman" w:hAnsi="Arial" w:cs="Arial"/>
                <w:b/>
                <w:bCs/>
              </w:rPr>
            </w:pPr>
          </w:p>
          <w:p w14:paraId="06FEEEEF"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7615234C"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7CB41723"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2EDE2D41"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2F42B389"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4F0AF30B"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0B334FEC"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3CA4522B"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68613217"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63C0BCF3"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2F620739"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6A85A3AB"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19D842D9"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65A32C9B"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6E516A59"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2AA7DCE6"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0E5F5654"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07F5DF71"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03A56671"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6C221379"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4FA0C25E"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6483709E"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6A0E1C65"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354A77D4"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34E72FB2"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1E014243"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1080B894"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6B66364B"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1D0D7410"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7BA2C1D5"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6E62BC1D" w14:textId="282A58F0" w:rsidR="00A6064A" w:rsidRPr="001B1D4E" w:rsidRDefault="00A6064A" w:rsidP="006725F3">
            <w:pPr>
              <w:shd w:val="clear" w:color="auto" w:fill="FFFFFF"/>
              <w:spacing w:after="0" w:line="276" w:lineRule="auto"/>
              <w:textAlignment w:val="baseline"/>
              <w:rPr>
                <w:rFonts w:ascii="Arial" w:eastAsia="Times New Roman" w:hAnsi="Arial" w:cs="Arial"/>
                <w:b/>
                <w:bCs/>
              </w:rPr>
            </w:pPr>
          </w:p>
        </w:tc>
      </w:tr>
    </w:tbl>
    <w:p w14:paraId="51F96E04" w14:textId="486BC39A" w:rsidR="00A7321F" w:rsidRPr="001B1D4E" w:rsidRDefault="00A7321F" w:rsidP="006725F3">
      <w:pPr>
        <w:spacing w:after="0" w:line="276" w:lineRule="auto"/>
        <w:rPr>
          <w:rFonts w:ascii="Arial" w:hAnsi="Arial" w:cs="Arial"/>
          <w:b/>
          <w:bCs/>
          <w:shd w:val="clear" w:color="auto" w:fill="FAF9F8"/>
        </w:rPr>
      </w:pPr>
    </w:p>
    <w:p w14:paraId="48D3A9D3" w14:textId="267EF9A7" w:rsidR="00D82953" w:rsidRPr="00E71E3B" w:rsidRDefault="00A7321F" w:rsidP="006725F3">
      <w:pPr>
        <w:pStyle w:val="Heading2"/>
        <w:spacing w:line="276" w:lineRule="auto"/>
        <w:rPr>
          <w:rStyle w:val="normaltextrun"/>
          <w:rFonts w:eastAsiaTheme="minorEastAsia" w:cs="Arial"/>
          <w:sz w:val="22"/>
          <w:szCs w:val="22"/>
        </w:rPr>
      </w:pPr>
      <w:r w:rsidRPr="001B1D4E">
        <w:rPr>
          <w:rFonts w:cs="Arial"/>
          <w:bCs/>
          <w:shd w:val="clear" w:color="auto" w:fill="FAF9F8"/>
        </w:rPr>
        <w:br w:type="page"/>
      </w:r>
      <w:bookmarkStart w:id="14" w:name="_Toc74727778"/>
      <w:bookmarkStart w:id="15" w:name="_Toc135808924"/>
      <w:r w:rsidR="00A40096" w:rsidRPr="00E71E3B">
        <w:rPr>
          <w:rStyle w:val="normaltextrun"/>
          <w:rFonts w:eastAsiaTheme="minorEastAsia" w:cs="Arial"/>
          <w:sz w:val="22"/>
          <w:szCs w:val="22"/>
        </w:rPr>
        <w:lastRenderedPageBreak/>
        <w:t>Section</w:t>
      </w:r>
      <w:r w:rsidR="00D82953" w:rsidRPr="00E71E3B">
        <w:rPr>
          <w:rStyle w:val="normaltextrun"/>
          <w:rFonts w:eastAsiaTheme="minorEastAsia" w:cs="Arial"/>
          <w:sz w:val="22"/>
          <w:szCs w:val="22"/>
        </w:rPr>
        <w:t xml:space="preserve"> 1.</w:t>
      </w:r>
      <w:r w:rsidR="009D2E02" w:rsidRPr="00E71E3B">
        <w:rPr>
          <w:rStyle w:val="normaltextrun"/>
          <w:rFonts w:eastAsiaTheme="minorEastAsia" w:cs="Arial"/>
          <w:sz w:val="22"/>
          <w:szCs w:val="22"/>
        </w:rPr>
        <w:t>4</w:t>
      </w:r>
      <w:r w:rsidR="00D82953" w:rsidRPr="00E71E3B">
        <w:rPr>
          <w:rStyle w:val="normaltextrun"/>
          <w:rFonts w:eastAsiaTheme="minorEastAsia" w:cs="Arial"/>
          <w:sz w:val="22"/>
          <w:szCs w:val="22"/>
        </w:rPr>
        <w:t xml:space="preserve"> Water Source Description</w:t>
      </w:r>
      <w:bookmarkEnd w:id="14"/>
      <w:bookmarkEnd w:id="15"/>
      <w:r w:rsidR="00D82953" w:rsidRPr="00E71E3B">
        <w:rPr>
          <w:rStyle w:val="normaltextrun"/>
          <w:rFonts w:eastAsiaTheme="minorEastAsia" w:cs="Arial"/>
          <w:sz w:val="22"/>
          <w:szCs w:val="22"/>
        </w:rPr>
        <w:t xml:space="preserve"> </w:t>
      </w:r>
    </w:p>
    <w:p w14:paraId="4F5E86B2" w14:textId="77777777" w:rsidR="00AA79FE" w:rsidRPr="001B1D4E" w:rsidRDefault="00AA79FE" w:rsidP="006725F3">
      <w:pPr>
        <w:spacing w:after="0" w:line="276" w:lineRule="auto"/>
        <w:rPr>
          <w:rFonts w:ascii="Arial" w:hAnsi="Arial" w:cs="Arial"/>
        </w:rPr>
      </w:pPr>
    </w:p>
    <w:tbl>
      <w:tblPr>
        <w:tblStyle w:val="TableGrid"/>
        <w:tblW w:w="0" w:type="auto"/>
        <w:tblLook w:val="04A0" w:firstRow="1" w:lastRow="0" w:firstColumn="1" w:lastColumn="0" w:noHBand="0" w:noVBand="1"/>
      </w:tblPr>
      <w:tblGrid>
        <w:gridCol w:w="445"/>
        <w:gridCol w:w="2340"/>
        <w:gridCol w:w="5133"/>
      </w:tblGrid>
      <w:tr w:rsidR="00D549F1" w:rsidRPr="001B1D4E" w14:paraId="47BCEC18" w14:textId="77777777" w:rsidTr="001344ED">
        <w:tc>
          <w:tcPr>
            <w:tcW w:w="7918" w:type="dxa"/>
            <w:gridSpan w:val="3"/>
            <w:shd w:val="clear" w:color="auto" w:fill="E7E6E6" w:themeFill="background2"/>
          </w:tcPr>
          <w:p w14:paraId="195AB420" w14:textId="277A548F" w:rsidR="00D549F1" w:rsidRPr="001B1D4E" w:rsidRDefault="00D549F1" w:rsidP="006725F3">
            <w:pPr>
              <w:spacing w:line="276" w:lineRule="auto"/>
              <w:rPr>
                <w:rFonts w:ascii="Arial" w:hAnsi="Arial" w:cs="Arial"/>
                <w:b/>
                <w:bCs/>
              </w:rPr>
            </w:pPr>
            <w:r w:rsidRPr="001B1D4E">
              <w:rPr>
                <w:rFonts w:ascii="Arial" w:hAnsi="Arial" w:cs="Arial"/>
                <w:b/>
                <w:bCs/>
              </w:rPr>
              <w:t>Check the box(es)</w:t>
            </w:r>
            <w:r w:rsidR="000B2AB3" w:rsidRPr="001B1D4E">
              <w:rPr>
                <w:rFonts w:ascii="Arial" w:hAnsi="Arial" w:cs="Arial"/>
                <w:b/>
                <w:bCs/>
              </w:rPr>
              <w:t xml:space="preserve"> that appl</w:t>
            </w:r>
            <w:r w:rsidR="006F1FED">
              <w:rPr>
                <w:rFonts w:ascii="Arial" w:hAnsi="Arial" w:cs="Arial"/>
                <w:b/>
                <w:bCs/>
              </w:rPr>
              <w:t>ies</w:t>
            </w:r>
            <w:r w:rsidR="000B2AB3" w:rsidRPr="001B1D4E">
              <w:rPr>
                <w:rFonts w:ascii="Arial" w:hAnsi="Arial" w:cs="Arial"/>
                <w:b/>
                <w:bCs/>
              </w:rPr>
              <w:t xml:space="preserve"> to your water source</w:t>
            </w:r>
          </w:p>
        </w:tc>
      </w:tr>
      <w:tr w:rsidR="00D549F1" w:rsidRPr="001B1D4E" w14:paraId="2C8E2135" w14:textId="77777777" w:rsidTr="001344ED">
        <w:sdt>
          <w:sdtPr>
            <w:rPr>
              <w:rFonts w:ascii="Arial" w:hAnsi="Arial" w:cs="Arial"/>
            </w:rPr>
            <w:id w:val="2032375804"/>
            <w14:checkbox>
              <w14:checked w14:val="0"/>
              <w14:checkedState w14:val="2612" w14:font="MS Gothic"/>
              <w14:uncheckedState w14:val="2610" w14:font="MS Gothic"/>
            </w14:checkbox>
          </w:sdtPr>
          <w:sdtContent>
            <w:tc>
              <w:tcPr>
                <w:tcW w:w="445" w:type="dxa"/>
              </w:tcPr>
              <w:p w14:paraId="35BA1E99" w14:textId="691D1AE7" w:rsidR="00D549F1" w:rsidRPr="001B1D4E" w:rsidRDefault="00D9321C" w:rsidP="006725F3">
                <w:pPr>
                  <w:spacing w:line="276" w:lineRule="auto"/>
                  <w:rPr>
                    <w:rFonts w:ascii="Arial" w:hAnsi="Arial" w:cs="Arial"/>
                  </w:rPr>
                </w:pPr>
                <w:r w:rsidRPr="00DE0194">
                  <w:rPr>
                    <w:rFonts w:ascii="Segoe UI Symbol" w:eastAsia="MS Gothic" w:hAnsi="Segoe UI Symbol" w:cs="Segoe UI Symbol"/>
                  </w:rPr>
                  <w:t>☐</w:t>
                </w:r>
              </w:p>
            </w:tc>
          </w:sdtContent>
        </w:sdt>
        <w:tc>
          <w:tcPr>
            <w:tcW w:w="2340" w:type="dxa"/>
            <w:shd w:val="clear" w:color="auto" w:fill="E7E6E6" w:themeFill="background2"/>
          </w:tcPr>
          <w:p w14:paraId="2FC7EA06" w14:textId="77777777" w:rsidR="00D549F1" w:rsidRDefault="00123D0C" w:rsidP="006725F3">
            <w:pPr>
              <w:spacing w:line="276" w:lineRule="auto"/>
              <w:rPr>
                <w:rFonts w:ascii="Arial" w:hAnsi="Arial" w:cs="Arial"/>
                <w:color w:val="000000" w:themeColor="text1"/>
              </w:rPr>
            </w:pPr>
            <w:r w:rsidRPr="00DE0194">
              <w:rPr>
                <w:rFonts w:ascii="Arial" w:hAnsi="Arial" w:cs="Arial"/>
                <w:color w:val="000000" w:themeColor="text1"/>
              </w:rPr>
              <w:t>Groundwater</w:t>
            </w:r>
            <w:r w:rsidR="00BD21F3" w:rsidRPr="00DE0194">
              <w:rPr>
                <w:rFonts w:ascii="Arial" w:hAnsi="Arial" w:cs="Arial"/>
                <w:color w:val="000000" w:themeColor="text1"/>
              </w:rPr>
              <w:t xml:space="preserve"> </w:t>
            </w:r>
          </w:p>
          <w:p w14:paraId="4034B12B" w14:textId="232A7B46" w:rsidR="006A685E" w:rsidRPr="00DE0194" w:rsidRDefault="006A685E" w:rsidP="006725F3">
            <w:pPr>
              <w:spacing w:line="276" w:lineRule="auto"/>
              <w:rPr>
                <w:rFonts w:ascii="Arial" w:hAnsi="Arial" w:cs="Arial"/>
                <w:color w:val="000000" w:themeColor="text1"/>
              </w:rPr>
            </w:pPr>
          </w:p>
        </w:tc>
        <w:tc>
          <w:tcPr>
            <w:tcW w:w="5125" w:type="dxa"/>
          </w:tcPr>
          <w:p w14:paraId="407D9371" w14:textId="70E73099" w:rsidR="006725F3" w:rsidRPr="001B1D4E" w:rsidRDefault="006725F3" w:rsidP="006725F3">
            <w:pPr>
              <w:spacing w:line="276" w:lineRule="auto"/>
              <w:rPr>
                <w:rFonts w:ascii="Arial" w:hAnsi="Arial" w:cs="Arial"/>
              </w:rPr>
            </w:pPr>
          </w:p>
        </w:tc>
      </w:tr>
      <w:tr w:rsidR="00D549F1" w:rsidRPr="001B1D4E" w14:paraId="71093F83" w14:textId="77777777" w:rsidTr="001344ED">
        <w:sdt>
          <w:sdtPr>
            <w:rPr>
              <w:rFonts w:ascii="Arial" w:hAnsi="Arial" w:cs="Arial"/>
            </w:rPr>
            <w:id w:val="2144385977"/>
            <w14:checkbox>
              <w14:checked w14:val="0"/>
              <w14:checkedState w14:val="2612" w14:font="MS Gothic"/>
              <w14:uncheckedState w14:val="2610" w14:font="MS Gothic"/>
            </w14:checkbox>
          </w:sdtPr>
          <w:sdtContent>
            <w:tc>
              <w:tcPr>
                <w:tcW w:w="445" w:type="dxa"/>
              </w:tcPr>
              <w:p w14:paraId="639CA8D9" w14:textId="0CE532A7" w:rsidR="00D549F1" w:rsidRPr="001B1D4E" w:rsidRDefault="004078F1" w:rsidP="006725F3">
                <w:pPr>
                  <w:spacing w:line="276" w:lineRule="auto"/>
                  <w:rPr>
                    <w:rFonts w:ascii="Arial" w:hAnsi="Arial" w:cs="Arial"/>
                  </w:rPr>
                </w:pPr>
                <w:r w:rsidRPr="001B1D4E">
                  <w:rPr>
                    <w:rFonts w:ascii="Segoe UI Symbol" w:hAnsi="Segoe UI Symbol" w:cs="Segoe UI Symbol"/>
                  </w:rPr>
                  <w:t>☐</w:t>
                </w:r>
              </w:p>
            </w:tc>
          </w:sdtContent>
        </w:sdt>
        <w:tc>
          <w:tcPr>
            <w:tcW w:w="2340" w:type="dxa"/>
            <w:shd w:val="clear" w:color="auto" w:fill="E7E6E6" w:themeFill="background2"/>
          </w:tcPr>
          <w:p w14:paraId="0C066853" w14:textId="13520EFB" w:rsidR="00D549F1" w:rsidRPr="00DE0194" w:rsidRDefault="00123D0C" w:rsidP="006725F3">
            <w:pPr>
              <w:spacing w:line="276" w:lineRule="auto"/>
              <w:rPr>
                <w:rFonts w:ascii="Arial" w:hAnsi="Arial" w:cs="Arial"/>
                <w:color w:val="000000" w:themeColor="text1"/>
              </w:rPr>
            </w:pPr>
            <w:r w:rsidRPr="00DE0194">
              <w:rPr>
                <w:rFonts w:ascii="Arial" w:hAnsi="Arial" w:cs="Arial"/>
                <w:color w:val="000000" w:themeColor="text1"/>
              </w:rPr>
              <w:t>Surface Water</w:t>
            </w:r>
            <w:r w:rsidR="004B7D62" w:rsidRPr="00DE0194">
              <w:rPr>
                <w:rFonts w:ascii="Arial" w:hAnsi="Arial" w:cs="Arial"/>
                <w:color w:val="000000" w:themeColor="text1"/>
              </w:rPr>
              <w:t xml:space="preserve"> </w:t>
            </w:r>
          </w:p>
        </w:tc>
        <w:tc>
          <w:tcPr>
            <w:tcW w:w="5125" w:type="dxa"/>
          </w:tcPr>
          <w:p w14:paraId="114AD4EE" w14:textId="44BC87F6" w:rsidR="00F440F6" w:rsidRPr="001B1D4E" w:rsidRDefault="00F440F6" w:rsidP="006725F3">
            <w:pPr>
              <w:spacing w:line="276" w:lineRule="auto"/>
              <w:rPr>
                <w:rFonts w:ascii="Arial" w:hAnsi="Arial" w:cs="Arial"/>
              </w:rPr>
            </w:pPr>
            <w:r w:rsidRPr="001B1D4E">
              <w:rPr>
                <w:rFonts w:ascii="Arial" w:hAnsi="Arial" w:cs="Arial"/>
              </w:rPr>
              <w:t xml:space="preserve">Name of </w:t>
            </w:r>
            <w:r w:rsidR="00495E23">
              <w:rPr>
                <w:rFonts w:ascii="Arial" w:hAnsi="Arial" w:cs="Arial"/>
              </w:rPr>
              <w:t>Source</w:t>
            </w:r>
            <w:r w:rsidRPr="001B1D4E">
              <w:rPr>
                <w:rFonts w:ascii="Arial" w:hAnsi="Arial" w:cs="Arial"/>
              </w:rPr>
              <w:t>:</w:t>
            </w:r>
          </w:p>
          <w:p w14:paraId="6CDCE34F" w14:textId="0514FD6C" w:rsidR="006725F3" w:rsidRPr="001B1D4E" w:rsidRDefault="006725F3" w:rsidP="006725F3">
            <w:pPr>
              <w:spacing w:line="276" w:lineRule="auto"/>
              <w:rPr>
                <w:rFonts w:ascii="Arial" w:hAnsi="Arial" w:cs="Arial"/>
              </w:rPr>
            </w:pPr>
          </w:p>
        </w:tc>
      </w:tr>
      <w:tr w:rsidR="00D549F1" w:rsidRPr="001B1D4E" w14:paraId="78960C88" w14:textId="77777777" w:rsidTr="001344ED">
        <w:sdt>
          <w:sdtPr>
            <w:rPr>
              <w:rFonts w:ascii="Arial" w:hAnsi="Arial" w:cs="Arial"/>
            </w:rPr>
            <w:id w:val="840518794"/>
            <w14:checkbox>
              <w14:checked w14:val="0"/>
              <w14:checkedState w14:val="2612" w14:font="MS Gothic"/>
              <w14:uncheckedState w14:val="2610" w14:font="MS Gothic"/>
            </w14:checkbox>
          </w:sdtPr>
          <w:sdtContent>
            <w:tc>
              <w:tcPr>
                <w:tcW w:w="445" w:type="dxa"/>
              </w:tcPr>
              <w:p w14:paraId="0AD68180" w14:textId="56185BB9" w:rsidR="00D549F1" w:rsidRPr="001B1D4E" w:rsidRDefault="004078F1" w:rsidP="006725F3">
                <w:pPr>
                  <w:spacing w:line="276" w:lineRule="auto"/>
                  <w:rPr>
                    <w:rFonts w:ascii="Arial" w:hAnsi="Arial" w:cs="Arial"/>
                  </w:rPr>
                </w:pPr>
                <w:r w:rsidRPr="001B1D4E">
                  <w:rPr>
                    <w:rFonts w:ascii="Segoe UI Symbol" w:hAnsi="Segoe UI Symbol" w:cs="Segoe UI Symbol"/>
                  </w:rPr>
                  <w:t>☐</w:t>
                </w:r>
              </w:p>
            </w:tc>
          </w:sdtContent>
        </w:sdt>
        <w:tc>
          <w:tcPr>
            <w:tcW w:w="2340" w:type="dxa"/>
            <w:shd w:val="clear" w:color="auto" w:fill="E7E6E6" w:themeFill="background2"/>
          </w:tcPr>
          <w:p w14:paraId="6232B72E" w14:textId="20EC8DF3" w:rsidR="00D549F1" w:rsidRPr="00DE0194" w:rsidRDefault="00123D0C" w:rsidP="006725F3">
            <w:pPr>
              <w:spacing w:line="276" w:lineRule="auto"/>
              <w:rPr>
                <w:rFonts w:ascii="Arial" w:hAnsi="Arial" w:cs="Arial"/>
                <w:color w:val="000000" w:themeColor="text1"/>
              </w:rPr>
            </w:pPr>
            <w:r w:rsidRPr="00DE0194">
              <w:rPr>
                <w:rFonts w:ascii="Arial" w:hAnsi="Arial" w:cs="Arial"/>
                <w:color w:val="000000" w:themeColor="text1"/>
              </w:rPr>
              <w:t>Spring</w:t>
            </w:r>
          </w:p>
        </w:tc>
        <w:tc>
          <w:tcPr>
            <w:tcW w:w="5125" w:type="dxa"/>
          </w:tcPr>
          <w:p w14:paraId="2892BD53" w14:textId="004CD1E6" w:rsidR="00D549F1" w:rsidRPr="001B1D4E" w:rsidRDefault="00F440F6" w:rsidP="006725F3">
            <w:pPr>
              <w:spacing w:line="276" w:lineRule="auto"/>
              <w:rPr>
                <w:rFonts w:ascii="Arial" w:hAnsi="Arial" w:cs="Arial"/>
              </w:rPr>
            </w:pPr>
            <w:r w:rsidRPr="001B1D4E">
              <w:rPr>
                <w:rFonts w:ascii="Arial" w:hAnsi="Arial" w:cs="Arial"/>
              </w:rPr>
              <w:t>Name of Springs</w:t>
            </w:r>
            <w:r w:rsidR="00F7026C">
              <w:rPr>
                <w:rFonts w:ascii="Arial" w:hAnsi="Arial" w:cs="Arial"/>
              </w:rPr>
              <w:t xml:space="preserve"> (if applicable)</w:t>
            </w:r>
            <w:r w:rsidRPr="001B1D4E">
              <w:rPr>
                <w:rFonts w:ascii="Arial" w:hAnsi="Arial" w:cs="Arial"/>
              </w:rPr>
              <w:t>:</w:t>
            </w:r>
          </w:p>
          <w:p w14:paraId="4EAA5BF1" w14:textId="7ED766E1" w:rsidR="006725F3" w:rsidRPr="001B1D4E" w:rsidRDefault="006725F3" w:rsidP="006725F3">
            <w:pPr>
              <w:spacing w:line="276" w:lineRule="auto"/>
              <w:rPr>
                <w:rFonts w:ascii="Arial" w:hAnsi="Arial" w:cs="Arial"/>
              </w:rPr>
            </w:pPr>
          </w:p>
        </w:tc>
      </w:tr>
      <w:tr w:rsidR="004078F1" w:rsidRPr="001B1D4E" w14:paraId="6B167F14" w14:textId="77777777" w:rsidTr="001344ED">
        <w:sdt>
          <w:sdtPr>
            <w:rPr>
              <w:rFonts w:ascii="Arial" w:hAnsi="Arial" w:cs="Arial"/>
            </w:rPr>
            <w:id w:val="-859121573"/>
            <w14:checkbox>
              <w14:checked w14:val="0"/>
              <w14:checkedState w14:val="2612" w14:font="MS Gothic"/>
              <w14:uncheckedState w14:val="2610" w14:font="MS Gothic"/>
            </w14:checkbox>
          </w:sdtPr>
          <w:sdtContent>
            <w:tc>
              <w:tcPr>
                <w:tcW w:w="445" w:type="dxa"/>
              </w:tcPr>
              <w:p w14:paraId="69CC3F75" w14:textId="3D761F10" w:rsidR="004078F1" w:rsidRPr="001B1D4E" w:rsidRDefault="004078F1" w:rsidP="006725F3">
                <w:pPr>
                  <w:spacing w:line="276" w:lineRule="auto"/>
                  <w:rPr>
                    <w:rFonts w:ascii="Arial" w:hAnsi="Arial" w:cs="Arial"/>
                  </w:rPr>
                </w:pPr>
                <w:r w:rsidRPr="001B1D4E">
                  <w:rPr>
                    <w:rFonts w:ascii="Segoe UI Symbol" w:hAnsi="Segoe UI Symbol" w:cs="Segoe UI Symbol"/>
                  </w:rPr>
                  <w:t>☐</w:t>
                </w:r>
              </w:p>
            </w:tc>
          </w:sdtContent>
        </w:sdt>
        <w:tc>
          <w:tcPr>
            <w:tcW w:w="2340" w:type="dxa"/>
            <w:shd w:val="clear" w:color="auto" w:fill="E7E6E6" w:themeFill="background2"/>
          </w:tcPr>
          <w:p w14:paraId="5BAB4EDC" w14:textId="256A15C2" w:rsidR="004078F1" w:rsidRPr="001B1D4E" w:rsidRDefault="0079036A" w:rsidP="006725F3">
            <w:pPr>
              <w:spacing w:line="276" w:lineRule="auto"/>
              <w:rPr>
                <w:rFonts w:ascii="Arial" w:hAnsi="Arial" w:cs="Arial"/>
              </w:rPr>
            </w:pPr>
            <w:r w:rsidRPr="001B1D4E">
              <w:rPr>
                <w:rFonts w:ascii="Arial" w:hAnsi="Arial" w:cs="Arial"/>
              </w:rPr>
              <w:t>Purchased Water (Treated)</w:t>
            </w:r>
          </w:p>
        </w:tc>
        <w:tc>
          <w:tcPr>
            <w:tcW w:w="5125" w:type="dxa"/>
          </w:tcPr>
          <w:p w14:paraId="676252AB" w14:textId="77777777" w:rsidR="00F440F6" w:rsidRPr="001B1D4E" w:rsidRDefault="00F440F6" w:rsidP="006725F3">
            <w:pPr>
              <w:spacing w:line="276" w:lineRule="auto"/>
              <w:rPr>
                <w:rFonts w:ascii="Arial" w:hAnsi="Arial" w:cs="Arial"/>
              </w:rPr>
            </w:pPr>
            <w:r w:rsidRPr="001B1D4E">
              <w:rPr>
                <w:rFonts w:ascii="Arial" w:hAnsi="Arial" w:cs="Arial"/>
              </w:rPr>
              <w:t>Name of Supplier:</w:t>
            </w:r>
          </w:p>
          <w:p w14:paraId="55FD2237" w14:textId="2075EF19" w:rsidR="006725F3" w:rsidRPr="001B1D4E" w:rsidRDefault="006725F3" w:rsidP="006725F3">
            <w:pPr>
              <w:spacing w:line="276" w:lineRule="auto"/>
              <w:rPr>
                <w:rFonts w:ascii="Arial" w:hAnsi="Arial" w:cs="Arial"/>
              </w:rPr>
            </w:pPr>
          </w:p>
        </w:tc>
      </w:tr>
    </w:tbl>
    <w:p w14:paraId="2B40BEFF" w14:textId="77777777" w:rsidR="00D82953" w:rsidRPr="001B1D4E" w:rsidRDefault="00D82953" w:rsidP="006725F3">
      <w:pPr>
        <w:spacing w:after="0" w:line="276" w:lineRule="auto"/>
        <w:rPr>
          <w:rFonts w:ascii="Arial" w:hAnsi="Arial" w:cs="Arial"/>
        </w:rPr>
      </w:pPr>
    </w:p>
    <w:p w14:paraId="6DEC1653" w14:textId="77777777" w:rsidR="00D82953" w:rsidRPr="001B1D4E" w:rsidRDefault="00D82953" w:rsidP="006725F3">
      <w:pPr>
        <w:spacing w:after="0" w:line="276" w:lineRule="auto"/>
        <w:rPr>
          <w:rFonts w:ascii="Arial" w:hAnsi="Arial" w:cs="Arial"/>
        </w:rPr>
      </w:pPr>
      <w:r w:rsidRPr="001B1D4E">
        <w:rPr>
          <w:rFonts w:ascii="Arial" w:hAnsi="Arial" w:cs="Arial"/>
        </w:rPr>
        <w:br w:type="page"/>
      </w:r>
    </w:p>
    <w:p w14:paraId="16F707AE" w14:textId="4229BD28" w:rsidR="00D82953" w:rsidRPr="001B1D4E" w:rsidRDefault="00A40096" w:rsidP="00B64BFA">
      <w:pPr>
        <w:pStyle w:val="Heading1"/>
      </w:pPr>
      <w:bookmarkStart w:id="16" w:name="_Toc74727781"/>
      <w:bookmarkStart w:id="17" w:name="_Toc135808925"/>
      <w:bookmarkStart w:id="18" w:name="_Toc63238630"/>
      <w:r w:rsidRPr="001B1D4E">
        <w:lastRenderedPageBreak/>
        <w:t>Section</w:t>
      </w:r>
      <w:r w:rsidR="00D82953" w:rsidRPr="001B1D4E">
        <w:t xml:space="preserve"> 2</w:t>
      </w:r>
      <w:r w:rsidR="007D6264" w:rsidRPr="001B1D4E">
        <w:t xml:space="preserve">: </w:t>
      </w:r>
      <w:r w:rsidR="00D82953" w:rsidRPr="001B1D4E">
        <w:t>System Components</w:t>
      </w:r>
      <w:bookmarkEnd w:id="16"/>
      <w:bookmarkEnd w:id="17"/>
      <w:r w:rsidR="00D82953" w:rsidRPr="001B1D4E">
        <w:t xml:space="preserve"> </w:t>
      </w:r>
      <w:bookmarkStart w:id="19" w:name="_Hlk60400578"/>
      <w:bookmarkEnd w:id="18"/>
    </w:p>
    <w:p w14:paraId="67256B60" w14:textId="77777777" w:rsidR="00BD6D37" w:rsidRPr="00EF208E" w:rsidRDefault="00BD6D37" w:rsidP="006725F3">
      <w:pPr>
        <w:spacing w:after="0" w:line="276" w:lineRule="auto"/>
        <w:rPr>
          <w:rFonts w:ascii="Arial" w:hAnsi="Arial" w:cs="Arial"/>
          <w:color w:val="000000" w:themeColor="text1"/>
        </w:rPr>
      </w:pPr>
    </w:p>
    <w:p w14:paraId="71FAB122" w14:textId="389B715E" w:rsidR="005A45B4" w:rsidRPr="007B7A3F" w:rsidRDefault="008E3E21" w:rsidP="006725F3">
      <w:pPr>
        <w:spacing w:after="0" w:line="276" w:lineRule="auto"/>
        <w:rPr>
          <w:rFonts w:ascii="Arial" w:hAnsi="Arial" w:cs="Arial"/>
        </w:rPr>
      </w:pPr>
      <w:r w:rsidRPr="00EF208E">
        <w:rPr>
          <w:rFonts w:ascii="Arial" w:hAnsi="Arial" w:cs="Arial"/>
          <w:color w:val="000000" w:themeColor="text1"/>
        </w:rPr>
        <w:t xml:space="preserve">Provide a general overview </w:t>
      </w:r>
      <w:r w:rsidRPr="007B7A3F">
        <w:rPr>
          <w:rFonts w:ascii="Arial" w:hAnsi="Arial" w:cs="Arial"/>
        </w:rPr>
        <w:t xml:space="preserve">of the primary components of your system. More specific information will be documented further in the manual. </w:t>
      </w:r>
    </w:p>
    <w:tbl>
      <w:tblPr>
        <w:tblW w:w="8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2" w:type="dxa"/>
          <w:left w:w="115" w:type="dxa"/>
          <w:bottom w:w="72" w:type="dxa"/>
          <w:right w:w="115" w:type="dxa"/>
        </w:tblCellMar>
        <w:tblLook w:val="0000" w:firstRow="0" w:lastRow="0" w:firstColumn="0" w:lastColumn="0" w:noHBand="0" w:noVBand="0"/>
      </w:tblPr>
      <w:tblGrid>
        <w:gridCol w:w="3060"/>
        <w:gridCol w:w="5750"/>
      </w:tblGrid>
      <w:tr w:rsidR="00796BDC" w:rsidRPr="001B1D4E" w14:paraId="2B735A9A" w14:textId="77777777" w:rsidTr="008F0769">
        <w:trPr>
          <w:trHeight w:val="432"/>
        </w:trPr>
        <w:tc>
          <w:tcPr>
            <w:tcW w:w="3060" w:type="dxa"/>
            <w:shd w:val="clear" w:color="auto" w:fill="E7E6E6" w:themeFill="background2"/>
          </w:tcPr>
          <w:p w14:paraId="5EA8F19A" w14:textId="77777777" w:rsidR="00D82953" w:rsidRPr="001B1D4E" w:rsidRDefault="00D82953" w:rsidP="006725F3">
            <w:pPr>
              <w:pStyle w:val="BodyText"/>
              <w:spacing w:after="0" w:line="276" w:lineRule="auto"/>
              <w:rPr>
                <w:rFonts w:ascii="Arial" w:hAnsi="Arial" w:cs="Arial"/>
                <w:b/>
                <w:bCs/>
              </w:rPr>
            </w:pPr>
            <w:r w:rsidRPr="001B1D4E">
              <w:rPr>
                <w:rFonts w:ascii="Arial" w:hAnsi="Arial" w:cs="Arial"/>
                <w:b/>
                <w:bCs/>
              </w:rPr>
              <w:t>Primary components of the water system:</w:t>
            </w:r>
          </w:p>
        </w:tc>
        <w:tc>
          <w:tcPr>
            <w:tcW w:w="5750" w:type="dxa"/>
            <w:shd w:val="clear" w:color="auto" w:fill="E7E6E6" w:themeFill="background2"/>
          </w:tcPr>
          <w:p w14:paraId="12499204" w14:textId="77777777" w:rsidR="00D82953" w:rsidRPr="001B1D4E" w:rsidRDefault="00D82953" w:rsidP="006725F3">
            <w:pPr>
              <w:pStyle w:val="Default"/>
              <w:spacing w:line="276" w:lineRule="auto"/>
              <w:rPr>
                <w:b/>
                <w:bCs/>
                <w:color w:val="auto"/>
                <w:sz w:val="22"/>
                <w:szCs w:val="22"/>
              </w:rPr>
            </w:pPr>
            <w:r w:rsidRPr="001B1D4E">
              <w:rPr>
                <w:b/>
                <w:bCs/>
                <w:color w:val="auto"/>
                <w:sz w:val="22"/>
                <w:szCs w:val="22"/>
              </w:rPr>
              <w:t>Brief Description (location, capacity, requirements, etc.)</w:t>
            </w:r>
          </w:p>
        </w:tc>
      </w:tr>
      <w:tr w:rsidR="00796BDC" w:rsidRPr="001B1D4E" w14:paraId="0156AD23" w14:textId="77777777" w:rsidTr="008F0769">
        <w:trPr>
          <w:trHeight w:val="432"/>
        </w:trPr>
        <w:tc>
          <w:tcPr>
            <w:tcW w:w="3060" w:type="dxa"/>
            <w:shd w:val="clear" w:color="auto" w:fill="E7E6E6" w:themeFill="background2"/>
          </w:tcPr>
          <w:p w14:paraId="7FF7C955" w14:textId="77777777" w:rsidR="00987E74" w:rsidRDefault="00987E74" w:rsidP="006725F3">
            <w:pPr>
              <w:pStyle w:val="BodyText"/>
              <w:spacing w:after="0" w:line="276" w:lineRule="auto"/>
              <w:rPr>
                <w:rFonts w:ascii="Arial" w:hAnsi="Arial" w:cs="Arial"/>
              </w:rPr>
            </w:pPr>
            <w:r>
              <w:rPr>
                <w:rFonts w:ascii="Arial" w:hAnsi="Arial" w:cs="Arial"/>
              </w:rPr>
              <w:t>Source Water:</w:t>
            </w:r>
          </w:p>
          <w:p w14:paraId="036793CD" w14:textId="1B3FF71D" w:rsidR="00D82953" w:rsidRPr="001B1D4E" w:rsidRDefault="00D82953" w:rsidP="006725F3">
            <w:pPr>
              <w:pStyle w:val="BodyText"/>
              <w:spacing w:after="0" w:line="276" w:lineRule="auto"/>
              <w:rPr>
                <w:rFonts w:ascii="Arial" w:hAnsi="Arial" w:cs="Arial"/>
              </w:rPr>
            </w:pPr>
            <w:r w:rsidRPr="001B1D4E">
              <w:rPr>
                <w:rFonts w:ascii="Arial" w:hAnsi="Arial" w:cs="Arial"/>
              </w:rPr>
              <w:t>Wells and Well Pumps</w:t>
            </w:r>
            <w:r w:rsidR="00210702">
              <w:rPr>
                <w:rFonts w:ascii="Arial" w:hAnsi="Arial" w:cs="Arial"/>
              </w:rPr>
              <w:t xml:space="preserve">, Surface Water Diversions, Spring Collection </w:t>
            </w:r>
            <w:r w:rsidR="00987E74">
              <w:rPr>
                <w:rFonts w:ascii="Arial" w:hAnsi="Arial" w:cs="Arial"/>
              </w:rPr>
              <w:t>Systems</w:t>
            </w:r>
          </w:p>
        </w:tc>
        <w:tc>
          <w:tcPr>
            <w:tcW w:w="5750" w:type="dxa"/>
            <w:shd w:val="clear" w:color="auto" w:fill="FFFFFF" w:themeFill="background1"/>
          </w:tcPr>
          <w:p w14:paraId="2A5105C2" w14:textId="77777777" w:rsidR="00D82953" w:rsidRPr="001B1D4E" w:rsidRDefault="00D82953" w:rsidP="006725F3">
            <w:pPr>
              <w:pStyle w:val="Default"/>
              <w:spacing w:line="276" w:lineRule="auto"/>
              <w:rPr>
                <w:b/>
                <w:bCs/>
                <w:color w:val="auto"/>
                <w:sz w:val="22"/>
                <w:szCs w:val="22"/>
              </w:rPr>
            </w:pPr>
          </w:p>
        </w:tc>
      </w:tr>
      <w:tr w:rsidR="00796BDC" w:rsidRPr="001B1D4E" w14:paraId="3A185E41" w14:textId="77777777" w:rsidTr="008F0769">
        <w:trPr>
          <w:trHeight w:val="1038"/>
        </w:trPr>
        <w:tc>
          <w:tcPr>
            <w:tcW w:w="3060" w:type="dxa"/>
            <w:shd w:val="clear" w:color="auto" w:fill="E7E6E6" w:themeFill="background2"/>
          </w:tcPr>
          <w:p w14:paraId="753CBA07" w14:textId="77777777" w:rsidR="00D82953" w:rsidRPr="001B1D4E" w:rsidRDefault="00D82953" w:rsidP="006725F3">
            <w:pPr>
              <w:pStyle w:val="BodyText"/>
              <w:spacing w:after="0" w:line="276" w:lineRule="auto"/>
              <w:rPr>
                <w:rFonts w:ascii="Arial" w:hAnsi="Arial" w:cs="Arial"/>
              </w:rPr>
            </w:pPr>
            <w:r w:rsidRPr="001B1D4E">
              <w:rPr>
                <w:rFonts w:ascii="Arial" w:hAnsi="Arial" w:cs="Arial"/>
              </w:rPr>
              <w:t xml:space="preserve">Treatment/ Disinfection </w:t>
            </w:r>
          </w:p>
        </w:tc>
        <w:tc>
          <w:tcPr>
            <w:tcW w:w="5750" w:type="dxa"/>
            <w:shd w:val="clear" w:color="auto" w:fill="FFFFFF" w:themeFill="background1"/>
          </w:tcPr>
          <w:p w14:paraId="72F84913" w14:textId="77777777" w:rsidR="00D82953" w:rsidRPr="001B1D4E" w:rsidRDefault="00D82953" w:rsidP="00A6064A">
            <w:pPr>
              <w:pStyle w:val="BodyText"/>
              <w:spacing w:after="0" w:line="276" w:lineRule="auto"/>
              <w:rPr>
                <w:rFonts w:ascii="Arial" w:hAnsi="Arial" w:cs="Arial"/>
              </w:rPr>
            </w:pPr>
          </w:p>
        </w:tc>
      </w:tr>
      <w:tr w:rsidR="00796BDC" w:rsidRPr="001B1D4E" w14:paraId="73CE452E" w14:textId="77777777" w:rsidTr="008F0769">
        <w:trPr>
          <w:trHeight w:val="966"/>
        </w:trPr>
        <w:tc>
          <w:tcPr>
            <w:tcW w:w="3060" w:type="dxa"/>
            <w:shd w:val="clear" w:color="auto" w:fill="E7E6E6" w:themeFill="background2"/>
          </w:tcPr>
          <w:p w14:paraId="53E4C34C" w14:textId="77777777" w:rsidR="00D82953" w:rsidRPr="001B1D4E" w:rsidRDefault="00D82953" w:rsidP="006725F3">
            <w:pPr>
              <w:pStyle w:val="BodyText"/>
              <w:spacing w:after="0" w:line="276" w:lineRule="auto"/>
              <w:rPr>
                <w:rFonts w:ascii="Arial" w:hAnsi="Arial" w:cs="Arial"/>
              </w:rPr>
            </w:pPr>
            <w:r w:rsidRPr="001B1D4E">
              <w:rPr>
                <w:rStyle w:val="normaltextrun"/>
                <w:rFonts w:ascii="Arial" w:hAnsi="Arial" w:cs="Arial"/>
              </w:rPr>
              <w:t>Storage Tanks/ Reservoirs</w:t>
            </w:r>
          </w:p>
        </w:tc>
        <w:tc>
          <w:tcPr>
            <w:tcW w:w="5750" w:type="dxa"/>
            <w:shd w:val="clear" w:color="auto" w:fill="FFFFFF"/>
          </w:tcPr>
          <w:p w14:paraId="4B4C346C" w14:textId="77777777" w:rsidR="00D82953" w:rsidRPr="001B1D4E" w:rsidRDefault="00D82953" w:rsidP="006725F3">
            <w:pPr>
              <w:pStyle w:val="BodyText"/>
              <w:spacing w:after="0" w:line="276" w:lineRule="auto"/>
              <w:rPr>
                <w:rFonts w:ascii="Arial" w:hAnsi="Arial" w:cs="Arial"/>
              </w:rPr>
            </w:pPr>
          </w:p>
          <w:p w14:paraId="4583FEAE" w14:textId="77777777" w:rsidR="00D82953" w:rsidRPr="001B1D4E" w:rsidRDefault="00D82953" w:rsidP="006725F3">
            <w:pPr>
              <w:pStyle w:val="BodyText"/>
              <w:spacing w:after="0" w:line="276" w:lineRule="auto"/>
              <w:rPr>
                <w:rFonts w:ascii="Arial" w:hAnsi="Arial" w:cs="Arial"/>
              </w:rPr>
            </w:pPr>
          </w:p>
        </w:tc>
      </w:tr>
      <w:tr w:rsidR="00796BDC" w:rsidRPr="001B1D4E" w14:paraId="71400378" w14:textId="77777777" w:rsidTr="008F0769">
        <w:trPr>
          <w:trHeight w:val="966"/>
        </w:trPr>
        <w:tc>
          <w:tcPr>
            <w:tcW w:w="3060" w:type="dxa"/>
            <w:shd w:val="clear" w:color="auto" w:fill="E7E6E6" w:themeFill="background2"/>
          </w:tcPr>
          <w:p w14:paraId="4B40EC19" w14:textId="77777777" w:rsidR="00D82953" w:rsidRPr="001B1D4E" w:rsidRDefault="00D82953" w:rsidP="006725F3">
            <w:pPr>
              <w:pStyle w:val="BodyText"/>
              <w:spacing w:after="0" w:line="276" w:lineRule="auto"/>
              <w:rPr>
                <w:rFonts w:ascii="Arial" w:hAnsi="Arial" w:cs="Arial"/>
              </w:rPr>
            </w:pPr>
            <w:r w:rsidRPr="001B1D4E">
              <w:rPr>
                <w:rFonts w:ascii="Arial" w:hAnsi="Arial" w:cs="Arial"/>
              </w:rPr>
              <w:t>Distribution System</w:t>
            </w:r>
          </w:p>
        </w:tc>
        <w:tc>
          <w:tcPr>
            <w:tcW w:w="5750" w:type="dxa"/>
            <w:shd w:val="clear" w:color="auto" w:fill="FFFFFF"/>
          </w:tcPr>
          <w:p w14:paraId="0661CE9D" w14:textId="77777777" w:rsidR="00D82953" w:rsidRPr="001B1D4E" w:rsidRDefault="00D82953" w:rsidP="00A6064A">
            <w:pPr>
              <w:pStyle w:val="BodyText"/>
              <w:spacing w:after="0" w:line="276" w:lineRule="auto"/>
              <w:rPr>
                <w:rFonts w:ascii="Arial" w:hAnsi="Arial" w:cs="Arial"/>
              </w:rPr>
            </w:pPr>
          </w:p>
        </w:tc>
      </w:tr>
      <w:tr w:rsidR="00796BDC" w:rsidRPr="001B1D4E" w14:paraId="1B6E62E1" w14:textId="77777777" w:rsidTr="008F0769">
        <w:trPr>
          <w:trHeight w:val="1242"/>
        </w:trPr>
        <w:tc>
          <w:tcPr>
            <w:tcW w:w="3060" w:type="dxa"/>
            <w:shd w:val="clear" w:color="auto" w:fill="E7E6E6" w:themeFill="background2"/>
          </w:tcPr>
          <w:p w14:paraId="3FD219C4" w14:textId="77777777" w:rsidR="00D82953" w:rsidRPr="001B1D4E" w:rsidRDefault="00D82953" w:rsidP="006725F3">
            <w:pPr>
              <w:pStyle w:val="BodyText"/>
              <w:spacing w:after="0" w:line="276" w:lineRule="auto"/>
              <w:rPr>
                <w:rFonts w:ascii="Arial" w:hAnsi="Arial" w:cs="Arial"/>
              </w:rPr>
            </w:pPr>
            <w:r w:rsidRPr="001B1D4E">
              <w:rPr>
                <w:rFonts w:ascii="Arial" w:hAnsi="Arial" w:cs="Arial"/>
              </w:rPr>
              <w:t>SCADA and other System Monitoring Devices</w:t>
            </w:r>
          </w:p>
        </w:tc>
        <w:tc>
          <w:tcPr>
            <w:tcW w:w="5750" w:type="dxa"/>
            <w:shd w:val="clear" w:color="auto" w:fill="FFFFFF"/>
          </w:tcPr>
          <w:p w14:paraId="7A3341C0" w14:textId="0628443C" w:rsidR="00D82953" w:rsidRPr="001B1D4E" w:rsidRDefault="00D82953" w:rsidP="006725F3">
            <w:pPr>
              <w:pStyle w:val="BodyText"/>
              <w:spacing w:after="0" w:line="276" w:lineRule="auto"/>
              <w:rPr>
                <w:rFonts w:ascii="Arial" w:hAnsi="Arial" w:cs="Arial"/>
              </w:rPr>
            </w:pPr>
          </w:p>
        </w:tc>
      </w:tr>
      <w:tr w:rsidR="00796BDC" w:rsidRPr="001B1D4E" w14:paraId="75004E17" w14:textId="77777777" w:rsidTr="008F0769">
        <w:trPr>
          <w:trHeight w:val="1242"/>
        </w:trPr>
        <w:tc>
          <w:tcPr>
            <w:tcW w:w="3060" w:type="dxa"/>
            <w:shd w:val="clear" w:color="auto" w:fill="E7E6E6" w:themeFill="background2"/>
          </w:tcPr>
          <w:p w14:paraId="74D41C97" w14:textId="51D1C762" w:rsidR="00D82953" w:rsidRPr="001B1D4E" w:rsidRDefault="00D82953" w:rsidP="006725F3">
            <w:pPr>
              <w:pStyle w:val="BodyText"/>
              <w:spacing w:after="0" w:line="276" w:lineRule="auto"/>
              <w:rPr>
                <w:rFonts w:ascii="Arial" w:hAnsi="Arial" w:cs="Arial"/>
              </w:rPr>
            </w:pPr>
            <w:r w:rsidRPr="001B1D4E">
              <w:rPr>
                <w:rFonts w:ascii="Arial" w:hAnsi="Arial" w:cs="Arial"/>
              </w:rPr>
              <w:t>Other</w:t>
            </w:r>
          </w:p>
        </w:tc>
        <w:tc>
          <w:tcPr>
            <w:tcW w:w="5750" w:type="dxa"/>
            <w:shd w:val="clear" w:color="auto" w:fill="FFFFFF"/>
          </w:tcPr>
          <w:p w14:paraId="0859B84E" w14:textId="77777777" w:rsidR="00D82953" w:rsidRPr="001B1D4E" w:rsidRDefault="00D82953" w:rsidP="006725F3">
            <w:pPr>
              <w:pStyle w:val="BodyText"/>
              <w:spacing w:after="0" w:line="276" w:lineRule="auto"/>
              <w:rPr>
                <w:rFonts w:ascii="Arial" w:hAnsi="Arial" w:cs="Arial"/>
              </w:rPr>
            </w:pPr>
          </w:p>
        </w:tc>
      </w:tr>
    </w:tbl>
    <w:p w14:paraId="2D88F9FF" w14:textId="6913D5B4" w:rsidR="00D82460" w:rsidRPr="001B1D4E" w:rsidRDefault="00D82460" w:rsidP="006725F3">
      <w:pPr>
        <w:spacing w:after="0" w:line="276" w:lineRule="auto"/>
        <w:rPr>
          <w:rFonts w:ascii="Arial" w:hAnsi="Arial" w:cs="Arial"/>
        </w:rPr>
      </w:pPr>
    </w:p>
    <w:p w14:paraId="3FE59B5A" w14:textId="77777777" w:rsidR="001D503B" w:rsidRPr="001B1D4E" w:rsidRDefault="001D503B" w:rsidP="006725F3">
      <w:pPr>
        <w:spacing w:after="0" w:line="276" w:lineRule="auto"/>
        <w:rPr>
          <w:rFonts w:ascii="Arial" w:hAnsi="Arial" w:cs="Arial"/>
        </w:rPr>
      </w:pPr>
      <w:r w:rsidRPr="001B1D4E">
        <w:rPr>
          <w:rFonts w:ascii="Arial" w:hAnsi="Arial" w:cs="Arial"/>
        </w:rPr>
        <w:br w:type="page"/>
      </w:r>
    </w:p>
    <w:p w14:paraId="7AF0FE52" w14:textId="4BF5470B" w:rsidR="00D82953" w:rsidRPr="001B1D4E" w:rsidRDefault="00A40096" w:rsidP="006725F3">
      <w:pPr>
        <w:pStyle w:val="Heading2"/>
        <w:spacing w:line="276" w:lineRule="auto"/>
        <w:rPr>
          <w:rFonts w:cs="Arial"/>
        </w:rPr>
      </w:pPr>
      <w:bookmarkStart w:id="20" w:name="_Toc74727782"/>
      <w:bookmarkStart w:id="21" w:name="_Toc135808926"/>
      <w:r w:rsidRPr="001B1D4E">
        <w:rPr>
          <w:rFonts w:cs="Arial"/>
        </w:rPr>
        <w:lastRenderedPageBreak/>
        <w:t>Section</w:t>
      </w:r>
      <w:r w:rsidR="00D82953" w:rsidRPr="001B1D4E">
        <w:rPr>
          <w:rFonts w:cs="Arial"/>
        </w:rPr>
        <w:t xml:space="preserve"> 2.1 </w:t>
      </w:r>
      <w:bookmarkEnd w:id="20"/>
      <w:r w:rsidR="00D23F73">
        <w:rPr>
          <w:rFonts w:cs="Arial"/>
        </w:rPr>
        <w:t>Source Water</w:t>
      </w:r>
      <w:bookmarkEnd w:id="21"/>
    </w:p>
    <w:p w14:paraId="205E2C08" w14:textId="78E90E9D" w:rsidR="0049257F" w:rsidRPr="00FB4B3A" w:rsidRDefault="0049257F" w:rsidP="007226A5">
      <w:pPr>
        <w:rPr>
          <w:rFonts w:ascii="Arial" w:hAnsi="Arial" w:cs="Arial"/>
        </w:rPr>
      </w:pPr>
      <w:r w:rsidRPr="00FB4B3A">
        <w:rPr>
          <w:rFonts w:ascii="Arial" w:hAnsi="Arial" w:cs="Arial"/>
        </w:rPr>
        <w:t xml:space="preserve">Your system may have </w:t>
      </w:r>
      <w:r w:rsidR="00B70D74" w:rsidRPr="00FB4B3A">
        <w:rPr>
          <w:rFonts w:ascii="Arial" w:hAnsi="Arial" w:cs="Arial"/>
        </w:rPr>
        <w:t>one or more sources of water</w:t>
      </w:r>
      <w:r w:rsidR="00541EE1" w:rsidRPr="00FB4B3A">
        <w:rPr>
          <w:rFonts w:ascii="Arial" w:hAnsi="Arial" w:cs="Arial"/>
        </w:rPr>
        <w:t>:</w:t>
      </w:r>
      <w:r w:rsidR="00B02489" w:rsidRPr="00FB4B3A">
        <w:rPr>
          <w:rFonts w:ascii="Arial" w:hAnsi="Arial" w:cs="Arial"/>
        </w:rPr>
        <w:t xml:space="preserve">  </w:t>
      </w:r>
      <w:r w:rsidR="009212DD" w:rsidRPr="00FB4B3A">
        <w:rPr>
          <w:rFonts w:ascii="Arial" w:hAnsi="Arial" w:cs="Arial"/>
        </w:rPr>
        <w:t>g</w:t>
      </w:r>
      <w:r w:rsidR="00B103B1" w:rsidRPr="00FB4B3A">
        <w:rPr>
          <w:rFonts w:ascii="Arial" w:hAnsi="Arial" w:cs="Arial"/>
        </w:rPr>
        <w:t>roundwater</w:t>
      </w:r>
      <w:r w:rsidR="00B02489" w:rsidRPr="00FB4B3A">
        <w:rPr>
          <w:rFonts w:ascii="Arial" w:hAnsi="Arial" w:cs="Arial"/>
        </w:rPr>
        <w:t xml:space="preserve"> </w:t>
      </w:r>
      <w:r w:rsidR="001C2D70" w:rsidRPr="00FB4B3A">
        <w:rPr>
          <w:rFonts w:ascii="Arial" w:hAnsi="Arial" w:cs="Arial"/>
        </w:rPr>
        <w:t xml:space="preserve">well, </w:t>
      </w:r>
      <w:r w:rsidR="00C67165" w:rsidRPr="00FB4B3A">
        <w:rPr>
          <w:rFonts w:ascii="Arial" w:hAnsi="Arial" w:cs="Arial"/>
        </w:rPr>
        <w:t>surface water diversion</w:t>
      </w:r>
      <w:r w:rsidR="00B103B1" w:rsidRPr="00FB4B3A">
        <w:rPr>
          <w:rFonts w:ascii="Arial" w:hAnsi="Arial" w:cs="Arial"/>
        </w:rPr>
        <w:t>, spring source,</w:t>
      </w:r>
      <w:r w:rsidR="00F16B8F" w:rsidRPr="00FB4B3A">
        <w:rPr>
          <w:rFonts w:ascii="Arial" w:hAnsi="Arial" w:cs="Arial"/>
        </w:rPr>
        <w:t xml:space="preserve"> wholesale inter-tie OR a combination </w:t>
      </w:r>
      <w:r w:rsidR="00AD3FF9" w:rsidRPr="00FB4B3A">
        <w:rPr>
          <w:rFonts w:ascii="Arial" w:hAnsi="Arial" w:cs="Arial"/>
        </w:rPr>
        <w:t xml:space="preserve">of source types. </w:t>
      </w:r>
      <w:r w:rsidR="00D72D0F" w:rsidRPr="00FB4B3A">
        <w:rPr>
          <w:rFonts w:ascii="Arial" w:hAnsi="Arial" w:cs="Arial"/>
        </w:rPr>
        <w:t xml:space="preserve">Even if the source is only intended to be an emergency source or </w:t>
      </w:r>
      <w:r w:rsidR="0063664C" w:rsidRPr="00FB4B3A">
        <w:rPr>
          <w:rFonts w:ascii="Arial" w:hAnsi="Arial" w:cs="Arial"/>
        </w:rPr>
        <w:t xml:space="preserve">supplemental, it </w:t>
      </w:r>
      <w:r w:rsidR="00CF455D" w:rsidRPr="00FB4B3A">
        <w:rPr>
          <w:rFonts w:ascii="Arial" w:hAnsi="Arial" w:cs="Arial"/>
        </w:rPr>
        <w:t xml:space="preserve">must </w:t>
      </w:r>
      <w:r w:rsidR="0063664C" w:rsidRPr="00FB4B3A">
        <w:rPr>
          <w:rFonts w:ascii="Arial" w:hAnsi="Arial" w:cs="Arial"/>
        </w:rPr>
        <w:t xml:space="preserve">be </w:t>
      </w:r>
      <w:r w:rsidR="00CF455D" w:rsidRPr="00FB4B3A">
        <w:rPr>
          <w:rFonts w:ascii="Arial" w:hAnsi="Arial" w:cs="Arial"/>
        </w:rPr>
        <w:t>identified</w:t>
      </w:r>
      <w:r w:rsidR="0063664C" w:rsidRPr="00FB4B3A">
        <w:rPr>
          <w:rFonts w:ascii="Arial" w:hAnsi="Arial" w:cs="Arial"/>
        </w:rPr>
        <w:t xml:space="preserve">.  </w:t>
      </w:r>
    </w:p>
    <w:p w14:paraId="76CCA35B" w14:textId="3BAB824D" w:rsidR="00F62467" w:rsidRPr="001B1D4E" w:rsidRDefault="00F62467" w:rsidP="00C853A0">
      <w:pPr>
        <w:pStyle w:val="Heading2"/>
      </w:pPr>
      <w:bookmarkStart w:id="22" w:name="_Toc135808927"/>
      <w:r w:rsidRPr="001B1D4E">
        <w:t>Section 2.1</w:t>
      </w:r>
      <w:r w:rsidR="008A500D">
        <w:t>.1</w:t>
      </w:r>
      <w:r w:rsidRPr="001B1D4E">
        <w:t xml:space="preserve"> Wells</w:t>
      </w:r>
      <w:bookmarkEnd w:id="22"/>
      <w:r w:rsidRPr="001B1D4E">
        <w:t xml:space="preserve"> </w:t>
      </w:r>
    </w:p>
    <w:p w14:paraId="5DB2F66C" w14:textId="09814CAA" w:rsidR="00CD18A4" w:rsidRDefault="00FF6865" w:rsidP="00C231F9">
      <w:pPr>
        <w:spacing w:after="0"/>
        <w:rPr>
          <w:rFonts w:ascii="Arial" w:hAnsi="Arial" w:cs="Arial"/>
        </w:rPr>
      </w:pPr>
      <w:r w:rsidRPr="006B07B8">
        <w:rPr>
          <w:rFonts w:ascii="Arial" w:hAnsi="Arial" w:cs="Arial"/>
        </w:rPr>
        <w:t>(</w:t>
      </w:r>
      <w:hyperlink r:id="rId24" w:anchor="NAC445ASec66855" w:history="1">
        <w:r w:rsidR="00DE3F0B" w:rsidRPr="003142EB">
          <w:rPr>
            <w:rStyle w:val="Hyperlink"/>
            <w:rFonts w:ascii="Arial" w:hAnsi="Arial" w:cs="Arial"/>
          </w:rPr>
          <w:t>NAC 445A.</w:t>
        </w:r>
        <w:r w:rsidR="00B64EC7" w:rsidRPr="003142EB">
          <w:rPr>
            <w:rStyle w:val="Hyperlink"/>
            <w:rFonts w:ascii="Arial" w:hAnsi="Arial" w:cs="Arial"/>
          </w:rPr>
          <w:t>66855 to NAC 445A.</w:t>
        </w:r>
        <w:r w:rsidR="00C85DDE" w:rsidRPr="003142EB">
          <w:rPr>
            <w:rStyle w:val="Hyperlink"/>
            <w:rFonts w:ascii="Arial" w:hAnsi="Arial" w:cs="Arial"/>
          </w:rPr>
          <w:t>6693</w:t>
        </w:r>
      </w:hyperlink>
      <w:r w:rsidR="006B07B8">
        <w:rPr>
          <w:rFonts w:ascii="Arial" w:hAnsi="Arial" w:cs="Arial"/>
        </w:rPr>
        <w:t>, inclusive</w:t>
      </w:r>
      <w:r w:rsidR="00DA2EF1" w:rsidRPr="006B07B8">
        <w:rPr>
          <w:rFonts w:ascii="Arial" w:hAnsi="Arial" w:cs="Arial"/>
        </w:rPr>
        <w:t>:</w:t>
      </w:r>
      <w:r w:rsidR="006B07B8">
        <w:rPr>
          <w:rFonts w:ascii="Arial" w:hAnsi="Arial" w:cs="Arial"/>
        </w:rPr>
        <w:t xml:space="preserve"> </w:t>
      </w:r>
      <w:r w:rsidR="00DA2EF1" w:rsidRPr="006B07B8">
        <w:rPr>
          <w:rFonts w:ascii="Arial" w:hAnsi="Arial" w:cs="Arial"/>
        </w:rPr>
        <w:t>General requirements and design)</w:t>
      </w:r>
    </w:p>
    <w:p w14:paraId="0A3A64CD" w14:textId="77777777" w:rsidR="00C231F9" w:rsidRPr="00DC2DAF" w:rsidRDefault="00C231F9" w:rsidP="00C231F9">
      <w:pPr>
        <w:spacing w:after="0" w:line="276" w:lineRule="auto"/>
        <w:rPr>
          <w:rStyle w:val="normaltextrun"/>
          <w:rFonts w:ascii="Arial" w:hAnsi="Arial" w:cs="Arial"/>
        </w:rPr>
      </w:pPr>
      <w:r w:rsidRPr="00DC2DAF">
        <w:rPr>
          <w:rStyle w:val="normaltextrun"/>
          <w:rFonts w:ascii="Arial" w:hAnsi="Arial" w:cs="Arial"/>
        </w:rPr>
        <w:t>For revised regulations that have not yet been codified, please see the BSDW website.</w:t>
      </w:r>
    </w:p>
    <w:p w14:paraId="2EA55C08" w14:textId="224BE1BD" w:rsidR="001D503B" w:rsidRPr="001B1D4E" w:rsidRDefault="001D503B" w:rsidP="006725F3">
      <w:pPr>
        <w:spacing w:after="0" w:line="276" w:lineRule="auto"/>
        <w:rPr>
          <w:rFonts w:ascii="Arial" w:hAnsi="Arial" w:cs="Arial"/>
        </w:rPr>
      </w:pP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1D503B" w:rsidRPr="001B1D4E" w14:paraId="38FC59A0" w14:textId="77777777" w:rsidTr="01ECD85F">
        <w:trPr>
          <w:trHeight w:val="420"/>
        </w:trPr>
        <w:tc>
          <w:tcPr>
            <w:tcW w:w="9329" w:type="dxa"/>
            <w:shd w:val="clear" w:color="auto" w:fill="E7E6E6" w:themeFill="background2"/>
            <w:vAlign w:val="center"/>
            <w:hideMark/>
          </w:tcPr>
          <w:p w14:paraId="0DA9750E" w14:textId="26BCBAB0" w:rsidR="001D503B" w:rsidRPr="007226A5" w:rsidRDefault="001D503B" w:rsidP="006725F3">
            <w:pPr>
              <w:spacing w:after="0" w:line="276" w:lineRule="auto"/>
              <w:jc w:val="center"/>
              <w:textAlignment w:val="baseline"/>
              <w:rPr>
                <w:rStyle w:val="normaltextrun"/>
                <w:rFonts w:ascii="Arial" w:hAnsi="Arial" w:cs="Arial"/>
                <w:b/>
                <w:color w:val="000000" w:themeColor="text1"/>
              </w:rPr>
            </w:pPr>
            <w:r w:rsidRPr="007226A5">
              <w:rPr>
                <w:rStyle w:val="normaltextrun"/>
                <w:rFonts w:ascii="Arial" w:hAnsi="Arial" w:cs="Arial"/>
                <w:b/>
                <w:color w:val="000000" w:themeColor="text1"/>
              </w:rPr>
              <w:t xml:space="preserve"> Photograph</w:t>
            </w:r>
            <w:r w:rsidR="0044399E">
              <w:rPr>
                <w:rStyle w:val="normaltextrun"/>
                <w:rFonts w:ascii="Arial" w:hAnsi="Arial" w:cs="Arial"/>
                <w:b/>
                <w:color w:val="000000" w:themeColor="text1"/>
              </w:rPr>
              <w:t xml:space="preserve"> </w:t>
            </w:r>
            <w:r w:rsidR="0044399E" w:rsidRPr="00A6064A">
              <w:rPr>
                <w:rStyle w:val="normaltextrun"/>
                <w:rFonts w:ascii="Arial" w:hAnsi="Arial" w:cs="Arial"/>
                <w:b/>
                <w:color w:val="000000" w:themeColor="text1"/>
              </w:rPr>
              <w:t>of Well(s)</w:t>
            </w:r>
          </w:p>
        </w:tc>
      </w:tr>
      <w:tr w:rsidR="001D503B" w:rsidRPr="001B1D4E" w14:paraId="7404E75D" w14:textId="77777777" w:rsidTr="01ECD85F">
        <w:trPr>
          <w:trHeight w:val="112"/>
        </w:trPr>
        <w:tc>
          <w:tcPr>
            <w:tcW w:w="9329" w:type="dxa"/>
            <w:shd w:val="clear" w:color="auto" w:fill="auto"/>
            <w:tcMar>
              <w:top w:w="360" w:type="dxa"/>
              <w:left w:w="360" w:type="dxa"/>
              <w:bottom w:w="360" w:type="dxa"/>
              <w:right w:w="360" w:type="dxa"/>
            </w:tcMar>
          </w:tcPr>
          <w:p w14:paraId="420A0910" w14:textId="77777777" w:rsidR="00890D16" w:rsidRDefault="00890D16" w:rsidP="006725F3">
            <w:pPr>
              <w:shd w:val="clear" w:color="auto" w:fill="FFFFFF"/>
              <w:spacing w:after="0" w:line="276" w:lineRule="auto"/>
              <w:textAlignment w:val="baseline"/>
              <w:rPr>
                <w:rFonts w:ascii="Arial" w:eastAsia="Times New Roman" w:hAnsi="Arial" w:cs="Arial"/>
                <w:b/>
                <w:bCs/>
              </w:rPr>
            </w:pPr>
          </w:p>
          <w:p w14:paraId="2DD1BDDB"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170C6193"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3BC2AD22"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51183F7E"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3F9AB777"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359B8806"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5926BB1D"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19C576FB"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0554B9F6"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1D7760D0"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40DF80F4"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4373DABA"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264363F8"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0C4CC85C"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72864FF3"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5581D5D8"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43C0BD66" w14:textId="77777777" w:rsidR="00CF5268" w:rsidRDefault="00CF5268" w:rsidP="006725F3">
            <w:pPr>
              <w:shd w:val="clear" w:color="auto" w:fill="FFFFFF"/>
              <w:spacing w:after="0" w:line="276" w:lineRule="auto"/>
              <w:textAlignment w:val="baseline"/>
              <w:rPr>
                <w:rFonts w:ascii="Arial" w:eastAsia="Times New Roman" w:hAnsi="Arial" w:cs="Arial"/>
                <w:b/>
                <w:bCs/>
              </w:rPr>
            </w:pPr>
          </w:p>
          <w:p w14:paraId="22EC2659" w14:textId="77777777" w:rsidR="00CF5268" w:rsidRDefault="00CF5268" w:rsidP="006725F3">
            <w:pPr>
              <w:shd w:val="clear" w:color="auto" w:fill="FFFFFF"/>
              <w:spacing w:after="0" w:line="276" w:lineRule="auto"/>
              <w:textAlignment w:val="baseline"/>
              <w:rPr>
                <w:rFonts w:ascii="Arial" w:eastAsia="Times New Roman" w:hAnsi="Arial" w:cs="Arial"/>
                <w:b/>
                <w:bCs/>
              </w:rPr>
            </w:pPr>
          </w:p>
          <w:p w14:paraId="6E4F534B" w14:textId="77777777" w:rsidR="00CF5268" w:rsidRDefault="00CF5268" w:rsidP="006725F3">
            <w:pPr>
              <w:shd w:val="clear" w:color="auto" w:fill="FFFFFF"/>
              <w:spacing w:after="0" w:line="276" w:lineRule="auto"/>
              <w:textAlignment w:val="baseline"/>
              <w:rPr>
                <w:rFonts w:ascii="Arial" w:eastAsia="Times New Roman" w:hAnsi="Arial" w:cs="Arial"/>
                <w:b/>
                <w:bCs/>
              </w:rPr>
            </w:pPr>
          </w:p>
          <w:p w14:paraId="1BCD3D6E"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29803419"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6DF9C53C"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6B6B3CDF" w14:textId="77777777" w:rsidR="00A6064A" w:rsidRDefault="00A6064A" w:rsidP="006725F3">
            <w:pPr>
              <w:shd w:val="clear" w:color="auto" w:fill="FFFFFF"/>
              <w:spacing w:after="0" w:line="276" w:lineRule="auto"/>
              <w:textAlignment w:val="baseline"/>
              <w:rPr>
                <w:rFonts w:ascii="Arial" w:eastAsia="Times New Roman" w:hAnsi="Arial" w:cs="Arial"/>
                <w:b/>
                <w:bCs/>
              </w:rPr>
            </w:pPr>
          </w:p>
          <w:p w14:paraId="399714C7" w14:textId="22106E7C" w:rsidR="00A6064A" w:rsidRPr="001B1D4E" w:rsidRDefault="00A6064A" w:rsidP="006725F3">
            <w:pPr>
              <w:shd w:val="clear" w:color="auto" w:fill="FFFFFF"/>
              <w:spacing w:after="0" w:line="276" w:lineRule="auto"/>
              <w:textAlignment w:val="baseline"/>
              <w:rPr>
                <w:rFonts w:ascii="Arial" w:eastAsia="Times New Roman" w:hAnsi="Arial" w:cs="Arial"/>
                <w:b/>
                <w:bCs/>
              </w:rPr>
            </w:pPr>
          </w:p>
        </w:tc>
      </w:tr>
    </w:tbl>
    <w:p w14:paraId="541FD737" w14:textId="4162B89E" w:rsidR="00890D16" w:rsidRPr="001B1D4E" w:rsidRDefault="00890D16" w:rsidP="006725F3">
      <w:pPr>
        <w:spacing w:after="0" w:line="276" w:lineRule="auto"/>
        <w:rPr>
          <w:rFonts w:ascii="Arial" w:hAnsi="Arial" w:cs="Arial"/>
        </w:rPr>
      </w:pPr>
    </w:p>
    <w:p w14:paraId="64E65118" w14:textId="1EC72FD3" w:rsidR="004E5791" w:rsidRDefault="004E5791">
      <w:pPr>
        <w:rPr>
          <w:rFonts w:ascii="Arial" w:hAnsi="Arial" w:cs="Arial"/>
          <w:b/>
          <w:color w:val="000000" w:themeColor="text1"/>
        </w:rPr>
      </w:pPr>
      <w:r>
        <w:rPr>
          <w:rFonts w:ascii="Arial" w:hAnsi="Arial" w:cs="Arial"/>
          <w:b/>
          <w:color w:val="000000" w:themeColor="text1"/>
        </w:rPr>
        <w:br w:type="page"/>
      </w:r>
    </w:p>
    <w:p w14:paraId="39043A94" w14:textId="659E4757" w:rsidR="00D82953" w:rsidRPr="007226A5" w:rsidRDefault="00D82953" w:rsidP="006725F3">
      <w:pPr>
        <w:spacing w:after="0" w:line="276" w:lineRule="auto"/>
        <w:rPr>
          <w:rFonts w:ascii="Arial" w:hAnsi="Arial" w:cs="Arial"/>
          <w:b/>
          <w:color w:val="000000" w:themeColor="text1"/>
        </w:rPr>
      </w:pPr>
      <w:r w:rsidRPr="007226A5">
        <w:rPr>
          <w:rFonts w:ascii="Arial" w:hAnsi="Arial" w:cs="Arial"/>
          <w:b/>
          <w:color w:val="000000" w:themeColor="text1"/>
        </w:rPr>
        <w:lastRenderedPageBreak/>
        <w:t>Well Specifications</w:t>
      </w:r>
    </w:p>
    <w:p w14:paraId="2789B848" w14:textId="77777777" w:rsidR="00AA4BD0" w:rsidRPr="007226A5" w:rsidRDefault="00AA4BD0" w:rsidP="006725F3">
      <w:pPr>
        <w:spacing w:after="0" w:line="276" w:lineRule="auto"/>
        <w:rPr>
          <w:rFonts w:ascii="Arial" w:hAnsi="Arial" w:cs="Arial"/>
          <w:b/>
          <w:color w:val="000000" w:themeColor="text1"/>
        </w:rPr>
      </w:pPr>
    </w:p>
    <w:p w14:paraId="02CF9C79" w14:textId="792B9871" w:rsidR="00C50333" w:rsidRPr="00E0154C" w:rsidRDefault="00FF6D93" w:rsidP="006725F3">
      <w:pPr>
        <w:spacing w:after="0" w:line="276" w:lineRule="auto"/>
        <w:rPr>
          <w:rFonts w:ascii="Arial" w:hAnsi="Arial" w:cs="Arial"/>
          <w:color w:val="000000" w:themeColor="text1"/>
        </w:rPr>
      </w:pPr>
      <w:r w:rsidRPr="003142EB">
        <w:rPr>
          <w:rFonts w:ascii="Arial" w:hAnsi="Arial" w:cs="Arial"/>
          <w:b/>
          <w:color w:val="000000" w:themeColor="text1"/>
          <w:highlight w:val="yellow"/>
        </w:rPr>
        <w:t>COPY FORMAT AND ADD AS MANY WELLS/PUMPS AS NECESSARY</w:t>
      </w:r>
    </w:p>
    <w:tbl>
      <w:tblPr>
        <w:tblStyle w:val="TableGrid"/>
        <w:tblW w:w="0" w:type="auto"/>
        <w:tblLook w:val="04A0" w:firstRow="1" w:lastRow="0" w:firstColumn="1" w:lastColumn="0" w:noHBand="0" w:noVBand="1"/>
      </w:tblPr>
      <w:tblGrid>
        <w:gridCol w:w="3145"/>
        <w:gridCol w:w="6205"/>
      </w:tblGrid>
      <w:tr w:rsidR="000B08FB" w:rsidRPr="001B1D4E" w14:paraId="4C9672E5" w14:textId="77777777" w:rsidTr="00C50333">
        <w:tc>
          <w:tcPr>
            <w:tcW w:w="3145" w:type="dxa"/>
            <w:shd w:val="clear" w:color="auto" w:fill="E7E6E6" w:themeFill="background2"/>
          </w:tcPr>
          <w:p w14:paraId="08E69434" w14:textId="77777777" w:rsidR="000B08FB" w:rsidRPr="00E0154C" w:rsidRDefault="000B08FB" w:rsidP="006725F3">
            <w:pPr>
              <w:spacing w:line="276" w:lineRule="auto"/>
              <w:rPr>
                <w:rFonts w:ascii="Arial" w:hAnsi="Arial" w:cs="Arial"/>
                <w:b/>
                <w:color w:val="000000" w:themeColor="text1"/>
              </w:rPr>
            </w:pPr>
            <w:r w:rsidRPr="00E0154C">
              <w:rPr>
                <w:rFonts w:ascii="Arial" w:hAnsi="Arial" w:cs="Arial"/>
                <w:b/>
                <w:color w:val="000000" w:themeColor="text1"/>
              </w:rPr>
              <w:t>Well ID</w:t>
            </w:r>
          </w:p>
          <w:p w14:paraId="0EA128A3" w14:textId="237CE193" w:rsidR="00C50333" w:rsidRPr="00E0154C" w:rsidRDefault="00C50333" w:rsidP="006725F3">
            <w:pPr>
              <w:spacing w:line="276" w:lineRule="auto"/>
              <w:rPr>
                <w:rFonts w:ascii="Arial" w:hAnsi="Arial" w:cs="Arial"/>
                <w:b/>
                <w:color w:val="000000" w:themeColor="text1"/>
              </w:rPr>
            </w:pPr>
          </w:p>
        </w:tc>
        <w:tc>
          <w:tcPr>
            <w:tcW w:w="6205" w:type="dxa"/>
          </w:tcPr>
          <w:p w14:paraId="57A0BD99" w14:textId="07AECC18" w:rsidR="00C50333" w:rsidRPr="000F53E1" w:rsidRDefault="00C50333" w:rsidP="006725F3">
            <w:pPr>
              <w:spacing w:line="276" w:lineRule="auto"/>
              <w:rPr>
                <w:rFonts w:ascii="Arial" w:hAnsi="Arial" w:cs="Arial"/>
                <w:color w:val="000000" w:themeColor="text1"/>
              </w:rPr>
            </w:pPr>
          </w:p>
        </w:tc>
      </w:tr>
      <w:tr w:rsidR="00C50333" w:rsidRPr="001B1D4E" w14:paraId="69C7F8E7" w14:textId="77777777" w:rsidTr="00C50333">
        <w:tc>
          <w:tcPr>
            <w:tcW w:w="3145" w:type="dxa"/>
            <w:shd w:val="clear" w:color="auto" w:fill="E7E6E6" w:themeFill="background2"/>
          </w:tcPr>
          <w:p w14:paraId="23212435" w14:textId="77777777" w:rsidR="00C50333" w:rsidRPr="00E0154C" w:rsidRDefault="00C50333" w:rsidP="006725F3">
            <w:pPr>
              <w:spacing w:line="276" w:lineRule="auto"/>
              <w:rPr>
                <w:rFonts w:ascii="Arial" w:hAnsi="Arial" w:cs="Arial"/>
                <w:b/>
                <w:color w:val="000000" w:themeColor="text1"/>
              </w:rPr>
            </w:pPr>
            <w:r w:rsidRPr="00E0154C">
              <w:rPr>
                <w:rFonts w:ascii="Arial" w:hAnsi="Arial" w:cs="Arial"/>
                <w:b/>
                <w:color w:val="000000" w:themeColor="text1"/>
              </w:rPr>
              <w:t>Location</w:t>
            </w:r>
          </w:p>
          <w:p w14:paraId="02CC2468" w14:textId="10D05387" w:rsidR="00C50333" w:rsidRPr="00E0154C" w:rsidRDefault="00C50333" w:rsidP="006725F3">
            <w:pPr>
              <w:spacing w:line="276" w:lineRule="auto"/>
              <w:rPr>
                <w:rFonts w:ascii="Arial" w:hAnsi="Arial" w:cs="Arial"/>
                <w:b/>
                <w:color w:val="000000" w:themeColor="text1"/>
              </w:rPr>
            </w:pPr>
          </w:p>
        </w:tc>
        <w:tc>
          <w:tcPr>
            <w:tcW w:w="6205" w:type="dxa"/>
          </w:tcPr>
          <w:p w14:paraId="6C9D4E0B" w14:textId="532C4170" w:rsidR="00C50333" w:rsidRPr="000F53E1" w:rsidRDefault="00C50333" w:rsidP="006725F3">
            <w:pPr>
              <w:spacing w:line="276" w:lineRule="auto"/>
              <w:rPr>
                <w:rFonts w:ascii="Arial" w:hAnsi="Arial" w:cs="Arial"/>
                <w:color w:val="000000" w:themeColor="text1"/>
              </w:rPr>
            </w:pPr>
          </w:p>
        </w:tc>
      </w:tr>
      <w:tr w:rsidR="00C50333" w:rsidRPr="001B1D4E" w14:paraId="07AEAA9F" w14:textId="77777777" w:rsidTr="00C50333">
        <w:tc>
          <w:tcPr>
            <w:tcW w:w="3145" w:type="dxa"/>
            <w:shd w:val="clear" w:color="auto" w:fill="E7E6E6" w:themeFill="background2"/>
          </w:tcPr>
          <w:p w14:paraId="6CD5B5DE" w14:textId="77777777" w:rsidR="00C50333" w:rsidRPr="00E0154C" w:rsidRDefault="00C50333" w:rsidP="006725F3">
            <w:pPr>
              <w:spacing w:line="276" w:lineRule="auto"/>
              <w:rPr>
                <w:rFonts w:ascii="Arial" w:hAnsi="Arial" w:cs="Arial"/>
                <w:color w:val="000000" w:themeColor="text1"/>
              </w:rPr>
            </w:pPr>
            <w:r w:rsidRPr="00E0154C">
              <w:rPr>
                <w:rFonts w:ascii="Arial" w:hAnsi="Arial" w:cs="Arial"/>
                <w:b/>
                <w:color w:val="000000" w:themeColor="text1"/>
              </w:rPr>
              <w:t>Well Depth</w:t>
            </w:r>
            <w:r w:rsidRPr="00E0154C">
              <w:rPr>
                <w:rFonts w:ascii="Arial" w:hAnsi="Arial" w:cs="Arial"/>
                <w:color w:val="000000" w:themeColor="text1"/>
              </w:rPr>
              <w:t xml:space="preserve"> (feet)</w:t>
            </w:r>
          </w:p>
          <w:p w14:paraId="1379341C" w14:textId="4976C7A4" w:rsidR="00C50333" w:rsidRPr="00E0154C" w:rsidRDefault="00C50333" w:rsidP="006725F3">
            <w:pPr>
              <w:spacing w:line="276" w:lineRule="auto"/>
              <w:rPr>
                <w:rFonts w:ascii="Arial" w:hAnsi="Arial" w:cs="Arial"/>
                <w:color w:val="000000" w:themeColor="text1"/>
              </w:rPr>
            </w:pPr>
          </w:p>
        </w:tc>
        <w:tc>
          <w:tcPr>
            <w:tcW w:w="6205" w:type="dxa"/>
          </w:tcPr>
          <w:p w14:paraId="2BD0E359" w14:textId="63D74DC3" w:rsidR="00C50333" w:rsidRPr="000F53E1" w:rsidRDefault="00C50333" w:rsidP="006725F3">
            <w:pPr>
              <w:spacing w:line="276" w:lineRule="auto"/>
              <w:rPr>
                <w:rFonts w:ascii="Arial" w:hAnsi="Arial" w:cs="Arial"/>
                <w:color w:val="000000" w:themeColor="text1"/>
              </w:rPr>
            </w:pPr>
          </w:p>
        </w:tc>
      </w:tr>
      <w:tr w:rsidR="00C50333" w:rsidRPr="001B1D4E" w14:paraId="0B190E70" w14:textId="77777777" w:rsidTr="00C50333">
        <w:tc>
          <w:tcPr>
            <w:tcW w:w="3145" w:type="dxa"/>
            <w:shd w:val="clear" w:color="auto" w:fill="E7E6E6" w:themeFill="background2"/>
          </w:tcPr>
          <w:p w14:paraId="1C44479B" w14:textId="77777777" w:rsidR="00C50333" w:rsidRPr="00E0154C" w:rsidRDefault="00C50333" w:rsidP="006725F3">
            <w:pPr>
              <w:spacing w:line="276" w:lineRule="auto"/>
              <w:rPr>
                <w:rFonts w:ascii="Arial" w:hAnsi="Arial" w:cs="Arial"/>
                <w:b/>
                <w:color w:val="000000" w:themeColor="text1"/>
              </w:rPr>
            </w:pPr>
            <w:r w:rsidRPr="00E0154C">
              <w:rPr>
                <w:rFonts w:ascii="Arial" w:hAnsi="Arial" w:cs="Arial"/>
                <w:b/>
                <w:color w:val="000000" w:themeColor="text1"/>
              </w:rPr>
              <w:t>Well Casing Material</w:t>
            </w:r>
          </w:p>
          <w:p w14:paraId="602B48C9" w14:textId="5DAEF6F0" w:rsidR="00C50333" w:rsidRPr="00E0154C" w:rsidRDefault="00C50333" w:rsidP="006725F3">
            <w:pPr>
              <w:spacing w:line="276" w:lineRule="auto"/>
              <w:rPr>
                <w:rFonts w:ascii="Arial" w:hAnsi="Arial" w:cs="Arial"/>
                <w:b/>
                <w:color w:val="000000" w:themeColor="text1"/>
              </w:rPr>
            </w:pPr>
          </w:p>
        </w:tc>
        <w:tc>
          <w:tcPr>
            <w:tcW w:w="6205" w:type="dxa"/>
          </w:tcPr>
          <w:p w14:paraId="77943097" w14:textId="55CF1724" w:rsidR="00C50333" w:rsidRPr="000F53E1" w:rsidRDefault="00C50333" w:rsidP="006725F3">
            <w:pPr>
              <w:spacing w:line="276" w:lineRule="auto"/>
              <w:rPr>
                <w:rFonts w:ascii="Arial" w:hAnsi="Arial" w:cs="Arial"/>
                <w:color w:val="000000" w:themeColor="text1"/>
              </w:rPr>
            </w:pPr>
          </w:p>
        </w:tc>
      </w:tr>
      <w:tr w:rsidR="00C00012" w:rsidRPr="001B1D4E" w14:paraId="746B633B" w14:textId="77777777" w:rsidTr="00C50333">
        <w:tc>
          <w:tcPr>
            <w:tcW w:w="3145" w:type="dxa"/>
            <w:shd w:val="clear" w:color="auto" w:fill="E7E6E6" w:themeFill="background2"/>
          </w:tcPr>
          <w:p w14:paraId="55963B2F" w14:textId="77777777" w:rsidR="00C00012" w:rsidRPr="00E0154C" w:rsidRDefault="00C00012" w:rsidP="006725F3">
            <w:pPr>
              <w:spacing w:line="276" w:lineRule="auto"/>
              <w:rPr>
                <w:rFonts w:ascii="Arial" w:hAnsi="Arial" w:cs="Arial"/>
                <w:b/>
                <w:color w:val="000000" w:themeColor="text1"/>
              </w:rPr>
            </w:pPr>
            <w:r w:rsidRPr="00E0154C">
              <w:rPr>
                <w:rFonts w:ascii="Arial" w:hAnsi="Arial" w:cs="Arial"/>
                <w:b/>
                <w:color w:val="000000" w:themeColor="text1"/>
              </w:rPr>
              <w:t xml:space="preserve">Screen </w:t>
            </w:r>
            <w:r w:rsidR="00395F71" w:rsidRPr="00E0154C">
              <w:rPr>
                <w:rFonts w:ascii="Arial" w:hAnsi="Arial" w:cs="Arial"/>
                <w:b/>
                <w:color w:val="000000" w:themeColor="text1"/>
              </w:rPr>
              <w:t xml:space="preserve">Interval </w:t>
            </w:r>
            <w:r w:rsidRPr="00E0154C">
              <w:rPr>
                <w:rFonts w:ascii="Arial" w:hAnsi="Arial" w:cs="Arial"/>
                <w:b/>
                <w:color w:val="000000" w:themeColor="text1"/>
              </w:rPr>
              <w:t>Depths</w:t>
            </w:r>
          </w:p>
          <w:p w14:paraId="094E507E" w14:textId="091A6B62" w:rsidR="00395F71" w:rsidRPr="00E0154C" w:rsidRDefault="00395F71" w:rsidP="006725F3">
            <w:pPr>
              <w:spacing w:line="276" w:lineRule="auto"/>
              <w:rPr>
                <w:rFonts w:ascii="Arial" w:hAnsi="Arial" w:cs="Arial"/>
                <w:b/>
                <w:color w:val="000000" w:themeColor="text1"/>
              </w:rPr>
            </w:pPr>
          </w:p>
        </w:tc>
        <w:tc>
          <w:tcPr>
            <w:tcW w:w="6205" w:type="dxa"/>
          </w:tcPr>
          <w:p w14:paraId="1C729FDB" w14:textId="04B7B01A" w:rsidR="00C00012" w:rsidRPr="000F53E1" w:rsidRDefault="00C00012" w:rsidP="006725F3">
            <w:pPr>
              <w:spacing w:line="276" w:lineRule="auto"/>
              <w:rPr>
                <w:rFonts w:ascii="Arial" w:hAnsi="Arial" w:cs="Arial"/>
                <w:color w:val="000000" w:themeColor="text1"/>
              </w:rPr>
            </w:pPr>
          </w:p>
        </w:tc>
      </w:tr>
      <w:tr w:rsidR="00C50333" w:rsidRPr="001B1D4E" w14:paraId="0D517E1D" w14:textId="77777777" w:rsidTr="00C50333">
        <w:tc>
          <w:tcPr>
            <w:tcW w:w="3145" w:type="dxa"/>
            <w:shd w:val="clear" w:color="auto" w:fill="E7E6E6" w:themeFill="background2"/>
          </w:tcPr>
          <w:p w14:paraId="61865081" w14:textId="59B62062" w:rsidR="00C50333" w:rsidRPr="00E0154C" w:rsidRDefault="00C50333" w:rsidP="006725F3">
            <w:pPr>
              <w:spacing w:line="276" w:lineRule="auto"/>
              <w:rPr>
                <w:rFonts w:ascii="Arial" w:hAnsi="Arial" w:cs="Arial"/>
                <w:b/>
                <w:color w:val="000000" w:themeColor="text1"/>
              </w:rPr>
            </w:pPr>
            <w:r w:rsidRPr="00E0154C">
              <w:rPr>
                <w:rFonts w:ascii="Arial" w:hAnsi="Arial" w:cs="Arial"/>
                <w:b/>
                <w:color w:val="000000" w:themeColor="text1"/>
              </w:rPr>
              <w:t xml:space="preserve">Pump </w:t>
            </w:r>
            <w:r w:rsidR="00CF4147" w:rsidRPr="00E0154C">
              <w:rPr>
                <w:rFonts w:ascii="Arial" w:hAnsi="Arial" w:cs="Arial"/>
                <w:b/>
                <w:color w:val="000000" w:themeColor="text1"/>
              </w:rPr>
              <w:t>Type</w:t>
            </w:r>
          </w:p>
          <w:p w14:paraId="72EC51CB" w14:textId="027BC6CD" w:rsidR="00C50333" w:rsidRPr="00E0154C" w:rsidRDefault="00C50333" w:rsidP="006725F3">
            <w:pPr>
              <w:spacing w:line="276" w:lineRule="auto"/>
              <w:rPr>
                <w:rFonts w:ascii="Arial" w:hAnsi="Arial" w:cs="Arial"/>
                <w:b/>
                <w:color w:val="000000" w:themeColor="text1"/>
              </w:rPr>
            </w:pPr>
          </w:p>
        </w:tc>
        <w:tc>
          <w:tcPr>
            <w:tcW w:w="6205" w:type="dxa"/>
          </w:tcPr>
          <w:p w14:paraId="6F0AD31A" w14:textId="15EB77C4" w:rsidR="00C50333" w:rsidRPr="000F53E1" w:rsidRDefault="00C50333" w:rsidP="006725F3">
            <w:pPr>
              <w:spacing w:line="276" w:lineRule="auto"/>
              <w:rPr>
                <w:rFonts w:ascii="Arial" w:hAnsi="Arial" w:cs="Arial"/>
                <w:color w:val="000000" w:themeColor="text1"/>
              </w:rPr>
            </w:pPr>
          </w:p>
        </w:tc>
      </w:tr>
      <w:tr w:rsidR="00C50333" w:rsidRPr="001B1D4E" w14:paraId="6E84CC3D" w14:textId="77777777" w:rsidTr="00C50333">
        <w:tc>
          <w:tcPr>
            <w:tcW w:w="3145" w:type="dxa"/>
            <w:shd w:val="clear" w:color="auto" w:fill="E7E6E6" w:themeFill="background2"/>
          </w:tcPr>
          <w:p w14:paraId="48613EC4" w14:textId="77777777" w:rsidR="00C50333" w:rsidRPr="00E0154C" w:rsidRDefault="00C50333" w:rsidP="006725F3">
            <w:pPr>
              <w:spacing w:line="276" w:lineRule="auto"/>
              <w:rPr>
                <w:rFonts w:ascii="Arial" w:hAnsi="Arial" w:cs="Arial"/>
                <w:b/>
                <w:color w:val="000000" w:themeColor="text1"/>
              </w:rPr>
            </w:pPr>
            <w:r w:rsidRPr="00E0154C">
              <w:rPr>
                <w:rFonts w:ascii="Arial" w:hAnsi="Arial" w:cs="Arial"/>
                <w:b/>
                <w:color w:val="000000" w:themeColor="text1"/>
              </w:rPr>
              <w:t>Pump Manufacturer</w:t>
            </w:r>
          </w:p>
          <w:p w14:paraId="77FE311C" w14:textId="256F9BB4" w:rsidR="00C50333" w:rsidRPr="00E0154C" w:rsidRDefault="00246134" w:rsidP="006725F3">
            <w:pPr>
              <w:spacing w:line="276" w:lineRule="auto"/>
              <w:rPr>
                <w:rFonts w:ascii="Arial" w:hAnsi="Arial" w:cs="Arial"/>
                <w:b/>
                <w:color w:val="000000" w:themeColor="text1"/>
              </w:rPr>
            </w:pPr>
            <w:r>
              <w:rPr>
                <w:rFonts w:ascii="Arial" w:hAnsi="Arial" w:cs="Arial"/>
              </w:rPr>
              <w:t>(If Available)</w:t>
            </w:r>
          </w:p>
        </w:tc>
        <w:tc>
          <w:tcPr>
            <w:tcW w:w="6205" w:type="dxa"/>
          </w:tcPr>
          <w:p w14:paraId="6DAF05F7" w14:textId="055E5507" w:rsidR="00C50333" w:rsidRPr="000F53E1" w:rsidRDefault="00C50333" w:rsidP="006725F3">
            <w:pPr>
              <w:spacing w:line="276" w:lineRule="auto"/>
              <w:rPr>
                <w:rFonts w:ascii="Arial" w:hAnsi="Arial" w:cs="Arial"/>
                <w:color w:val="000000" w:themeColor="text1"/>
              </w:rPr>
            </w:pPr>
          </w:p>
        </w:tc>
      </w:tr>
      <w:tr w:rsidR="00C50333" w:rsidRPr="001B1D4E" w14:paraId="4E03DA95" w14:textId="77777777" w:rsidTr="00C50333">
        <w:tc>
          <w:tcPr>
            <w:tcW w:w="3145" w:type="dxa"/>
            <w:shd w:val="clear" w:color="auto" w:fill="E7E6E6" w:themeFill="background2"/>
          </w:tcPr>
          <w:p w14:paraId="1F8A9434" w14:textId="77777777" w:rsidR="00C50333" w:rsidRPr="00E0154C" w:rsidRDefault="00C50333" w:rsidP="006725F3">
            <w:pPr>
              <w:spacing w:line="276" w:lineRule="auto"/>
              <w:rPr>
                <w:rFonts w:ascii="Arial" w:hAnsi="Arial" w:cs="Arial"/>
                <w:b/>
                <w:color w:val="000000" w:themeColor="text1"/>
              </w:rPr>
            </w:pPr>
            <w:r w:rsidRPr="00E0154C">
              <w:rPr>
                <w:rFonts w:ascii="Arial" w:hAnsi="Arial" w:cs="Arial"/>
                <w:b/>
                <w:color w:val="000000" w:themeColor="text1"/>
              </w:rPr>
              <w:t>Pump Horsepower</w:t>
            </w:r>
          </w:p>
          <w:p w14:paraId="69D20E95" w14:textId="4C26C205" w:rsidR="00C50333" w:rsidRPr="001052F4" w:rsidRDefault="00672F5B" w:rsidP="006725F3">
            <w:pPr>
              <w:spacing w:line="276" w:lineRule="auto"/>
              <w:rPr>
                <w:rFonts w:ascii="Arial" w:hAnsi="Arial" w:cs="Arial"/>
                <w:color w:val="000000" w:themeColor="text1"/>
              </w:rPr>
            </w:pPr>
            <w:r w:rsidRPr="001052F4">
              <w:rPr>
                <w:rFonts w:ascii="Arial" w:hAnsi="Arial" w:cs="Arial"/>
                <w:color w:val="000000" w:themeColor="text1"/>
              </w:rPr>
              <w:t>(If Available)</w:t>
            </w:r>
          </w:p>
        </w:tc>
        <w:tc>
          <w:tcPr>
            <w:tcW w:w="6205" w:type="dxa"/>
          </w:tcPr>
          <w:p w14:paraId="3A8651FB" w14:textId="0EF09136" w:rsidR="00C50333" w:rsidRPr="000F53E1" w:rsidRDefault="00C50333" w:rsidP="006725F3">
            <w:pPr>
              <w:spacing w:line="276" w:lineRule="auto"/>
              <w:rPr>
                <w:rFonts w:ascii="Arial" w:hAnsi="Arial" w:cs="Arial"/>
                <w:color w:val="000000" w:themeColor="text1"/>
              </w:rPr>
            </w:pPr>
          </w:p>
        </w:tc>
      </w:tr>
      <w:tr w:rsidR="00C50333" w:rsidRPr="001B1D4E" w14:paraId="6B8DF286" w14:textId="77777777" w:rsidTr="00C50333">
        <w:tc>
          <w:tcPr>
            <w:tcW w:w="3145" w:type="dxa"/>
            <w:shd w:val="clear" w:color="auto" w:fill="E7E6E6" w:themeFill="background2"/>
          </w:tcPr>
          <w:p w14:paraId="7EDF38F3" w14:textId="77777777" w:rsidR="00C50333" w:rsidRPr="00E0154C" w:rsidRDefault="00C50333" w:rsidP="006725F3">
            <w:pPr>
              <w:spacing w:line="276" w:lineRule="auto"/>
              <w:rPr>
                <w:rFonts w:ascii="Arial" w:hAnsi="Arial" w:cs="Arial"/>
                <w:color w:val="000000" w:themeColor="text1"/>
              </w:rPr>
            </w:pPr>
            <w:r w:rsidRPr="00E0154C">
              <w:rPr>
                <w:rFonts w:ascii="Arial" w:hAnsi="Arial" w:cs="Arial"/>
                <w:b/>
                <w:color w:val="000000" w:themeColor="text1"/>
              </w:rPr>
              <w:t>Designed</w:t>
            </w:r>
            <w:r w:rsidRPr="00E0154C">
              <w:rPr>
                <w:rFonts w:ascii="Arial" w:hAnsi="Arial" w:cs="Arial"/>
                <w:color w:val="000000" w:themeColor="text1"/>
              </w:rPr>
              <w:t xml:space="preserve"> (GPM)</w:t>
            </w:r>
          </w:p>
          <w:p w14:paraId="16E8DBEC" w14:textId="6C8C99A1" w:rsidR="00C50333" w:rsidRPr="00E0154C" w:rsidRDefault="00672F5B" w:rsidP="006725F3">
            <w:pPr>
              <w:spacing w:line="276" w:lineRule="auto"/>
              <w:rPr>
                <w:rFonts w:ascii="Arial" w:hAnsi="Arial" w:cs="Arial"/>
                <w:color w:val="000000" w:themeColor="text1"/>
              </w:rPr>
            </w:pPr>
            <w:r w:rsidRPr="00B560A6">
              <w:rPr>
                <w:rFonts w:ascii="Arial" w:hAnsi="Arial" w:cs="Arial"/>
                <w:bCs/>
                <w:color w:val="000000" w:themeColor="text1"/>
              </w:rPr>
              <w:t>(If Available)</w:t>
            </w:r>
          </w:p>
        </w:tc>
        <w:tc>
          <w:tcPr>
            <w:tcW w:w="6205" w:type="dxa"/>
          </w:tcPr>
          <w:p w14:paraId="7E49AD65" w14:textId="3DFF89C7" w:rsidR="00C50333" w:rsidRPr="000F53E1" w:rsidRDefault="00C50333" w:rsidP="006725F3">
            <w:pPr>
              <w:spacing w:line="276" w:lineRule="auto"/>
              <w:rPr>
                <w:rFonts w:ascii="Arial" w:hAnsi="Arial" w:cs="Arial"/>
                <w:color w:val="000000" w:themeColor="text1"/>
              </w:rPr>
            </w:pPr>
          </w:p>
        </w:tc>
      </w:tr>
      <w:tr w:rsidR="00C50333" w:rsidRPr="001B1D4E" w14:paraId="460FA7B8" w14:textId="77777777" w:rsidTr="00C50333">
        <w:tc>
          <w:tcPr>
            <w:tcW w:w="3145" w:type="dxa"/>
            <w:shd w:val="clear" w:color="auto" w:fill="E7E6E6" w:themeFill="background2"/>
          </w:tcPr>
          <w:p w14:paraId="03A8F797" w14:textId="77777777" w:rsidR="00C50333" w:rsidRPr="00E0154C" w:rsidRDefault="00C50333" w:rsidP="006725F3">
            <w:pPr>
              <w:spacing w:line="276" w:lineRule="auto"/>
              <w:rPr>
                <w:rFonts w:ascii="Arial" w:hAnsi="Arial" w:cs="Arial"/>
                <w:b/>
                <w:color w:val="000000" w:themeColor="text1"/>
              </w:rPr>
            </w:pPr>
            <w:r w:rsidRPr="00E0154C">
              <w:rPr>
                <w:rFonts w:ascii="Arial" w:hAnsi="Arial" w:cs="Arial"/>
                <w:b/>
                <w:color w:val="000000" w:themeColor="text1"/>
              </w:rPr>
              <w:t>Date Installed</w:t>
            </w:r>
          </w:p>
          <w:p w14:paraId="76C99960" w14:textId="1ED2E784" w:rsidR="00C50333" w:rsidRPr="00E0154C" w:rsidRDefault="00672F5B" w:rsidP="006725F3">
            <w:pPr>
              <w:spacing w:line="276" w:lineRule="auto"/>
              <w:rPr>
                <w:rFonts w:ascii="Arial" w:hAnsi="Arial" w:cs="Arial"/>
                <w:b/>
                <w:color w:val="000000" w:themeColor="text1"/>
              </w:rPr>
            </w:pPr>
            <w:r w:rsidRPr="00B560A6">
              <w:rPr>
                <w:rFonts w:ascii="Arial" w:hAnsi="Arial" w:cs="Arial"/>
                <w:bCs/>
                <w:color w:val="000000" w:themeColor="text1"/>
              </w:rPr>
              <w:t>(If Available)</w:t>
            </w:r>
          </w:p>
        </w:tc>
        <w:tc>
          <w:tcPr>
            <w:tcW w:w="6205" w:type="dxa"/>
          </w:tcPr>
          <w:p w14:paraId="2F0DF8D4" w14:textId="0F5563DF" w:rsidR="00C50333" w:rsidRPr="000F53E1" w:rsidRDefault="00C50333" w:rsidP="006725F3">
            <w:pPr>
              <w:spacing w:line="276" w:lineRule="auto"/>
              <w:rPr>
                <w:rFonts w:ascii="Arial" w:hAnsi="Arial" w:cs="Arial"/>
                <w:color w:val="000000" w:themeColor="text1"/>
              </w:rPr>
            </w:pPr>
          </w:p>
        </w:tc>
      </w:tr>
      <w:tr w:rsidR="00C50333" w:rsidRPr="001B1D4E" w14:paraId="075A46A7" w14:textId="77777777" w:rsidTr="00C50333">
        <w:tc>
          <w:tcPr>
            <w:tcW w:w="3145" w:type="dxa"/>
            <w:shd w:val="clear" w:color="auto" w:fill="E7E6E6" w:themeFill="background2"/>
          </w:tcPr>
          <w:p w14:paraId="079EEC31" w14:textId="77777777" w:rsidR="00C50333" w:rsidRPr="00E0154C" w:rsidRDefault="00C50333" w:rsidP="006725F3">
            <w:pPr>
              <w:spacing w:line="276" w:lineRule="auto"/>
              <w:rPr>
                <w:rFonts w:ascii="Arial" w:hAnsi="Arial" w:cs="Arial"/>
                <w:b/>
                <w:color w:val="000000" w:themeColor="text1"/>
              </w:rPr>
            </w:pPr>
            <w:r w:rsidRPr="00E0154C">
              <w:rPr>
                <w:rFonts w:ascii="Arial" w:hAnsi="Arial" w:cs="Arial"/>
                <w:b/>
                <w:color w:val="000000" w:themeColor="text1"/>
              </w:rPr>
              <w:t>Date of Last Flow Rate Test</w:t>
            </w:r>
          </w:p>
          <w:p w14:paraId="5BA09CEB" w14:textId="792C100C" w:rsidR="00C50333" w:rsidRPr="00E0154C" w:rsidRDefault="00672F5B" w:rsidP="006725F3">
            <w:pPr>
              <w:spacing w:line="276" w:lineRule="auto"/>
              <w:rPr>
                <w:rFonts w:ascii="Arial" w:hAnsi="Arial" w:cs="Arial"/>
                <w:b/>
                <w:color w:val="000000" w:themeColor="text1"/>
              </w:rPr>
            </w:pPr>
            <w:r w:rsidRPr="00B560A6">
              <w:rPr>
                <w:rFonts w:ascii="Arial" w:hAnsi="Arial" w:cs="Arial"/>
                <w:bCs/>
                <w:color w:val="000000" w:themeColor="text1"/>
              </w:rPr>
              <w:t>(If Available)</w:t>
            </w:r>
          </w:p>
        </w:tc>
        <w:tc>
          <w:tcPr>
            <w:tcW w:w="6205" w:type="dxa"/>
          </w:tcPr>
          <w:p w14:paraId="3BB0C3F4" w14:textId="59E52DEA" w:rsidR="00C50333" w:rsidRPr="000F53E1" w:rsidRDefault="00C50333" w:rsidP="006725F3">
            <w:pPr>
              <w:spacing w:line="276" w:lineRule="auto"/>
              <w:rPr>
                <w:rFonts w:ascii="Arial" w:hAnsi="Arial" w:cs="Arial"/>
                <w:color w:val="000000" w:themeColor="text1"/>
              </w:rPr>
            </w:pPr>
          </w:p>
        </w:tc>
      </w:tr>
      <w:tr w:rsidR="00C50333" w:rsidRPr="001B1D4E" w14:paraId="07D5EBCA" w14:textId="77777777" w:rsidTr="00C50333">
        <w:tc>
          <w:tcPr>
            <w:tcW w:w="3145" w:type="dxa"/>
            <w:shd w:val="clear" w:color="auto" w:fill="E7E6E6" w:themeFill="background2"/>
          </w:tcPr>
          <w:p w14:paraId="5BBF9E23" w14:textId="35D604E0" w:rsidR="00C50333" w:rsidRPr="00E0154C" w:rsidRDefault="00C50333" w:rsidP="007B1A51">
            <w:pPr>
              <w:spacing w:line="276" w:lineRule="auto"/>
              <w:rPr>
                <w:rFonts w:ascii="Arial" w:hAnsi="Arial" w:cs="Arial"/>
                <w:color w:val="000000" w:themeColor="text1"/>
              </w:rPr>
            </w:pPr>
            <w:r w:rsidRPr="00E0154C">
              <w:rPr>
                <w:rFonts w:ascii="Arial" w:hAnsi="Arial" w:cs="Arial"/>
                <w:b/>
                <w:color w:val="000000" w:themeColor="text1"/>
              </w:rPr>
              <w:t xml:space="preserve">Static Level </w:t>
            </w:r>
            <w:r w:rsidRPr="00E0154C">
              <w:rPr>
                <w:rFonts w:ascii="Arial" w:hAnsi="Arial" w:cs="Arial"/>
                <w:color w:val="000000" w:themeColor="text1"/>
              </w:rPr>
              <w:t>(feet</w:t>
            </w:r>
            <w:r w:rsidR="002A60AF">
              <w:rPr>
                <w:rFonts w:ascii="Arial" w:hAnsi="Arial" w:cs="Arial"/>
                <w:color w:val="000000" w:themeColor="text1"/>
              </w:rPr>
              <w:t xml:space="preserve"> below ground level</w:t>
            </w:r>
            <w:r w:rsidR="007B1A51">
              <w:rPr>
                <w:rFonts w:ascii="Arial" w:hAnsi="Arial" w:cs="Arial"/>
                <w:color w:val="000000" w:themeColor="text1"/>
              </w:rPr>
              <w:t xml:space="preserve"> -</w:t>
            </w:r>
            <w:r w:rsidR="00672F5B" w:rsidRPr="00B560A6">
              <w:rPr>
                <w:rFonts w:ascii="Arial" w:hAnsi="Arial" w:cs="Arial"/>
                <w:bCs/>
                <w:color w:val="000000" w:themeColor="text1"/>
              </w:rPr>
              <w:t>If Available)</w:t>
            </w:r>
          </w:p>
        </w:tc>
        <w:tc>
          <w:tcPr>
            <w:tcW w:w="6205" w:type="dxa"/>
          </w:tcPr>
          <w:p w14:paraId="61229C60" w14:textId="481F43EC" w:rsidR="00C50333" w:rsidRPr="000F53E1" w:rsidRDefault="00C50333" w:rsidP="006725F3">
            <w:pPr>
              <w:spacing w:line="276" w:lineRule="auto"/>
              <w:rPr>
                <w:rFonts w:ascii="Arial" w:hAnsi="Arial" w:cs="Arial"/>
                <w:color w:val="000000" w:themeColor="text1"/>
              </w:rPr>
            </w:pPr>
          </w:p>
        </w:tc>
      </w:tr>
      <w:tr w:rsidR="00C50333" w:rsidRPr="001B1D4E" w14:paraId="710D8196" w14:textId="77777777" w:rsidTr="00C50333">
        <w:tc>
          <w:tcPr>
            <w:tcW w:w="3145" w:type="dxa"/>
            <w:shd w:val="clear" w:color="auto" w:fill="E7E6E6" w:themeFill="background2"/>
          </w:tcPr>
          <w:p w14:paraId="0537977E" w14:textId="7CA356A3" w:rsidR="00C50333" w:rsidRPr="001B1D4E" w:rsidRDefault="00C50333" w:rsidP="001C7055">
            <w:pPr>
              <w:spacing w:line="276" w:lineRule="auto"/>
              <w:rPr>
                <w:rFonts w:ascii="Arial" w:hAnsi="Arial" w:cs="Arial"/>
              </w:rPr>
            </w:pPr>
            <w:r w:rsidRPr="001B1D4E">
              <w:rPr>
                <w:rFonts w:ascii="Arial" w:hAnsi="Arial" w:cs="Arial"/>
                <w:b/>
                <w:bCs/>
              </w:rPr>
              <w:t>Drawdown</w:t>
            </w:r>
            <w:r w:rsidRPr="001B1D4E">
              <w:rPr>
                <w:rFonts w:ascii="Arial" w:hAnsi="Arial" w:cs="Arial"/>
              </w:rPr>
              <w:t xml:space="preserve"> (feet</w:t>
            </w:r>
            <w:r w:rsidR="002A60AF">
              <w:rPr>
                <w:rFonts w:ascii="Arial" w:hAnsi="Arial" w:cs="Arial"/>
              </w:rPr>
              <w:t xml:space="preserve"> below ground level</w:t>
            </w:r>
            <w:r w:rsidR="001C7055">
              <w:rPr>
                <w:rFonts w:ascii="Arial" w:hAnsi="Arial" w:cs="Arial"/>
              </w:rPr>
              <w:t xml:space="preserve"> - </w:t>
            </w:r>
            <w:r w:rsidR="00672F5B" w:rsidRPr="00B560A6">
              <w:rPr>
                <w:rFonts w:ascii="Arial" w:hAnsi="Arial" w:cs="Arial"/>
                <w:bCs/>
                <w:color w:val="000000" w:themeColor="text1"/>
              </w:rPr>
              <w:t>If Available)</w:t>
            </w:r>
          </w:p>
        </w:tc>
        <w:tc>
          <w:tcPr>
            <w:tcW w:w="6205" w:type="dxa"/>
          </w:tcPr>
          <w:p w14:paraId="40BB6B3B" w14:textId="727D8D5F" w:rsidR="00C50333" w:rsidRPr="000F53E1" w:rsidRDefault="00C50333" w:rsidP="006725F3">
            <w:pPr>
              <w:spacing w:line="276" w:lineRule="auto"/>
              <w:rPr>
                <w:rFonts w:ascii="Arial" w:hAnsi="Arial" w:cs="Arial"/>
                <w:color w:val="000000" w:themeColor="text1"/>
              </w:rPr>
            </w:pPr>
          </w:p>
        </w:tc>
      </w:tr>
    </w:tbl>
    <w:p w14:paraId="5F107F6F" w14:textId="77777777" w:rsidR="00890D16" w:rsidRPr="001B1D4E" w:rsidRDefault="00890D16" w:rsidP="006725F3">
      <w:pPr>
        <w:spacing w:after="0" w:line="276" w:lineRule="auto"/>
        <w:rPr>
          <w:rFonts w:ascii="Arial" w:hAnsi="Arial" w:cs="Arial"/>
        </w:rPr>
      </w:pPr>
    </w:p>
    <w:p w14:paraId="1525BE10" w14:textId="4B796C78" w:rsidR="00A6451A" w:rsidRPr="000F53E1" w:rsidRDefault="003814CE" w:rsidP="006725F3">
      <w:pPr>
        <w:shd w:val="clear" w:color="auto" w:fill="FFFFFF" w:themeFill="background1"/>
        <w:spacing w:after="0" w:line="276" w:lineRule="auto"/>
        <w:rPr>
          <w:rFonts w:ascii="Arial" w:hAnsi="Arial" w:cs="Arial"/>
          <w:b/>
          <w:bCs/>
          <w:color w:val="000000" w:themeColor="text1"/>
        </w:rPr>
      </w:pPr>
      <w:r w:rsidRPr="000F53E1">
        <w:rPr>
          <w:rFonts w:ascii="Arial" w:hAnsi="Arial" w:cs="Arial"/>
          <w:b/>
          <w:bCs/>
          <w:color w:val="000000" w:themeColor="text1"/>
        </w:rPr>
        <w:t xml:space="preserve">Normal </w:t>
      </w:r>
      <w:r w:rsidR="00D82953" w:rsidRPr="000F53E1">
        <w:rPr>
          <w:rFonts w:ascii="Arial" w:hAnsi="Arial" w:cs="Arial"/>
          <w:b/>
          <w:bCs/>
          <w:color w:val="000000" w:themeColor="text1"/>
        </w:rPr>
        <w:t>Operations</w:t>
      </w:r>
    </w:p>
    <w:p w14:paraId="4E3E2BF9" w14:textId="77777777" w:rsidR="004B71D0" w:rsidRPr="000F53E1" w:rsidRDefault="00D82953" w:rsidP="006725F3">
      <w:pPr>
        <w:shd w:val="clear" w:color="auto" w:fill="FFFFFF" w:themeFill="background1"/>
        <w:spacing w:after="0" w:line="276" w:lineRule="auto"/>
        <w:rPr>
          <w:rFonts w:ascii="Arial" w:hAnsi="Arial" w:cs="Arial"/>
          <w:color w:val="000000" w:themeColor="text1"/>
        </w:rPr>
      </w:pPr>
      <w:r w:rsidRPr="000F53E1">
        <w:rPr>
          <w:rFonts w:ascii="Arial" w:hAnsi="Arial" w:cs="Arial"/>
          <w:color w:val="000000" w:themeColor="text1"/>
        </w:rPr>
        <w:t xml:space="preserve">Include relevant operating procedures for normal operation of your well system. </w:t>
      </w:r>
    </w:p>
    <w:p w14:paraId="1AE27DAE" w14:textId="77777777" w:rsidR="004B71D0" w:rsidRPr="000F53E1" w:rsidRDefault="004B71D0" w:rsidP="006725F3">
      <w:pPr>
        <w:shd w:val="clear" w:color="auto" w:fill="FFFFFF" w:themeFill="background1"/>
        <w:spacing w:after="0" w:line="276" w:lineRule="auto"/>
        <w:rPr>
          <w:rFonts w:ascii="Arial" w:hAnsi="Arial" w:cs="Arial"/>
          <w:color w:val="000000" w:themeColor="text1"/>
        </w:rPr>
      </w:pPr>
    </w:p>
    <w:p w14:paraId="3E6CB09F" w14:textId="77777777" w:rsidR="00A6451A" w:rsidRPr="000F53E1" w:rsidRDefault="00A6451A" w:rsidP="006725F3">
      <w:pPr>
        <w:spacing w:after="0" w:line="276" w:lineRule="auto"/>
        <w:rPr>
          <w:rFonts w:ascii="Arial" w:hAnsi="Arial" w:cs="Arial"/>
          <w:color w:val="000000" w:themeColor="text1"/>
        </w:rPr>
      </w:pPr>
    </w:p>
    <w:p w14:paraId="46F26731" w14:textId="77777777" w:rsidR="00A6064A" w:rsidRPr="000F53E1" w:rsidRDefault="00A6064A" w:rsidP="006725F3">
      <w:pPr>
        <w:spacing w:after="0" w:line="276" w:lineRule="auto"/>
        <w:rPr>
          <w:rFonts w:ascii="Arial" w:hAnsi="Arial" w:cs="Arial"/>
          <w:b/>
          <w:bCs/>
          <w:color w:val="000000" w:themeColor="text1"/>
        </w:rPr>
      </w:pPr>
    </w:p>
    <w:p w14:paraId="4E489D17" w14:textId="5DDE90FA" w:rsidR="00D82953" w:rsidRPr="000F53E1" w:rsidRDefault="00D82953" w:rsidP="006725F3">
      <w:pPr>
        <w:spacing w:after="0" w:line="276" w:lineRule="auto"/>
        <w:rPr>
          <w:rFonts w:ascii="Arial" w:hAnsi="Arial" w:cs="Arial"/>
          <w:b/>
          <w:bCs/>
          <w:color w:val="000000" w:themeColor="text1"/>
        </w:rPr>
      </w:pPr>
      <w:r w:rsidRPr="000F53E1">
        <w:rPr>
          <w:rFonts w:ascii="Arial" w:hAnsi="Arial" w:cs="Arial"/>
          <w:b/>
          <w:bCs/>
          <w:color w:val="000000" w:themeColor="text1"/>
        </w:rPr>
        <w:t>Maintenance</w:t>
      </w:r>
    </w:p>
    <w:p w14:paraId="31E14749" w14:textId="77777777" w:rsidR="0021706C" w:rsidRDefault="0021706C" w:rsidP="0021706C">
      <w:pPr>
        <w:shd w:val="clear" w:color="auto" w:fill="FFFFFF" w:themeFill="background1"/>
        <w:spacing w:after="0" w:line="276" w:lineRule="auto"/>
        <w:rPr>
          <w:rFonts w:ascii="Arial" w:hAnsi="Arial" w:cs="Arial"/>
        </w:rPr>
      </w:pPr>
      <w:r w:rsidRPr="00FF0BDD">
        <w:rPr>
          <w:rFonts w:ascii="Arial" w:hAnsi="Arial" w:cs="Arial"/>
        </w:rPr>
        <w:t xml:space="preserve">Routine maintenance procedures will need to be identified and documented for each system component. Incorporate any system specific maintenance activities as well as those recommended by the manufacturer and/or installer. Include the routine maintenance procedures in “Section 6: Routine Maintenance” of your completed document.  </w:t>
      </w:r>
    </w:p>
    <w:p w14:paraId="555D1E17" w14:textId="705840CE" w:rsidR="004E5791" w:rsidRDefault="004E5791">
      <w:pPr>
        <w:rPr>
          <w:rFonts w:ascii="Arial" w:hAnsi="Arial" w:cs="Arial"/>
        </w:rPr>
      </w:pPr>
      <w:r>
        <w:rPr>
          <w:rFonts w:ascii="Arial" w:hAnsi="Arial" w:cs="Arial"/>
        </w:rPr>
        <w:br w:type="page"/>
      </w:r>
    </w:p>
    <w:p w14:paraId="35D6BD51" w14:textId="180A8AA4" w:rsidR="00CE608E" w:rsidRDefault="00CE608E" w:rsidP="004213C0">
      <w:pPr>
        <w:pStyle w:val="Heading2"/>
      </w:pPr>
      <w:bookmarkStart w:id="23" w:name="_Toc135808928"/>
      <w:r w:rsidRPr="00A657AF">
        <w:lastRenderedPageBreak/>
        <w:t>Section 2.1</w:t>
      </w:r>
      <w:r w:rsidR="00786B69" w:rsidRPr="00A657AF">
        <w:t>.2 Surface Water Diversion</w:t>
      </w:r>
      <w:r w:rsidR="00664034" w:rsidRPr="00A657AF">
        <w:t xml:space="preserve">, Spring Source, </w:t>
      </w:r>
      <w:r w:rsidR="00955B95" w:rsidRPr="00A657AF">
        <w:t>or Wholesale Intertie</w:t>
      </w:r>
      <w:bookmarkEnd w:id="23"/>
      <w:r w:rsidRPr="00A657AF">
        <w:t xml:space="preserve"> </w:t>
      </w:r>
    </w:p>
    <w:p w14:paraId="41242DC0" w14:textId="77777777" w:rsidR="00D0484D" w:rsidRDefault="00D0484D" w:rsidP="006725F3">
      <w:pPr>
        <w:spacing w:after="0" w:line="276" w:lineRule="auto"/>
        <w:rPr>
          <w:rFonts w:ascii="Arial" w:hAnsi="Arial" w:cs="Arial"/>
        </w:rPr>
      </w:pP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D0484D" w:rsidRPr="001B1D4E" w14:paraId="1A76396E" w14:textId="77777777">
        <w:trPr>
          <w:trHeight w:val="420"/>
        </w:trPr>
        <w:tc>
          <w:tcPr>
            <w:tcW w:w="9329" w:type="dxa"/>
            <w:shd w:val="clear" w:color="auto" w:fill="E7E6E6" w:themeFill="background2"/>
            <w:vAlign w:val="center"/>
            <w:hideMark/>
          </w:tcPr>
          <w:p w14:paraId="1FA1BA56" w14:textId="263B4DCC" w:rsidR="00D0484D" w:rsidRPr="001B1D4E" w:rsidRDefault="00D0484D">
            <w:pPr>
              <w:spacing w:after="0" w:line="276" w:lineRule="auto"/>
              <w:jc w:val="center"/>
              <w:textAlignment w:val="baseline"/>
              <w:rPr>
                <w:rStyle w:val="normaltextrun"/>
                <w:rFonts w:ascii="Arial" w:hAnsi="Arial" w:cs="Arial"/>
                <w:b/>
                <w:bCs/>
              </w:rPr>
            </w:pPr>
            <w:r w:rsidRPr="006506F0">
              <w:rPr>
                <w:rStyle w:val="normaltextrun"/>
                <w:rFonts w:ascii="Arial" w:hAnsi="Arial" w:cs="Arial"/>
                <w:b/>
                <w:color w:val="000000" w:themeColor="text1"/>
              </w:rPr>
              <w:t>Source Water Photograph</w:t>
            </w:r>
          </w:p>
        </w:tc>
      </w:tr>
      <w:tr w:rsidR="00D0484D" w:rsidRPr="001B1D4E" w14:paraId="30D89EDD" w14:textId="77777777">
        <w:trPr>
          <w:trHeight w:val="112"/>
        </w:trPr>
        <w:tc>
          <w:tcPr>
            <w:tcW w:w="9329" w:type="dxa"/>
            <w:shd w:val="clear" w:color="auto" w:fill="auto"/>
            <w:tcMar>
              <w:top w:w="360" w:type="dxa"/>
              <w:left w:w="360" w:type="dxa"/>
              <w:bottom w:w="360" w:type="dxa"/>
              <w:right w:w="360" w:type="dxa"/>
            </w:tcMar>
          </w:tcPr>
          <w:p w14:paraId="73923796" w14:textId="77777777" w:rsidR="00D0484D" w:rsidRDefault="00D0484D">
            <w:pPr>
              <w:shd w:val="clear" w:color="auto" w:fill="FFFFFF"/>
              <w:spacing w:after="0" w:line="276" w:lineRule="auto"/>
              <w:textAlignment w:val="baseline"/>
              <w:rPr>
                <w:rFonts w:ascii="Arial" w:eastAsia="Times New Roman" w:hAnsi="Arial" w:cs="Arial"/>
                <w:b/>
                <w:bCs/>
              </w:rPr>
            </w:pPr>
          </w:p>
          <w:p w14:paraId="704210DD" w14:textId="77777777" w:rsidR="00A6064A" w:rsidRDefault="00A6064A">
            <w:pPr>
              <w:shd w:val="clear" w:color="auto" w:fill="FFFFFF"/>
              <w:spacing w:after="0" w:line="276" w:lineRule="auto"/>
              <w:textAlignment w:val="baseline"/>
              <w:rPr>
                <w:rFonts w:ascii="Arial" w:eastAsia="Times New Roman" w:hAnsi="Arial" w:cs="Arial"/>
                <w:b/>
                <w:bCs/>
              </w:rPr>
            </w:pPr>
          </w:p>
          <w:p w14:paraId="2DC39A92" w14:textId="77777777" w:rsidR="00A6064A" w:rsidRDefault="00A6064A">
            <w:pPr>
              <w:shd w:val="clear" w:color="auto" w:fill="FFFFFF"/>
              <w:spacing w:after="0" w:line="276" w:lineRule="auto"/>
              <w:textAlignment w:val="baseline"/>
              <w:rPr>
                <w:rFonts w:ascii="Arial" w:eastAsia="Times New Roman" w:hAnsi="Arial" w:cs="Arial"/>
                <w:b/>
                <w:bCs/>
              </w:rPr>
            </w:pPr>
          </w:p>
          <w:p w14:paraId="56D15D68" w14:textId="77777777" w:rsidR="00A6064A" w:rsidRDefault="00A6064A">
            <w:pPr>
              <w:shd w:val="clear" w:color="auto" w:fill="FFFFFF"/>
              <w:spacing w:after="0" w:line="276" w:lineRule="auto"/>
              <w:textAlignment w:val="baseline"/>
              <w:rPr>
                <w:rFonts w:ascii="Arial" w:eastAsia="Times New Roman" w:hAnsi="Arial" w:cs="Arial"/>
                <w:b/>
                <w:bCs/>
              </w:rPr>
            </w:pPr>
          </w:p>
          <w:p w14:paraId="4EE0BC32" w14:textId="77777777" w:rsidR="00A6064A" w:rsidRDefault="00A6064A">
            <w:pPr>
              <w:shd w:val="clear" w:color="auto" w:fill="FFFFFF"/>
              <w:spacing w:after="0" w:line="276" w:lineRule="auto"/>
              <w:textAlignment w:val="baseline"/>
              <w:rPr>
                <w:rFonts w:ascii="Arial" w:eastAsia="Times New Roman" w:hAnsi="Arial" w:cs="Arial"/>
                <w:b/>
                <w:bCs/>
              </w:rPr>
            </w:pPr>
          </w:p>
          <w:p w14:paraId="15F112D2" w14:textId="77777777" w:rsidR="00A6064A" w:rsidRDefault="00A6064A">
            <w:pPr>
              <w:shd w:val="clear" w:color="auto" w:fill="FFFFFF"/>
              <w:spacing w:after="0" w:line="276" w:lineRule="auto"/>
              <w:textAlignment w:val="baseline"/>
              <w:rPr>
                <w:rFonts w:ascii="Arial" w:eastAsia="Times New Roman" w:hAnsi="Arial" w:cs="Arial"/>
                <w:b/>
                <w:bCs/>
              </w:rPr>
            </w:pPr>
          </w:p>
          <w:p w14:paraId="2B654F29" w14:textId="77777777" w:rsidR="00A6064A" w:rsidRDefault="00A6064A">
            <w:pPr>
              <w:shd w:val="clear" w:color="auto" w:fill="FFFFFF"/>
              <w:spacing w:after="0" w:line="276" w:lineRule="auto"/>
              <w:textAlignment w:val="baseline"/>
              <w:rPr>
                <w:rFonts w:ascii="Arial" w:eastAsia="Times New Roman" w:hAnsi="Arial" w:cs="Arial"/>
                <w:b/>
                <w:bCs/>
              </w:rPr>
            </w:pPr>
          </w:p>
          <w:p w14:paraId="10177CB1" w14:textId="77777777" w:rsidR="00A6064A" w:rsidRDefault="00A6064A">
            <w:pPr>
              <w:shd w:val="clear" w:color="auto" w:fill="FFFFFF"/>
              <w:spacing w:after="0" w:line="276" w:lineRule="auto"/>
              <w:textAlignment w:val="baseline"/>
              <w:rPr>
                <w:rFonts w:ascii="Arial" w:eastAsia="Times New Roman" w:hAnsi="Arial" w:cs="Arial"/>
                <w:b/>
                <w:bCs/>
              </w:rPr>
            </w:pPr>
          </w:p>
          <w:p w14:paraId="462AA87E" w14:textId="77777777" w:rsidR="00A6064A" w:rsidRDefault="00A6064A">
            <w:pPr>
              <w:shd w:val="clear" w:color="auto" w:fill="FFFFFF"/>
              <w:spacing w:after="0" w:line="276" w:lineRule="auto"/>
              <w:textAlignment w:val="baseline"/>
              <w:rPr>
                <w:rFonts w:ascii="Arial" w:eastAsia="Times New Roman" w:hAnsi="Arial" w:cs="Arial"/>
                <w:b/>
                <w:bCs/>
              </w:rPr>
            </w:pPr>
          </w:p>
          <w:p w14:paraId="1A29A1BE" w14:textId="77777777" w:rsidR="00A6064A" w:rsidRDefault="00A6064A">
            <w:pPr>
              <w:shd w:val="clear" w:color="auto" w:fill="FFFFFF"/>
              <w:spacing w:after="0" w:line="276" w:lineRule="auto"/>
              <w:textAlignment w:val="baseline"/>
              <w:rPr>
                <w:rFonts w:ascii="Arial" w:eastAsia="Times New Roman" w:hAnsi="Arial" w:cs="Arial"/>
                <w:b/>
                <w:bCs/>
              </w:rPr>
            </w:pPr>
          </w:p>
          <w:p w14:paraId="7D684B4E" w14:textId="77777777" w:rsidR="00A6064A" w:rsidRDefault="00A6064A">
            <w:pPr>
              <w:shd w:val="clear" w:color="auto" w:fill="FFFFFF"/>
              <w:spacing w:after="0" w:line="276" w:lineRule="auto"/>
              <w:textAlignment w:val="baseline"/>
              <w:rPr>
                <w:rFonts w:ascii="Arial" w:eastAsia="Times New Roman" w:hAnsi="Arial" w:cs="Arial"/>
                <w:b/>
                <w:bCs/>
              </w:rPr>
            </w:pPr>
          </w:p>
          <w:p w14:paraId="05A133BB" w14:textId="77777777" w:rsidR="00A6064A" w:rsidRDefault="00A6064A">
            <w:pPr>
              <w:shd w:val="clear" w:color="auto" w:fill="FFFFFF"/>
              <w:spacing w:after="0" w:line="276" w:lineRule="auto"/>
              <w:textAlignment w:val="baseline"/>
              <w:rPr>
                <w:rFonts w:ascii="Arial" w:eastAsia="Times New Roman" w:hAnsi="Arial" w:cs="Arial"/>
                <w:b/>
                <w:bCs/>
              </w:rPr>
            </w:pPr>
          </w:p>
          <w:p w14:paraId="02338FB0" w14:textId="77777777" w:rsidR="00A6064A" w:rsidRDefault="00A6064A">
            <w:pPr>
              <w:shd w:val="clear" w:color="auto" w:fill="FFFFFF"/>
              <w:spacing w:after="0" w:line="276" w:lineRule="auto"/>
              <w:textAlignment w:val="baseline"/>
              <w:rPr>
                <w:rFonts w:ascii="Arial" w:eastAsia="Times New Roman" w:hAnsi="Arial" w:cs="Arial"/>
                <w:b/>
                <w:bCs/>
              </w:rPr>
            </w:pPr>
          </w:p>
          <w:p w14:paraId="40F284E6" w14:textId="77777777" w:rsidR="00A6064A" w:rsidRDefault="00A6064A">
            <w:pPr>
              <w:shd w:val="clear" w:color="auto" w:fill="FFFFFF"/>
              <w:spacing w:after="0" w:line="276" w:lineRule="auto"/>
              <w:textAlignment w:val="baseline"/>
              <w:rPr>
                <w:rFonts w:ascii="Arial" w:eastAsia="Times New Roman" w:hAnsi="Arial" w:cs="Arial"/>
                <w:b/>
                <w:bCs/>
              </w:rPr>
            </w:pPr>
          </w:p>
          <w:p w14:paraId="064A0FB7" w14:textId="77777777" w:rsidR="00A6064A" w:rsidRDefault="00A6064A">
            <w:pPr>
              <w:shd w:val="clear" w:color="auto" w:fill="FFFFFF"/>
              <w:spacing w:after="0" w:line="276" w:lineRule="auto"/>
              <w:textAlignment w:val="baseline"/>
              <w:rPr>
                <w:rFonts w:ascii="Arial" w:eastAsia="Times New Roman" w:hAnsi="Arial" w:cs="Arial"/>
                <w:b/>
                <w:bCs/>
              </w:rPr>
            </w:pPr>
          </w:p>
          <w:p w14:paraId="39306E5A" w14:textId="77777777" w:rsidR="00A6064A" w:rsidRDefault="00A6064A">
            <w:pPr>
              <w:shd w:val="clear" w:color="auto" w:fill="FFFFFF"/>
              <w:spacing w:after="0" w:line="276" w:lineRule="auto"/>
              <w:textAlignment w:val="baseline"/>
              <w:rPr>
                <w:rFonts w:ascii="Arial" w:eastAsia="Times New Roman" w:hAnsi="Arial" w:cs="Arial"/>
                <w:b/>
                <w:bCs/>
              </w:rPr>
            </w:pPr>
          </w:p>
          <w:p w14:paraId="169076FF" w14:textId="77777777" w:rsidR="00A6064A" w:rsidRDefault="00A6064A">
            <w:pPr>
              <w:shd w:val="clear" w:color="auto" w:fill="FFFFFF"/>
              <w:spacing w:after="0" w:line="276" w:lineRule="auto"/>
              <w:textAlignment w:val="baseline"/>
              <w:rPr>
                <w:rFonts w:ascii="Arial" w:eastAsia="Times New Roman" w:hAnsi="Arial" w:cs="Arial"/>
                <w:b/>
                <w:bCs/>
              </w:rPr>
            </w:pPr>
          </w:p>
          <w:p w14:paraId="756EFFD7" w14:textId="77777777" w:rsidR="00A6064A" w:rsidRDefault="00A6064A">
            <w:pPr>
              <w:shd w:val="clear" w:color="auto" w:fill="FFFFFF"/>
              <w:spacing w:after="0" w:line="276" w:lineRule="auto"/>
              <w:textAlignment w:val="baseline"/>
              <w:rPr>
                <w:rFonts w:ascii="Arial" w:eastAsia="Times New Roman" w:hAnsi="Arial" w:cs="Arial"/>
                <w:b/>
                <w:bCs/>
              </w:rPr>
            </w:pPr>
          </w:p>
          <w:p w14:paraId="16B8490A" w14:textId="77777777" w:rsidR="00A6064A" w:rsidRDefault="00A6064A">
            <w:pPr>
              <w:shd w:val="clear" w:color="auto" w:fill="FFFFFF"/>
              <w:spacing w:after="0" w:line="276" w:lineRule="auto"/>
              <w:textAlignment w:val="baseline"/>
              <w:rPr>
                <w:rFonts w:ascii="Arial" w:eastAsia="Times New Roman" w:hAnsi="Arial" w:cs="Arial"/>
                <w:b/>
                <w:bCs/>
              </w:rPr>
            </w:pPr>
          </w:p>
          <w:p w14:paraId="651D0A75" w14:textId="77777777" w:rsidR="00A6064A" w:rsidRDefault="00A6064A">
            <w:pPr>
              <w:shd w:val="clear" w:color="auto" w:fill="FFFFFF"/>
              <w:spacing w:after="0" w:line="276" w:lineRule="auto"/>
              <w:textAlignment w:val="baseline"/>
              <w:rPr>
                <w:rFonts w:ascii="Arial" w:eastAsia="Times New Roman" w:hAnsi="Arial" w:cs="Arial"/>
                <w:b/>
                <w:bCs/>
              </w:rPr>
            </w:pPr>
          </w:p>
          <w:p w14:paraId="42994D3C" w14:textId="77777777" w:rsidR="00A6064A" w:rsidRDefault="00A6064A">
            <w:pPr>
              <w:shd w:val="clear" w:color="auto" w:fill="FFFFFF"/>
              <w:spacing w:after="0" w:line="276" w:lineRule="auto"/>
              <w:textAlignment w:val="baseline"/>
              <w:rPr>
                <w:rFonts w:ascii="Arial" w:eastAsia="Times New Roman" w:hAnsi="Arial" w:cs="Arial"/>
                <w:b/>
                <w:bCs/>
              </w:rPr>
            </w:pPr>
          </w:p>
          <w:p w14:paraId="1B3D6E80" w14:textId="77777777" w:rsidR="00A6064A" w:rsidRDefault="00A6064A">
            <w:pPr>
              <w:shd w:val="clear" w:color="auto" w:fill="FFFFFF"/>
              <w:spacing w:after="0" w:line="276" w:lineRule="auto"/>
              <w:textAlignment w:val="baseline"/>
              <w:rPr>
                <w:rFonts w:ascii="Arial" w:eastAsia="Times New Roman" w:hAnsi="Arial" w:cs="Arial"/>
                <w:b/>
                <w:bCs/>
              </w:rPr>
            </w:pPr>
          </w:p>
          <w:p w14:paraId="04729765" w14:textId="77777777" w:rsidR="00A6064A" w:rsidRDefault="00A6064A">
            <w:pPr>
              <w:shd w:val="clear" w:color="auto" w:fill="FFFFFF"/>
              <w:spacing w:after="0" w:line="276" w:lineRule="auto"/>
              <w:textAlignment w:val="baseline"/>
              <w:rPr>
                <w:rFonts w:ascii="Arial" w:eastAsia="Times New Roman" w:hAnsi="Arial" w:cs="Arial"/>
                <w:b/>
                <w:bCs/>
              </w:rPr>
            </w:pPr>
          </w:p>
          <w:p w14:paraId="587598A0" w14:textId="77777777" w:rsidR="00A6064A" w:rsidRDefault="00A6064A">
            <w:pPr>
              <w:shd w:val="clear" w:color="auto" w:fill="FFFFFF"/>
              <w:spacing w:after="0" w:line="276" w:lineRule="auto"/>
              <w:textAlignment w:val="baseline"/>
              <w:rPr>
                <w:rFonts w:ascii="Arial" w:eastAsia="Times New Roman" w:hAnsi="Arial" w:cs="Arial"/>
                <w:b/>
                <w:bCs/>
              </w:rPr>
            </w:pPr>
          </w:p>
          <w:p w14:paraId="1E569E8C" w14:textId="77777777" w:rsidR="00A6064A" w:rsidRDefault="00A6064A">
            <w:pPr>
              <w:shd w:val="clear" w:color="auto" w:fill="FFFFFF"/>
              <w:spacing w:after="0" w:line="276" w:lineRule="auto"/>
              <w:textAlignment w:val="baseline"/>
              <w:rPr>
                <w:rFonts w:ascii="Arial" w:eastAsia="Times New Roman" w:hAnsi="Arial" w:cs="Arial"/>
                <w:b/>
                <w:bCs/>
              </w:rPr>
            </w:pPr>
          </w:p>
          <w:p w14:paraId="219D61B2" w14:textId="77777777" w:rsidR="00A6064A" w:rsidRDefault="00A6064A">
            <w:pPr>
              <w:shd w:val="clear" w:color="auto" w:fill="FFFFFF"/>
              <w:spacing w:after="0" w:line="276" w:lineRule="auto"/>
              <w:textAlignment w:val="baseline"/>
              <w:rPr>
                <w:rFonts w:ascii="Arial" w:eastAsia="Times New Roman" w:hAnsi="Arial" w:cs="Arial"/>
                <w:b/>
                <w:bCs/>
              </w:rPr>
            </w:pPr>
          </w:p>
          <w:p w14:paraId="458077BB" w14:textId="77777777" w:rsidR="00A6064A" w:rsidRDefault="00A6064A">
            <w:pPr>
              <w:shd w:val="clear" w:color="auto" w:fill="FFFFFF"/>
              <w:spacing w:after="0" w:line="276" w:lineRule="auto"/>
              <w:textAlignment w:val="baseline"/>
              <w:rPr>
                <w:rFonts w:ascii="Arial" w:eastAsia="Times New Roman" w:hAnsi="Arial" w:cs="Arial"/>
                <w:b/>
                <w:bCs/>
              </w:rPr>
            </w:pPr>
          </w:p>
          <w:p w14:paraId="3EB8D9E0" w14:textId="77777777" w:rsidR="00A6064A" w:rsidRDefault="00A6064A">
            <w:pPr>
              <w:shd w:val="clear" w:color="auto" w:fill="FFFFFF"/>
              <w:spacing w:after="0" w:line="276" w:lineRule="auto"/>
              <w:textAlignment w:val="baseline"/>
              <w:rPr>
                <w:rFonts w:ascii="Arial" w:eastAsia="Times New Roman" w:hAnsi="Arial" w:cs="Arial"/>
                <w:b/>
                <w:bCs/>
              </w:rPr>
            </w:pPr>
          </w:p>
          <w:p w14:paraId="7CDAD345" w14:textId="77777777" w:rsidR="00A6064A" w:rsidRDefault="00A6064A">
            <w:pPr>
              <w:shd w:val="clear" w:color="auto" w:fill="FFFFFF"/>
              <w:spacing w:after="0" w:line="276" w:lineRule="auto"/>
              <w:textAlignment w:val="baseline"/>
              <w:rPr>
                <w:rFonts w:ascii="Arial" w:eastAsia="Times New Roman" w:hAnsi="Arial" w:cs="Arial"/>
                <w:b/>
                <w:bCs/>
              </w:rPr>
            </w:pPr>
          </w:p>
          <w:p w14:paraId="6C0CAF12" w14:textId="77777777" w:rsidR="00A6064A" w:rsidRDefault="00A6064A">
            <w:pPr>
              <w:shd w:val="clear" w:color="auto" w:fill="FFFFFF"/>
              <w:spacing w:after="0" w:line="276" w:lineRule="auto"/>
              <w:textAlignment w:val="baseline"/>
              <w:rPr>
                <w:rFonts w:ascii="Arial" w:eastAsia="Times New Roman" w:hAnsi="Arial" w:cs="Arial"/>
                <w:b/>
                <w:bCs/>
              </w:rPr>
            </w:pPr>
          </w:p>
          <w:p w14:paraId="04EAC462" w14:textId="77777777" w:rsidR="00A6064A" w:rsidRDefault="00A6064A">
            <w:pPr>
              <w:shd w:val="clear" w:color="auto" w:fill="FFFFFF"/>
              <w:spacing w:after="0" w:line="276" w:lineRule="auto"/>
              <w:textAlignment w:val="baseline"/>
              <w:rPr>
                <w:rFonts w:ascii="Arial" w:eastAsia="Times New Roman" w:hAnsi="Arial" w:cs="Arial"/>
                <w:b/>
                <w:bCs/>
              </w:rPr>
            </w:pPr>
          </w:p>
          <w:p w14:paraId="6F2A1288" w14:textId="77777777" w:rsidR="00A6064A" w:rsidRDefault="00A6064A">
            <w:pPr>
              <w:shd w:val="clear" w:color="auto" w:fill="FFFFFF"/>
              <w:spacing w:after="0" w:line="276" w:lineRule="auto"/>
              <w:textAlignment w:val="baseline"/>
              <w:rPr>
                <w:rFonts w:ascii="Arial" w:eastAsia="Times New Roman" w:hAnsi="Arial" w:cs="Arial"/>
                <w:b/>
                <w:bCs/>
              </w:rPr>
            </w:pPr>
          </w:p>
          <w:p w14:paraId="548942E8" w14:textId="3D7C9342" w:rsidR="00A6064A" w:rsidRPr="001B1D4E" w:rsidRDefault="00A6064A">
            <w:pPr>
              <w:shd w:val="clear" w:color="auto" w:fill="FFFFFF"/>
              <w:spacing w:after="0" w:line="276" w:lineRule="auto"/>
              <w:textAlignment w:val="baseline"/>
              <w:rPr>
                <w:rFonts w:ascii="Arial" w:eastAsia="Times New Roman" w:hAnsi="Arial" w:cs="Arial"/>
                <w:b/>
                <w:bCs/>
              </w:rPr>
            </w:pPr>
          </w:p>
        </w:tc>
      </w:tr>
    </w:tbl>
    <w:p w14:paraId="195DF87B" w14:textId="77777777" w:rsidR="00B32B65" w:rsidRDefault="00B32B65" w:rsidP="002C1E95">
      <w:pPr>
        <w:spacing w:after="0" w:line="276" w:lineRule="auto"/>
        <w:rPr>
          <w:rFonts w:ascii="Arial" w:hAnsi="Arial" w:cs="Arial"/>
          <w:b/>
          <w:color w:val="000000" w:themeColor="text1"/>
        </w:rPr>
      </w:pPr>
    </w:p>
    <w:p w14:paraId="057FBAA3" w14:textId="00A1C49F" w:rsidR="004E5791" w:rsidRDefault="004E5791">
      <w:pPr>
        <w:rPr>
          <w:rFonts w:ascii="Arial" w:hAnsi="Arial" w:cs="Arial"/>
          <w:b/>
          <w:color w:val="000000" w:themeColor="text1"/>
        </w:rPr>
      </w:pPr>
      <w:r>
        <w:rPr>
          <w:rFonts w:ascii="Arial" w:hAnsi="Arial" w:cs="Arial"/>
          <w:b/>
          <w:color w:val="000000" w:themeColor="text1"/>
        </w:rPr>
        <w:br w:type="page"/>
      </w:r>
    </w:p>
    <w:p w14:paraId="5900B46B" w14:textId="77777777" w:rsidR="00B32B65" w:rsidRDefault="00B32B65" w:rsidP="002C1E95">
      <w:pPr>
        <w:spacing w:after="0" w:line="276" w:lineRule="auto"/>
        <w:rPr>
          <w:rFonts w:ascii="Arial" w:hAnsi="Arial" w:cs="Arial"/>
          <w:b/>
          <w:color w:val="000000" w:themeColor="text1"/>
        </w:rPr>
      </w:pPr>
    </w:p>
    <w:p w14:paraId="558F77F9" w14:textId="179D538E" w:rsidR="002C1E95" w:rsidRPr="006506F0" w:rsidRDefault="00EC23C1" w:rsidP="002C1E95">
      <w:pPr>
        <w:spacing w:after="0" w:line="276" w:lineRule="auto"/>
        <w:rPr>
          <w:rFonts w:ascii="Arial" w:hAnsi="Arial" w:cs="Arial"/>
          <w:b/>
          <w:color w:val="000000" w:themeColor="text1"/>
        </w:rPr>
      </w:pPr>
      <w:r w:rsidRPr="006506F0">
        <w:rPr>
          <w:rFonts w:ascii="Arial" w:hAnsi="Arial" w:cs="Arial"/>
          <w:b/>
          <w:color w:val="000000" w:themeColor="text1"/>
        </w:rPr>
        <w:t xml:space="preserve">Source Water </w:t>
      </w:r>
      <w:r w:rsidR="002C1E95" w:rsidRPr="006506F0">
        <w:rPr>
          <w:rFonts w:ascii="Arial" w:hAnsi="Arial" w:cs="Arial"/>
          <w:b/>
          <w:color w:val="000000" w:themeColor="text1"/>
        </w:rPr>
        <w:t>Specifications</w:t>
      </w:r>
    </w:p>
    <w:p w14:paraId="4C6D9A10" w14:textId="77777777" w:rsidR="00A866C1" w:rsidRPr="006506F0" w:rsidRDefault="00A866C1" w:rsidP="002C1E95">
      <w:pPr>
        <w:spacing w:after="0" w:line="276" w:lineRule="auto"/>
        <w:rPr>
          <w:rFonts w:ascii="Arial" w:hAnsi="Arial" w:cs="Arial"/>
          <w:b/>
          <w:color w:val="000000" w:themeColor="text1"/>
        </w:rPr>
      </w:pPr>
    </w:p>
    <w:p w14:paraId="7BFA6957" w14:textId="3EB7823A" w:rsidR="002C1E95" w:rsidRPr="001B1D4E" w:rsidRDefault="003079FF" w:rsidP="002C1E95">
      <w:pPr>
        <w:spacing w:after="0" w:line="276" w:lineRule="auto"/>
        <w:rPr>
          <w:rFonts w:ascii="Arial" w:hAnsi="Arial" w:cs="Arial"/>
        </w:rPr>
      </w:pPr>
      <w:r w:rsidRPr="002C11CD">
        <w:rPr>
          <w:rFonts w:ascii="Arial" w:hAnsi="Arial" w:cs="Arial"/>
          <w:b/>
          <w:color w:val="000000" w:themeColor="text1"/>
          <w:highlight w:val="yellow"/>
        </w:rPr>
        <w:t>COPY FORMAT AND ADD AS MANY SOURCES AS NECESSARY</w:t>
      </w:r>
    </w:p>
    <w:tbl>
      <w:tblPr>
        <w:tblStyle w:val="TableGrid"/>
        <w:tblW w:w="0" w:type="auto"/>
        <w:tblLook w:val="04A0" w:firstRow="1" w:lastRow="0" w:firstColumn="1" w:lastColumn="0" w:noHBand="0" w:noVBand="1"/>
      </w:tblPr>
      <w:tblGrid>
        <w:gridCol w:w="3145"/>
        <w:gridCol w:w="6205"/>
      </w:tblGrid>
      <w:tr w:rsidR="002C1E95" w:rsidRPr="001B1D4E" w14:paraId="20F18109" w14:textId="77777777" w:rsidTr="002C11CD">
        <w:tc>
          <w:tcPr>
            <w:tcW w:w="3145" w:type="dxa"/>
            <w:shd w:val="clear" w:color="auto" w:fill="E7E6E6" w:themeFill="background2"/>
          </w:tcPr>
          <w:p w14:paraId="114D3C96" w14:textId="77777777" w:rsidR="00172358" w:rsidRPr="006506F0" w:rsidRDefault="00172358" w:rsidP="00172358">
            <w:pPr>
              <w:spacing w:line="276" w:lineRule="auto"/>
              <w:rPr>
                <w:rFonts w:ascii="Arial" w:hAnsi="Arial" w:cs="Arial"/>
                <w:b/>
                <w:color w:val="000000" w:themeColor="text1"/>
              </w:rPr>
            </w:pPr>
            <w:r w:rsidRPr="006506F0">
              <w:rPr>
                <w:rFonts w:ascii="Arial" w:hAnsi="Arial" w:cs="Arial"/>
                <w:b/>
                <w:color w:val="000000" w:themeColor="text1"/>
              </w:rPr>
              <w:t xml:space="preserve">Source </w:t>
            </w:r>
          </w:p>
          <w:p w14:paraId="50A81F4C" w14:textId="77777777" w:rsidR="002C1E95" w:rsidRPr="001B1D4E" w:rsidRDefault="002C1E95">
            <w:pPr>
              <w:spacing w:line="276" w:lineRule="auto"/>
              <w:rPr>
                <w:rFonts w:ascii="Arial" w:hAnsi="Arial" w:cs="Arial"/>
              </w:rPr>
            </w:pPr>
          </w:p>
        </w:tc>
        <w:tc>
          <w:tcPr>
            <w:tcW w:w="6205" w:type="dxa"/>
            <w:shd w:val="clear" w:color="auto" w:fill="auto"/>
          </w:tcPr>
          <w:p w14:paraId="5CC587A4" w14:textId="424398F0" w:rsidR="002C1E95" w:rsidRPr="004B1721" w:rsidRDefault="002C1E95">
            <w:pPr>
              <w:spacing w:line="276" w:lineRule="auto"/>
              <w:jc w:val="center"/>
              <w:rPr>
                <w:rFonts w:ascii="Arial" w:hAnsi="Arial" w:cs="Arial"/>
                <w:b/>
                <w:color w:val="000000" w:themeColor="text1"/>
              </w:rPr>
            </w:pPr>
          </w:p>
        </w:tc>
      </w:tr>
      <w:tr w:rsidR="002C1E95" w:rsidRPr="001B1D4E" w14:paraId="0A9DAD9F" w14:textId="77777777">
        <w:tc>
          <w:tcPr>
            <w:tcW w:w="3145" w:type="dxa"/>
            <w:shd w:val="clear" w:color="auto" w:fill="E7E6E6" w:themeFill="background2"/>
          </w:tcPr>
          <w:p w14:paraId="3B03F22D" w14:textId="77777777" w:rsidR="002C1E95" w:rsidRPr="00B61BAE" w:rsidRDefault="002C1E95">
            <w:pPr>
              <w:spacing w:line="276" w:lineRule="auto"/>
              <w:rPr>
                <w:rFonts w:ascii="Arial" w:hAnsi="Arial" w:cs="Arial"/>
                <w:b/>
                <w:color w:val="000000" w:themeColor="text1"/>
              </w:rPr>
            </w:pPr>
            <w:r w:rsidRPr="00B61BAE">
              <w:rPr>
                <w:rFonts w:ascii="Arial" w:hAnsi="Arial" w:cs="Arial"/>
                <w:b/>
                <w:color w:val="000000" w:themeColor="text1"/>
              </w:rPr>
              <w:t>Location</w:t>
            </w:r>
          </w:p>
          <w:p w14:paraId="216E7680" w14:textId="77777777" w:rsidR="002C1E95" w:rsidRPr="00B61BAE" w:rsidRDefault="002C1E95">
            <w:pPr>
              <w:spacing w:line="276" w:lineRule="auto"/>
              <w:rPr>
                <w:rFonts w:ascii="Arial" w:hAnsi="Arial" w:cs="Arial"/>
                <w:b/>
                <w:color w:val="000000" w:themeColor="text1"/>
              </w:rPr>
            </w:pPr>
          </w:p>
        </w:tc>
        <w:tc>
          <w:tcPr>
            <w:tcW w:w="6205" w:type="dxa"/>
          </w:tcPr>
          <w:p w14:paraId="25C4D149" w14:textId="2CEBD4CD" w:rsidR="002C1E95" w:rsidRPr="004B1721" w:rsidRDefault="002C1E95">
            <w:pPr>
              <w:spacing w:line="276" w:lineRule="auto"/>
              <w:rPr>
                <w:rFonts w:ascii="Arial" w:hAnsi="Arial" w:cs="Arial"/>
                <w:i/>
                <w:iCs/>
                <w:color w:val="000000" w:themeColor="text1"/>
              </w:rPr>
            </w:pPr>
          </w:p>
        </w:tc>
      </w:tr>
      <w:tr w:rsidR="002C1E95" w:rsidRPr="001B1D4E" w14:paraId="1BAFA6D7" w14:textId="77777777">
        <w:tc>
          <w:tcPr>
            <w:tcW w:w="3145" w:type="dxa"/>
            <w:shd w:val="clear" w:color="auto" w:fill="E7E6E6" w:themeFill="background2"/>
          </w:tcPr>
          <w:p w14:paraId="5E1A66E8" w14:textId="73F9439D" w:rsidR="002C1E95" w:rsidRPr="00B61BAE" w:rsidRDefault="005609E5">
            <w:pPr>
              <w:spacing w:line="276" w:lineRule="auto"/>
              <w:rPr>
                <w:rFonts w:ascii="Arial" w:hAnsi="Arial" w:cs="Arial"/>
                <w:color w:val="000000" w:themeColor="text1"/>
              </w:rPr>
            </w:pPr>
            <w:r w:rsidRPr="00B61BAE">
              <w:rPr>
                <w:rFonts w:ascii="Arial" w:hAnsi="Arial" w:cs="Arial"/>
                <w:b/>
                <w:color w:val="000000" w:themeColor="text1"/>
              </w:rPr>
              <w:t>Conveyance structure</w:t>
            </w:r>
            <w:r w:rsidR="001B7CB0" w:rsidRPr="00B61BAE">
              <w:rPr>
                <w:rFonts w:ascii="Arial" w:hAnsi="Arial" w:cs="Arial"/>
                <w:b/>
                <w:color w:val="000000" w:themeColor="text1"/>
              </w:rPr>
              <w:t>; diversion, collection, or intertie</w:t>
            </w:r>
          </w:p>
          <w:p w14:paraId="35EAAA53" w14:textId="77777777" w:rsidR="002C1E95" w:rsidRPr="00B61BAE" w:rsidRDefault="002C1E95">
            <w:pPr>
              <w:spacing w:line="276" w:lineRule="auto"/>
              <w:rPr>
                <w:rFonts w:ascii="Arial" w:hAnsi="Arial" w:cs="Arial"/>
                <w:color w:val="000000" w:themeColor="text1"/>
              </w:rPr>
            </w:pPr>
          </w:p>
        </w:tc>
        <w:tc>
          <w:tcPr>
            <w:tcW w:w="6205" w:type="dxa"/>
          </w:tcPr>
          <w:p w14:paraId="0694F60B" w14:textId="77777777" w:rsidR="002C1E95" w:rsidRPr="004B1721" w:rsidRDefault="002C1E95">
            <w:pPr>
              <w:spacing w:line="276" w:lineRule="auto"/>
              <w:rPr>
                <w:rFonts w:ascii="Arial" w:hAnsi="Arial" w:cs="Arial"/>
                <w:color w:val="000000" w:themeColor="text1"/>
              </w:rPr>
            </w:pPr>
          </w:p>
        </w:tc>
      </w:tr>
      <w:tr w:rsidR="002C1E95" w:rsidRPr="001B1D4E" w14:paraId="1152EC54" w14:textId="77777777">
        <w:tc>
          <w:tcPr>
            <w:tcW w:w="3145" w:type="dxa"/>
            <w:shd w:val="clear" w:color="auto" w:fill="E7E6E6" w:themeFill="background2"/>
          </w:tcPr>
          <w:p w14:paraId="6DFEF707" w14:textId="0BD70A82" w:rsidR="002C1E95" w:rsidRPr="00B61BAE" w:rsidRDefault="00FC5A44">
            <w:pPr>
              <w:spacing w:line="276" w:lineRule="auto"/>
              <w:rPr>
                <w:rFonts w:ascii="Arial" w:hAnsi="Arial" w:cs="Arial"/>
                <w:b/>
                <w:color w:val="000000" w:themeColor="text1"/>
              </w:rPr>
            </w:pPr>
            <w:r>
              <w:rPr>
                <w:rFonts w:ascii="Arial" w:hAnsi="Arial" w:cs="Arial"/>
                <w:b/>
                <w:color w:val="000000" w:themeColor="text1"/>
              </w:rPr>
              <w:t>Other</w:t>
            </w:r>
            <w:r w:rsidRPr="00B61BAE">
              <w:rPr>
                <w:rFonts w:ascii="Arial" w:hAnsi="Arial" w:cs="Arial"/>
                <w:b/>
                <w:color w:val="000000" w:themeColor="text1"/>
              </w:rPr>
              <w:t xml:space="preserve"> </w:t>
            </w:r>
            <w:r w:rsidR="00343DE5" w:rsidRPr="00B61BAE">
              <w:rPr>
                <w:rFonts w:ascii="Arial" w:hAnsi="Arial" w:cs="Arial"/>
                <w:b/>
                <w:color w:val="000000" w:themeColor="text1"/>
              </w:rPr>
              <w:t xml:space="preserve">details </w:t>
            </w:r>
            <w:r>
              <w:rPr>
                <w:rFonts w:ascii="Arial" w:hAnsi="Arial" w:cs="Arial"/>
                <w:b/>
                <w:color w:val="000000" w:themeColor="text1"/>
              </w:rPr>
              <w:t xml:space="preserve">as </w:t>
            </w:r>
            <w:r w:rsidR="00343DE5" w:rsidRPr="00B61BAE">
              <w:rPr>
                <w:rFonts w:ascii="Arial" w:hAnsi="Arial" w:cs="Arial"/>
                <w:b/>
                <w:color w:val="000000" w:themeColor="text1"/>
              </w:rPr>
              <w:t>app</w:t>
            </w:r>
            <w:r w:rsidR="00420A95" w:rsidRPr="00B61BAE">
              <w:rPr>
                <w:rFonts w:ascii="Arial" w:hAnsi="Arial" w:cs="Arial"/>
                <w:b/>
                <w:color w:val="000000" w:themeColor="text1"/>
              </w:rPr>
              <w:t>licable</w:t>
            </w:r>
          </w:p>
          <w:p w14:paraId="6957B78F" w14:textId="77777777" w:rsidR="002C1E95" w:rsidRPr="00B61BAE" w:rsidRDefault="002C1E95">
            <w:pPr>
              <w:spacing w:line="276" w:lineRule="auto"/>
              <w:rPr>
                <w:rFonts w:ascii="Arial" w:hAnsi="Arial" w:cs="Arial"/>
                <w:b/>
                <w:color w:val="000000" w:themeColor="text1"/>
              </w:rPr>
            </w:pPr>
          </w:p>
        </w:tc>
        <w:tc>
          <w:tcPr>
            <w:tcW w:w="6205" w:type="dxa"/>
          </w:tcPr>
          <w:p w14:paraId="6529D811" w14:textId="77777777" w:rsidR="002C1E95" w:rsidRPr="004B1721" w:rsidRDefault="002C1E95">
            <w:pPr>
              <w:spacing w:line="276" w:lineRule="auto"/>
              <w:rPr>
                <w:rFonts w:ascii="Arial" w:hAnsi="Arial" w:cs="Arial"/>
                <w:color w:val="000000" w:themeColor="text1"/>
              </w:rPr>
            </w:pPr>
          </w:p>
        </w:tc>
      </w:tr>
      <w:tr w:rsidR="002C1E95" w:rsidRPr="001B1D4E" w14:paraId="30CFDB71" w14:textId="77777777">
        <w:tc>
          <w:tcPr>
            <w:tcW w:w="3145" w:type="dxa"/>
            <w:shd w:val="clear" w:color="auto" w:fill="E7E6E6" w:themeFill="background2"/>
          </w:tcPr>
          <w:p w14:paraId="1D52D322" w14:textId="77777777" w:rsidR="002C1E95" w:rsidRPr="001B1D4E" w:rsidRDefault="002C1E95">
            <w:pPr>
              <w:spacing w:line="276" w:lineRule="auto"/>
              <w:rPr>
                <w:rFonts w:ascii="Arial" w:hAnsi="Arial" w:cs="Arial"/>
                <w:b/>
                <w:bCs/>
              </w:rPr>
            </w:pPr>
          </w:p>
        </w:tc>
        <w:tc>
          <w:tcPr>
            <w:tcW w:w="6205" w:type="dxa"/>
          </w:tcPr>
          <w:p w14:paraId="0D7A8869" w14:textId="77777777" w:rsidR="002C1E95" w:rsidRPr="004B1721" w:rsidRDefault="002C1E95">
            <w:pPr>
              <w:spacing w:line="276" w:lineRule="auto"/>
              <w:rPr>
                <w:rFonts w:ascii="Arial" w:hAnsi="Arial" w:cs="Arial"/>
                <w:color w:val="000000" w:themeColor="text1"/>
              </w:rPr>
            </w:pPr>
          </w:p>
        </w:tc>
      </w:tr>
      <w:tr w:rsidR="002C1E95" w:rsidRPr="001B1D4E" w14:paraId="172F3854" w14:textId="77777777">
        <w:tc>
          <w:tcPr>
            <w:tcW w:w="3145" w:type="dxa"/>
            <w:shd w:val="clear" w:color="auto" w:fill="E7E6E6" w:themeFill="background2"/>
          </w:tcPr>
          <w:p w14:paraId="0DDD5424" w14:textId="77777777" w:rsidR="002C1E95" w:rsidRPr="001B1D4E" w:rsidRDefault="002C1E95">
            <w:pPr>
              <w:spacing w:line="276" w:lineRule="auto"/>
              <w:rPr>
                <w:rFonts w:ascii="Arial" w:hAnsi="Arial" w:cs="Arial"/>
                <w:b/>
                <w:bCs/>
              </w:rPr>
            </w:pPr>
          </w:p>
        </w:tc>
        <w:tc>
          <w:tcPr>
            <w:tcW w:w="6205" w:type="dxa"/>
          </w:tcPr>
          <w:p w14:paraId="7EF1A40B" w14:textId="77777777" w:rsidR="002C1E95" w:rsidRPr="004B1721" w:rsidRDefault="002C1E95">
            <w:pPr>
              <w:spacing w:line="276" w:lineRule="auto"/>
              <w:rPr>
                <w:rFonts w:ascii="Arial" w:hAnsi="Arial" w:cs="Arial"/>
                <w:color w:val="000000" w:themeColor="text1"/>
              </w:rPr>
            </w:pPr>
          </w:p>
        </w:tc>
      </w:tr>
    </w:tbl>
    <w:p w14:paraId="19AAC971" w14:textId="77777777" w:rsidR="00F90311" w:rsidRPr="00B61BAE" w:rsidRDefault="00F90311" w:rsidP="00A23278">
      <w:pPr>
        <w:shd w:val="clear" w:color="auto" w:fill="FFFFFF" w:themeFill="background1"/>
        <w:spacing w:after="0" w:line="276" w:lineRule="auto"/>
        <w:rPr>
          <w:rFonts w:ascii="Arial" w:hAnsi="Arial" w:cs="Arial"/>
          <w:b/>
          <w:color w:val="000000" w:themeColor="text1"/>
        </w:rPr>
      </w:pPr>
    </w:p>
    <w:p w14:paraId="09BB0C2D" w14:textId="75E97E9A" w:rsidR="00A23278" w:rsidRPr="00B61BAE" w:rsidRDefault="00A23278" w:rsidP="00A23278">
      <w:pPr>
        <w:shd w:val="clear" w:color="auto" w:fill="FFFFFF" w:themeFill="background1"/>
        <w:spacing w:after="0" w:line="276" w:lineRule="auto"/>
        <w:rPr>
          <w:rFonts w:ascii="Arial" w:hAnsi="Arial" w:cs="Arial"/>
          <w:b/>
          <w:color w:val="000000" w:themeColor="text1"/>
        </w:rPr>
      </w:pPr>
      <w:r w:rsidRPr="00B61BAE">
        <w:rPr>
          <w:rFonts w:ascii="Arial" w:hAnsi="Arial" w:cs="Arial"/>
          <w:b/>
          <w:color w:val="000000" w:themeColor="text1"/>
        </w:rPr>
        <w:t>Normal Operations</w:t>
      </w:r>
    </w:p>
    <w:p w14:paraId="2F5139DF" w14:textId="21C82827" w:rsidR="00656607" w:rsidRPr="00B61BAE" w:rsidRDefault="00A23278" w:rsidP="00A23278">
      <w:pPr>
        <w:shd w:val="clear" w:color="auto" w:fill="FFFFFF" w:themeFill="background1"/>
        <w:spacing w:after="0" w:line="276" w:lineRule="auto"/>
        <w:rPr>
          <w:rFonts w:ascii="Arial" w:hAnsi="Arial" w:cs="Arial"/>
          <w:color w:val="000000" w:themeColor="text1"/>
        </w:rPr>
      </w:pPr>
      <w:r w:rsidRPr="00B61BAE">
        <w:rPr>
          <w:rFonts w:ascii="Arial" w:hAnsi="Arial" w:cs="Arial"/>
          <w:color w:val="000000" w:themeColor="text1"/>
        </w:rPr>
        <w:t xml:space="preserve">Include relevant operating procedures for normal operation of your </w:t>
      </w:r>
      <w:r w:rsidR="00BF693B" w:rsidRPr="00B61BAE">
        <w:rPr>
          <w:rFonts w:ascii="Arial" w:hAnsi="Arial" w:cs="Arial"/>
          <w:color w:val="000000" w:themeColor="text1"/>
        </w:rPr>
        <w:t>source water structure.</w:t>
      </w:r>
      <w:r w:rsidRPr="00B61BAE">
        <w:rPr>
          <w:rFonts w:ascii="Arial" w:hAnsi="Arial" w:cs="Arial"/>
          <w:color w:val="000000" w:themeColor="text1"/>
        </w:rPr>
        <w:t xml:space="preserve"> </w:t>
      </w:r>
    </w:p>
    <w:p w14:paraId="23F5797F" w14:textId="77777777" w:rsidR="00656607" w:rsidRPr="00731038" w:rsidRDefault="00656607" w:rsidP="00A23278">
      <w:pPr>
        <w:shd w:val="clear" w:color="auto" w:fill="FFFFFF" w:themeFill="background1"/>
        <w:spacing w:after="0" w:line="276" w:lineRule="auto"/>
        <w:rPr>
          <w:rFonts w:ascii="Arial" w:hAnsi="Arial" w:cs="Arial"/>
          <w:color w:val="000000" w:themeColor="text1"/>
        </w:rPr>
      </w:pPr>
    </w:p>
    <w:p w14:paraId="022076AC" w14:textId="53369FFD" w:rsidR="00A23278" w:rsidRPr="00731038" w:rsidRDefault="00A23278" w:rsidP="002A233C">
      <w:pPr>
        <w:shd w:val="clear" w:color="auto" w:fill="FFFFFF" w:themeFill="background1"/>
        <w:spacing w:after="0" w:line="276" w:lineRule="auto"/>
        <w:rPr>
          <w:rFonts w:ascii="Arial" w:hAnsi="Arial" w:cs="Arial"/>
          <w:color w:val="000000" w:themeColor="text1"/>
        </w:rPr>
      </w:pPr>
    </w:p>
    <w:p w14:paraId="560C600B" w14:textId="77777777" w:rsidR="00A6064A" w:rsidRPr="00731038" w:rsidRDefault="00A6064A" w:rsidP="002A233C">
      <w:pPr>
        <w:shd w:val="clear" w:color="auto" w:fill="FFFFFF" w:themeFill="background1"/>
        <w:spacing w:after="0" w:line="276" w:lineRule="auto"/>
        <w:rPr>
          <w:rFonts w:ascii="Arial" w:hAnsi="Arial" w:cs="Arial"/>
          <w:color w:val="000000" w:themeColor="text1"/>
        </w:rPr>
      </w:pPr>
    </w:p>
    <w:p w14:paraId="0D38637C" w14:textId="77777777" w:rsidR="00A23278" w:rsidRPr="00731038" w:rsidRDefault="00A23278" w:rsidP="00A23278">
      <w:pPr>
        <w:spacing w:after="0" w:line="276" w:lineRule="auto"/>
        <w:rPr>
          <w:rFonts w:ascii="Arial" w:hAnsi="Arial" w:cs="Arial"/>
          <w:b/>
          <w:color w:val="000000" w:themeColor="text1"/>
        </w:rPr>
      </w:pPr>
    </w:p>
    <w:p w14:paraId="6C6EBD8B" w14:textId="77777777" w:rsidR="00A6064A" w:rsidRPr="00731038" w:rsidRDefault="00A6064A" w:rsidP="00A23278">
      <w:pPr>
        <w:spacing w:after="0" w:line="276" w:lineRule="auto"/>
        <w:rPr>
          <w:rFonts w:ascii="Arial" w:hAnsi="Arial" w:cs="Arial"/>
          <w:b/>
          <w:color w:val="000000" w:themeColor="text1"/>
        </w:rPr>
      </w:pPr>
    </w:p>
    <w:p w14:paraId="63A44AED" w14:textId="77777777" w:rsidR="00A6064A" w:rsidRPr="00731038" w:rsidRDefault="00A6064A" w:rsidP="00A23278">
      <w:pPr>
        <w:spacing w:after="0" w:line="276" w:lineRule="auto"/>
        <w:rPr>
          <w:rFonts w:ascii="Arial" w:hAnsi="Arial" w:cs="Arial"/>
          <w:b/>
          <w:color w:val="000000" w:themeColor="text1"/>
        </w:rPr>
      </w:pPr>
    </w:p>
    <w:p w14:paraId="6AD6B651" w14:textId="77777777" w:rsidR="00A6064A" w:rsidRDefault="00A6064A" w:rsidP="00A23278">
      <w:pPr>
        <w:spacing w:after="0" w:line="276" w:lineRule="auto"/>
        <w:rPr>
          <w:rFonts w:ascii="Arial" w:hAnsi="Arial" w:cs="Arial"/>
          <w:b/>
          <w:color w:val="000000" w:themeColor="text1"/>
        </w:rPr>
      </w:pPr>
    </w:p>
    <w:p w14:paraId="474D4225" w14:textId="30DB5EF5" w:rsidR="00A23278" w:rsidRPr="00C9733D" w:rsidRDefault="00A23278" w:rsidP="00A23278">
      <w:pPr>
        <w:spacing w:after="0" w:line="276" w:lineRule="auto"/>
        <w:rPr>
          <w:rFonts w:ascii="Arial" w:hAnsi="Arial" w:cs="Arial"/>
          <w:b/>
          <w:color w:val="000000" w:themeColor="text1"/>
        </w:rPr>
      </w:pPr>
      <w:r w:rsidRPr="00C9733D">
        <w:rPr>
          <w:rFonts w:ascii="Arial" w:hAnsi="Arial" w:cs="Arial"/>
          <w:b/>
          <w:color w:val="000000" w:themeColor="text1"/>
        </w:rPr>
        <w:t>Maintenance</w:t>
      </w:r>
    </w:p>
    <w:p w14:paraId="01DF4B6F" w14:textId="7A7C1937" w:rsidR="000B455C" w:rsidRPr="005A4A9A" w:rsidRDefault="005A4A9A" w:rsidP="000B455C">
      <w:pPr>
        <w:shd w:val="clear" w:color="auto" w:fill="FFFFFF" w:themeFill="background1"/>
        <w:spacing w:after="0" w:line="276" w:lineRule="auto"/>
        <w:rPr>
          <w:rFonts w:ascii="Arial" w:hAnsi="Arial" w:cs="Arial"/>
        </w:rPr>
      </w:pPr>
      <w:r w:rsidRPr="00FF0BDD">
        <w:rPr>
          <w:rFonts w:ascii="Arial" w:hAnsi="Arial" w:cs="Arial"/>
        </w:rPr>
        <w:t xml:space="preserve">Routine maintenance procedures will need to be identified and documented for each system component. Incorporate any system specific maintenance activities as well as those recommended by the manufacturer and/or installer. Include the routine maintenance procedures in “Section 6: Routine Maintenance” of your completed document.  </w:t>
      </w:r>
    </w:p>
    <w:p w14:paraId="16255988" w14:textId="77777777" w:rsidR="000B455C" w:rsidRPr="00731038" w:rsidRDefault="000B455C" w:rsidP="000B455C">
      <w:pPr>
        <w:shd w:val="clear" w:color="auto" w:fill="FFFFFF" w:themeFill="background1"/>
        <w:spacing w:after="0" w:line="276" w:lineRule="auto"/>
        <w:rPr>
          <w:rFonts w:ascii="Arial" w:hAnsi="Arial" w:cs="Arial"/>
          <w:color w:val="000000" w:themeColor="text1"/>
        </w:rPr>
      </w:pPr>
    </w:p>
    <w:p w14:paraId="51B372EA" w14:textId="77777777" w:rsidR="000B455C" w:rsidRPr="00731038" w:rsidRDefault="000B455C" w:rsidP="000B455C">
      <w:pPr>
        <w:shd w:val="clear" w:color="auto" w:fill="FFFFFF" w:themeFill="background1"/>
        <w:spacing w:after="0" w:line="276" w:lineRule="auto"/>
        <w:rPr>
          <w:rFonts w:ascii="Arial" w:hAnsi="Arial" w:cs="Arial"/>
          <w:color w:val="000000" w:themeColor="text1"/>
        </w:rPr>
      </w:pPr>
    </w:p>
    <w:p w14:paraId="057AD1C9" w14:textId="77777777" w:rsidR="000B455C" w:rsidRPr="00731038" w:rsidRDefault="000B455C" w:rsidP="00A23278">
      <w:pPr>
        <w:shd w:val="clear" w:color="auto" w:fill="FFFFFF" w:themeFill="background1"/>
        <w:spacing w:after="0" w:line="276" w:lineRule="auto"/>
        <w:rPr>
          <w:rFonts w:ascii="Arial" w:hAnsi="Arial" w:cs="Arial"/>
          <w:color w:val="000000" w:themeColor="text1"/>
        </w:rPr>
      </w:pPr>
    </w:p>
    <w:p w14:paraId="6FFBD541" w14:textId="77777777" w:rsidR="00A23278" w:rsidRPr="00731038" w:rsidRDefault="00A23278" w:rsidP="00A23278">
      <w:pPr>
        <w:shd w:val="clear" w:color="auto" w:fill="FFFFFF" w:themeFill="background1"/>
        <w:spacing w:after="0" w:line="276" w:lineRule="auto"/>
        <w:rPr>
          <w:rFonts w:ascii="Arial" w:hAnsi="Arial" w:cs="Arial"/>
          <w:color w:val="000000" w:themeColor="text1"/>
        </w:rPr>
      </w:pPr>
    </w:p>
    <w:p w14:paraId="0051F3BF" w14:textId="77777777" w:rsidR="0037573A" w:rsidRPr="00731038" w:rsidRDefault="0037573A" w:rsidP="00F9066C">
      <w:pPr>
        <w:shd w:val="clear" w:color="auto" w:fill="FFFFFF" w:themeFill="background1"/>
        <w:spacing w:after="0" w:line="276" w:lineRule="auto"/>
        <w:rPr>
          <w:rFonts w:ascii="Arial" w:hAnsi="Arial" w:cs="Arial"/>
          <w:color w:val="000000" w:themeColor="text1"/>
        </w:rPr>
      </w:pPr>
    </w:p>
    <w:p w14:paraId="026D4A3F" w14:textId="74E6464F" w:rsidR="00E033AB" w:rsidRPr="00731038" w:rsidRDefault="00E033AB" w:rsidP="006725F3">
      <w:pPr>
        <w:spacing w:after="0" w:line="276" w:lineRule="auto"/>
        <w:rPr>
          <w:rFonts w:ascii="Arial" w:hAnsi="Arial" w:cs="Arial"/>
          <w:color w:val="000000" w:themeColor="text1"/>
        </w:rPr>
      </w:pPr>
      <w:r w:rsidRPr="00731038">
        <w:rPr>
          <w:rFonts w:ascii="Arial" w:hAnsi="Arial" w:cs="Arial"/>
          <w:color w:val="000000" w:themeColor="text1"/>
        </w:rPr>
        <w:br w:type="page"/>
      </w:r>
    </w:p>
    <w:p w14:paraId="445C9097" w14:textId="0A19EC38" w:rsidR="00D82953" w:rsidRPr="00E71E3B" w:rsidRDefault="00A40096" w:rsidP="00BC2662">
      <w:pPr>
        <w:pStyle w:val="Heading2"/>
        <w:rPr>
          <w:rStyle w:val="normaltextrun"/>
          <w:rFonts w:asciiTheme="minorHAnsi" w:eastAsiaTheme="minorHAnsi" w:hAnsiTheme="minorHAnsi" w:cstheme="minorBidi"/>
          <w:b w:val="0"/>
          <w:sz w:val="22"/>
          <w:szCs w:val="22"/>
        </w:rPr>
      </w:pPr>
      <w:bookmarkStart w:id="24" w:name="_Toc135808929"/>
      <w:bookmarkStart w:id="25" w:name="_Toc74727784"/>
      <w:bookmarkEnd w:id="19"/>
      <w:r w:rsidRPr="00E71E3B">
        <w:rPr>
          <w:rStyle w:val="normaltextrun"/>
          <w:sz w:val="22"/>
          <w:szCs w:val="22"/>
        </w:rPr>
        <w:lastRenderedPageBreak/>
        <w:t>Section</w:t>
      </w:r>
      <w:r w:rsidR="00D82953" w:rsidRPr="00E71E3B">
        <w:rPr>
          <w:rStyle w:val="normaltextrun"/>
          <w:sz w:val="22"/>
          <w:szCs w:val="22"/>
        </w:rPr>
        <w:t xml:space="preserve"> 2.</w:t>
      </w:r>
      <w:r w:rsidR="00E55918" w:rsidRPr="00E71E3B">
        <w:rPr>
          <w:rStyle w:val="normaltextrun"/>
          <w:sz w:val="22"/>
          <w:szCs w:val="22"/>
        </w:rPr>
        <w:t>2</w:t>
      </w:r>
      <w:r w:rsidR="00D82953" w:rsidRPr="00E71E3B">
        <w:rPr>
          <w:rStyle w:val="normaltextrun"/>
          <w:sz w:val="22"/>
          <w:szCs w:val="22"/>
        </w:rPr>
        <w:t xml:space="preserve"> </w:t>
      </w:r>
      <w:r w:rsidR="00934910" w:rsidRPr="00E71E3B">
        <w:rPr>
          <w:rStyle w:val="normaltextrun"/>
          <w:sz w:val="22"/>
          <w:szCs w:val="22"/>
        </w:rPr>
        <w:t>Disinfection</w:t>
      </w:r>
      <w:bookmarkEnd w:id="24"/>
      <w:r w:rsidR="00934910" w:rsidRPr="00E71E3B">
        <w:rPr>
          <w:rStyle w:val="normaltextrun"/>
          <w:sz w:val="22"/>
          <w:szCs w:val="22"/>
        </w:rPr>
        <w:t xml:space="preserve"> </w:t>
      </w:r>
      <w:bookmarkEnd w:id="25"/>
    </w:p>
    <w:p w14:paraId="7DA5FE0F" w14:textId="7CB6860F" w:rsidR="00BA33A1" w:rsidRDefault="008E0B9C" w:rsidP="0082643F">
      <w:pPr>
        <w:spacing w:after="0"/>
        <w:rPr>
          <w:rFonts w:ascii="Arial" w:hAnsi="Arial" w:cs="Arial"/>
        </w:rPr>
      </w:pPr>
      <w:r w:rsidRPr="003A476B">
        <w:rPr>
          <w:rFonts w:ascii="Arial" w:hAnsi="Arial" w:cs="Arial"/>
        </w:rPr>
        <w:t>(</w:t>
      </w:r>
      <w:hyperlink r:id="rId25" w:anchor="NAC445ASec66825" w:history="1">
        <w:r w:rsidR="003B62F1" w:rsidRPr="003A476B">
          <w:rPr>
            <w:rStyle w:val="Hyperlink"/>
            <w:rFonts w:ascii="Arial" w:hAnsi="Arial" w:cs="Arial"/>
          </w:rPr>
          <w:t xml:space="preserve">NAC 445A.66825 </w:t>
        </w:r>
        <w:r w:rsidR="00BC6E24" w:rsidRPr="003A476B">
          <w:rPr>
            <w:rStyle w:val="Hyperlink"/>
            <w:rFonts w:ascii="Arial" w:hAnsi="Arial" w:cs="Arial"/>
          </w:rPr>
          <w:t xml:space="preserve">to </w:t>
        </w:r>
        <w:r w:rsidR="00221353" w:rsidRPr="003A476B">
          <w:rPr>
            <w:rStyle w:val="Hyperlink"/>
            <w:rFonts w:ascii="Arial" w:hAnsi="Arial" w:cs="Arial"/>
          </w:rPr>
          <w:t>445A.6685</w:t>
        </w:r>
        <w:r w:rsidR="00217CD8" w:rsidRPr="003A476B">
          <w:rPr>
            <w:rStyle w:val="Hyperlink"/>
            <w:rFonts w:ascii="Arial" w:hAnsi="Arial" w:cs="Arial"/>
          </w:rPr>
          <w:t>, inclusive</w:t>
        </w:r>
      </w:hyperlink>
      <w:r w:rsidR="00DC6435" w:rsidRPr="003A476B">
        <w:rPr>
          <w:rFonts w:ascii="Arial" w:hAnsi="Arial" w:cs="Arial"/>
        </w:rPr>
        <w:t>)</w:t>
      </w:r>
    </w:p>
    <w:p w14:paraId="5F37857B" w14:textId="77777777" w:rsidR="00F3424A" w:rsidRPr="00DC2DAF" w:rsidRDefault="00F3424A" w:rsidP="0082643F">
      <w:pPr>
        <w:spacing w:after="0" w:line="276" w:lineRule="auto"/>
        <w:rPr>
          <w:rStyle w:val="normaltextrun"/>
          <w:rFonts w:ascii="Arial" w:hAnsi="Arial" w:cs="Arial"/>
        </w:rPr>
      </w:pPr>
      <w:r w:rsidRPr="00DC2DAF">
        <w:rPr>
          <w:rStyle w:val="normaltextrun"/>
          <w:rFonts w:ascii="Arial" w:hAnsi="Arial" w:cs="Arial"/>
        </w:rPr>
        <w:t>For revised regulations that have not yet been codified, please see the BSDW website.</w:t>
      </w:r>
    </w:p>
    <w:p w14:paraId="79AAB271" w14:textId="77777777" w:rsidR="00934910" w:rsidRPr="00731038" w:rsidRDefault="00934910" w:rsidP="00934910">
      <w:pPr>
        <w:spacing w:after="0" w:line="276" w:lineRule="auto"/>
        <w:rPr>
          <w:rFonts w:ascii="Arial" w:hAnsi="Arial" w:cs="Arial"/>
          <w:color w:val="000000" w:themeColor="text1"/>
        </w:rPr>
      </w:pPr>
    </w:p>
    <w:p w14:paraId="3695F198" w14:textId="4A5683D3" w:rsidR="001A6766" w:rsidRPr="00F71941" w:rsidRDefault="001A6766" w:rsidP="001A6766">
      <w:pPr>
        <w:spacing w:after="0" w:line="276" w:lineRule="auto"/>
        <w:rPr>
          <w:rFonts w:ascii="Arial" w:eastAsia="Times New Roman" w:hAnsi="Arial" w:cs="Arial"/>
          <w:color w:val="000000" w:themeColor="text1"/>
        </w:rPr>
      </w:pPr>
      <w:r w:rsidRPr="00F71941" w:rsidDel="00F91900">
        <w:rPr>
          <w:rStyle w:val="normaltextrun"/>
          <w:rFonts w:ascii="Arial" w:hAnsi="Arial" w:cs="Arial"/>
          <w:color w:val="000000" w:themeColor="text1"/>
        </w:rPr>
        <w:t xml:space="preserve">If your water system does not provide </w:t>
      </w:r>
      <w:r w:rsidRPr="00F71941">
        <w:rPr>
          <w:rStyle w:val="normaltextrun"/>
          <w:rFonts w:ascii="Arial" w:hAnsi="Arial" w:cs="Arial"/>
          <w:color w:val="000000" w:themeColor="text1"/>
        </w:rPr>
        <w:t>disinfection of</w:t>
      </w:r>
      <w:r w:rsidR="005206A1" w:rsidRPr="00F71941">
        <w:rPr>
          <w:rStyle w:val="normaltextrun"/>
          <w:rFonts w:ascii="Arial" w:hAnsi="Arial" w:cs="Arial"/>
          <w:color w:val="000000" w:themeColor="text1"/>
        </w:rPr>
        <w:t xml:space="preserve"> your finished</w:t>
      </w:r>
      <w:r w:rsidRPr="00F71941" w:rsidDel="00F91900">
        <w:rPr>
          <w:rStyle w:val="normaltextrun"/>
          <w:rFonts w:ascii="Arial" w:hAnsi="Arial" w:cs="Arial"/>
          <w:color w:val="000000" w:themeColor="text1"/>
        </w:rPr>
        <w:t xml:space="preserve"> water, please </w:t>
      </w:r>
      <w:r w:rsidRPr="00F71941">
        <w:rPr>
          <w:rStyle w:val="normaltextrun"/>
          <w:rFonts w:ascii="Arial" w:hAnsi="Arial" w:cs="Arial"/>
          <w:color w:val="000000" w:themeColor="text1"/>
        </w:rPr>
        <w:t>check:</w:t>
      </w:r>
    </w:p>
    <w:p w14:paraId="31621961" w14:textId="77777777" w:rsidR="001A6766" w:rsidRPr="00F71941" w:rsidDel="00F91900" w:rsidRDefault="001A6766" w:rsidP="001A6766">
      <w:pPr>
        <w:spacing w:after="0" w:line="276" w:lineRule="auto"/>
        <w:rPr>
          <w:rStyle w:val="normaltextrun"/>
          <w:rFonts w:ascii="Arial" w:hAnsi="Arial" w:cs="Arial"/>
          <w:color w:val="000000" w:themeColor="text1"/>
        </w:rPr>
      </w:pPr>
      <w:r w:rsidRPr="00F71941">
        <w:rPr>
          <w:rFonts w:ascii="Arial" w:eastAsia="Times New Roman" w:hAnsi="Arial" w:cs="Arial"/>
          <w:color w:val="000000" w:themeColor="text1"/>
        </w:rPr>
        <w:t> </w:t>
      </w:r>
      <w:sdt>
        <w:sdtPr>
          <w:rPr>
            <w:rFonts w:ascii="Arial" w:eastAsia="Times New Roman" w:hAnsi="Arial" w:cs="Arial"/>
            <w:color w:val="000000" w:themeColor="text1"/>
          </w:rPr>
          <w:id w:val="2143841779"/>
          <w:placeholder>
            <w:docPart w:val="453188F827BA40DA9B350FCD97B6B3B4"/>
          </w:placeholder>
          <w14:checkbox>
            <w14:checked w14:val="0"/>
            <w14:checkedState w14:val="2612" w14:font="MS Gothic"/>
            <w14:uncheckedState w14:val="2610" w14:font="MS Gothic"/>
          </w14:checkbox>
        </w:sdtPr>
        <w:sdtContent>
          <w:r w:rsidRPr="00F71941">
            <w:rPr>
              <w:rFonts w:ascii="Segoe UI Symbol" w:eastAsia="MS Gothic" w:hAnsi="Segoe UI Symbol" w:cs="Segoe UI Symbol"/>
              <w:color w:val="000000" w:themeColor="text1"/>
            </w:rPr>
            <w:t>☐</w:t>
          </w:r>
        </w:sdtContent>
      </w:sdt>
      <w:r w:rsidRPr="00F71941">
        <w:rPr>
          <w:rFonts w:ascii="Arial" w:eastAsia="Times New Roman" w:hAnsi="Arial" w:cs="Arial"/>
          <w:color w:val="000000" w:themeColor="text1"/>
        </w:rPr>
        <w:t xml:space="preserve"> </w:t>
      </w:r>
      <w:r w:rsidRPr="00F71941">
        <w:rPr>
          <w:rStyle w:val="normaltextrun"/>
          <w:rFonts w:ascii="Arial" w:hAnsi="Arial" w:cs="Arial"/>
          <w:color w:val="000000" w:themeColor="text1"/>
        </w:rPr>
        <w:t>“Not Applicable”.</w:t>
      </w:r>
    </w:p>
    <w:p w14:paraId="4E8B414A" w14:textId="77777777" w:rsidR="004B1DBA" w:rsidRPr="00731038" w:rsidRDefault="004B1DBA" w:rsidP="00934910">
      <w:pPr>
        <w:spacing w:after="0" w:line="276" w:lineRule="auto"/>
        <w:rPr>
          <w:rFonts w:ascii="Arial" w:hAnsi="Arial" w:cs="Arial"/>
          <w:color w:val="000000" w:themeColor="text1"/>
        </w:rPr>
      </w:pPr>
    </w:p>
    <w:p w14:paraId="723A353A" w14:textId="16663DEE" w:rsidR="00934910" w:rsidRPr="001B1D4E" w:rsidRDefault="00934910" w:rsidP="00934910">
      <w:pPr>
        <w:spacing w:after="0" w:line="276" w:lineRule="auto"/>
        <w:rPr>
          <w:rFonts w:ascii="Arial" w:hAnsi="Arial" w:cs="Arial"/>
          <w:bCs/>
          <w:color w:val="000000"/>
        </w:rPr>
      </w:pPr>
      <w:r w:rsidRPr="003A476B">
        <w:rPr>
          <w:rFonts w:ascii="Arial" w:hAnsi="Arial" w:cs="Arial"/>
          <w:b/>
          <w:highlight w:val="yellow"/>
        </w:rPr>
        <w:t xml:space="preserve">If disinfection other than chlorination is used, update </w:t>
      </w:r>
      <w:r w:rsidR="00A95054" w:rsidRPr="003A476B">
        <w:rPr>
          <w:rFonts w:ascii="Arial" w:hAnsi="Arial" w:cs="Arial"/>
          <w:b/>
          <w:highlight w:val="yellow"/>
        </w:rPr>
        <w:t>the table</w:t>
      </w:r>
      <w:r w:rsidRPr="003A476B">
        <w:rPr>
          <w:rFonts w:ascii="Arial" w:hAnsi="Arial" w:cs="Arial"/>
          <w:b/>
          <w:highlight w:val="yellow"/>
        </w:rPr>
        <w:t xml:space="preserve"> to reflect your system.</w:t>
      </w:r>
    </w:p>
    <w:tbl>
      <w:tblPr>
        <w:tblStyle w:val="TableGrid"/>
        <w:tblW w:w="0" w:type="auto"/>
        <w:jc w:val="center"/>
        <w:tblLook w:val="04A0" w:firstRow="1" w:lastRow="0" w:firstColumn="1" w:lastColumn="0" w:noHBand="0" w:noVBand="1"/>
      </w:tblPr>
      <w:tblGrid>
        <w:gridCol w:w="4405"/>
        <w:gridCol w:w="4945"/>
      </w:tblGrid>
      <w:tr w:rsidR="00934910" w:rsidRPr="001B1D4E" w14:paraId="5CE286E2" w14:textId="77777777" w:rsidTr="000F5FCE">
        <w:trPr>
          <w:jc w:val="center"/>
        </w:trPr>
        <w:tc>
          <w:tcPr>
            <w:tcW w:w="9350" w:type="dxa"/>
            <w:gridSpan w:val="2"/>
            <w:shd w:val="clear" w:color="auto" w:fill="E7E6E6" w:themeFill="background2"/>
          </w:tcPr>
          <w:p w14:paraId="3E18EA55" w14:textId="77777777" w:rsidR="00934910" w:rsidRPr="001B1D4E" w:rsidRDefault="00934910">
            <w:pPr>
              <w:spacing w:line="276" w:lineRule="auto"/>
              <w:rPr>
                <w:rFonts w:ascii="Arial" w:hAnsi="Arial" w:cs="Arial"/>
                <w:b/>
                <w:bCs/>
              </w:rPr>
            </w:pPr>
            <w:r w:rsidRPr="000F5FCE">
              <w:rPr>
                <w:rFonts w:ascii="Arial" w:hAnsi="Arial" w:cs="Arial"/>
                <w:b/>
                <w:color w:val="000000" w:themeColor="text1"/>
              </w:rPr>
              <w:t>Disinfection</w:t>
            </w:r>
          </w:p>
        </w:tc>
      </w:tr>
      <w:tr w:rsidR="00060E7E" w:rsidRPr="00060E7E" w14:paraId="2A3FAAF8" w14:textId="77777777" w:rsidTr="000F5FCE">
        <w:trPr>
          <w:jc w:val="center"/>
        </w:trPr>
        <w:tc>
          <w:tcPr>
            <w:tcW w:w="4405" w:type="dxa"/>
            <w:shd w:val="clear" w:color="auto" w:fill="E7E6E6" w:themeFill="background2"/>
            <w:vAlign w:val="center"/>
          </w:tcPr>
          <w:p w14:paraId="795D7B4B" w14:textId="77777777" w:rsidR="00934910" w:rsidRPr="00060E7E" w:rsidRDefault="00934910" w:rsidP="000F5FCE">
            <w:pPr>
              <w:spacing w:line="276" w:lineRule="auto"/>
              <w:jc w:val="center"/>
              <w:rPr>
                <w:rFonts w:ascii="Arial" w:hAnsi="Arial" w:cs="Arial"/>
                <w:color w:val="000000" w:themeColor="text1"/>
              </w:rPr>
            </w:pPr>
            <w:r w:rsidRPr="00060E7E">
              <w:rPr>
                <w:rFonts w:ascii="Arial" w:hAnsi="Arial" w:cs="Arial"/>
                <w:color w:val="000000" w:themeColor="text1"/>
              </w:rPr>
              <w:t>What type of disinfection is used?</w:t>
            </w:r>
          </w:p>
          <w:p w14:paraId="124FDB5E" w14:textId="77777777" w:rsidR="00934910" w:rsidRPr="00060E7E" w:rsidRDefault="00934910" w:rsidP="000F5FCE">
            <w:pPr>
              <w:spacing w:line="276" w:lineRule="auto"/>
              <w:jc w:val="center"/>
              <w:rPr>
                <w:rFonts w:ascii="Arial" w:hAnsi="Arial" w:cs="Arial"/>
                <w:color w:val="000000" w:themeColor="text1"/>
              </w:rPr>
            </w:pPr>
          </w:p>
        </w:tc>
        <w:tc>
          <w:tcPr>
            <w:tcW w:w="4945" w:type="dxa"/>
          </w:tcPr>
          <w:p w14:paraId="1C9F6703" w14:textId="4EF4DA63" w:rsidR="00934910" w:rsidRPr="00060E7E" w:rsidRDefault="00934910">
            <w:pPr>
              <w:spacing w:line="276" w:lineRule="auto"/>
              <w:rPr>
                <w:rFonts w:ascii="Arial" w:hAnsi="Arial" w:cs="Arial"/>
                <w:color w:val="000000" w:themeColor="text1"/>
              </w:rPr>
            </w:pPr>
          </w:p>
        </w:tc>
      </w:tr>
      <w:tr w:rsidR="00060E7E" w:rsidRPr="00060E7E" w14:paraId="0B68AF2B" w14:textId="77777777" w:rsidTr="000F5FCE">
        <w:trPr>
          <w:jc w:val="center"/>
        </w:trPr>
        <w:tc>
          <w:tcPr>
            <w:tcW w:w="4405" w:type="dxa"/>
            <w:shd w:val="clear" w:color="auto" w:fill="E7E6E6" w:themeFill="background2"/>
            <w:vAlign w:val="center"/>
          </w:tcPr>
          <w:p w14:paraId="678EAD81" w14:textId="77777777" w:rsidR="00934910" w:rsidRPr="00060E7E" w:rsidRDefault="00934910" w:rsidP="000F5FCE">
            <w:pPr>
              <w:spacing w:line="276" w:lineRule="auto"/>
              <w:jc w:val="center"/>
              <w:rPr>
                <w:rFonts w:ascii="Arial" w:hAnsi="Arial" w:cs="Arial"/>
                <w:color w:val="000000" w:themeColor="text1"/>
              </w:rPr>
            </w:pPr>
            <w:r w:rsidRPr="00060E7E">
              <w:rPr>
                <w:rFonts w:ascii="Arial" w:hAnsi="Arial" w:cs="Arial"/>
                <w:color w:val="000000" w:themeColor="text1"/>
              </w:rPr>
              <w:t>Where is disinfection input?</w:t>
            </w:r>
          </w:p>
          <w:p w14:paraId="67A31DA7" w14:textId="77777777" w:rsidR="00934910" w:rsidRPr="00060E7E" w:rsidRDefault="00934910" w:rsidP="000F5FCE">
            <w:pPr>
              <w:spacing w:line="276" w:lineRule="auto"/>
              <w:jc w:val="center"/>
              <w:rPr>
                <w:rFonts w:ascii="Arial" w:hAnsi="Arial" w:cs="Arial"/>
                <w:color w:val="000000" w:themeColor="text1"/>
              </w:rPr>
            </w:pPr>
          </w:p>
        </w:tc>
        <w:tc>
          <w:tcPr>
            <w:tcW w:w="4945" w:type="dxa"/>
          </w:tcPr>
          <w:p w14:paraId="77B5902B" w14:textId="226AEBB2" w:rsidR="00934910" w:rsidRPr="00060E7E" w:rsidRDefault="00934910">
            <w:pPr>
              <w:spacing w:line="276" w:lineRule="auto"/>
              <w:rPr>
                <w:rFonts w:ascii="Arial" w:hAnsi="Arial" w:cs="Arial"/>
                <w:color w:val="000000" w:themeColor="text1"/>
              </w:rPr>
            </w:pPr>
          </w:p>
        </w:tc>
      </w:tr>
      <w:tr w:rsidR="00060E7E" w:rsidRPr="00060E7E" w14:paraId="634CF514" w14:textId="77777777" w:rsidTr="000F5FCE">
        <w:trPr>
          <w:jc w:val="center"/>
        </w:trPr>
        <w:tc>
          <w:tcPr>
            <w:tcW w:w="4405" w:type="dxa"/>
            <w:shd w:val="clear" w:color="auto" w:fill="E7E6E6" w:themeFill="background2"/>
            <w:vAlign w:val="center"/>
          </w:tcPr>
          <w:p w14:paraId="709B29EB" w14:textId="33A75B07" w:rsidR="00934910" w:rsidRPr="00060E7E" w:rsidRDefault="00934910" w:rsidP="000F5FCE">
            <w:pPr>
              <w:spacing w:line="276" w:lineRule="auto"/>
              <w:jc w:val="center"/>
              <w:rPr>
                <w:rFonts w:ascii="Arial" w:hAnsi="Arial" w:cs="Arial"/>
                <w:color w:val="000000" w:themeColor="text1"/>
              </w:rPr>
            </w:pPr>
            <w:r w:rsidRPr="00060E7E">
              <w:rPr>
                <w:rFonts w:ascii="Arial" w:hAnsi="Arial" w:cs="Arial"/>
                <w:color w:val="000000" w:themeColor="text1"/>
              </w:rPr>
              <w:t>Typical % of concentration level</w:t>
            </w:r>
            <w:r w:rsidR="00AB2FC0" w:rsidRPr="00060E7E">
              <w:rPr>
                <w:rFonts w:ascii="Arial" w:hAnsi="Arial" w:cs="Arial"/>
                <w:color w:val="000000" w:themeColor="text1"/>
              </w:rPr>
              <w:t>?</w:t>
            </w:r>
          </w:p>
          <w:p w14:paraId="0BA419CE" w14:textId="77777777" w:rsidR="00934910" w:rsidRPr="00060E7E" w:rsidRDefault="00934910" w:rsidP="000F5FCE">
            <w:pPr>
              <w:spacing w:line="276" w:lineRule="auto"/>
              <w:jc w:val="center"/>
              <w:rPr>
                <w:rFonts w:ascii="Arial" w:hAnsi="Arial" w:cs="Arial"/>
                <w:color w:val="000000" w:themeColor="text1"/>
              </w:rPr>
            </w:pPr>
          </w:p>
        </w:tc>
        <w:tc>
          <w:tcPr>
            <w:tcW w:w="4945" w:type="dxa"/>
          </w:tcPr>
          <w:p w14:paraId="317EAA03" w14:textId="7AE0DC6F" w:rsidR="00934910" w:rsidRPr="00060E7E" w:rsidRDefault="00934910">
            <w:pPr>
              <w:spacing w:line="276" w:lineRule="auto"/>
              <w:rPr>
                <w:rFonts w:ascii="Arial" w:hAnsi="Arial" w:cs="Arial"/>
                <w:color w:val="000000" w:themeColor="text1"/>
              </w:rPr>
            </w:pPr>
          </w:p>
        </w:tc>
      </w:tr>
      <w:tr w:rsidR="00060E7E" w:rsidRPr="00060E7E" w14:paraId="693D02B2" w14:textId="77777777" w:rsidTr="000F5FCE">
        <w:trPr>
          <w:jc w:val="center"/>
        </w:trPr>
        <w:tc>
          <w:tcPr>
            <w:tcW w:w="4405" w:type="dxa"/>
            <w:shd w:val="clear" w:color="auto" w:fill="E7E6E6" w:themeFill="background2"/>
            <w:vAlign w:val="center"/>
          </w:tcPr>
          <w:p w14:paraId="1A62DEC1" w14:textId="48BF1034" w:rsidR="00934910" w:rsidRPr="00060E7E" w:rsidRDefault="00934910" w:rsidP="000F5FCE">
            <w:pPr>
              <w:spacing w:line="276" w:lineRule="auto"/>
              <w:jc w:val="center"/>
              <w:rPr>
                <w:rFonts w:ascii="Arial" w:hAnsi="Arial" w:cs="Arial"/>
                <w:color w:val="000000" w:themeColor="text1"/>
              </w:rPr>
            </w:pPr>
            <w:r w:rsidRPr="00060E7E">
              <w:rPr>
                <w:rFonts w:ascii="Arial" w:hAnsi="Arial" w:cs="Arial"/>
                <w:color w:val="000000" w:themeColor="text1"/>
              </w:rPr>
              <w:t>Typical contact time in distribution</w:t>
            </w:r>
            <w:r w:rsidR="00AB2FC0" w:rsidRPr="00060E7E">
              <w:rPr>
                <w:rFonts w:ascii="Arial" w:hAnsi="Arial" w:cs="Arial"/>
                <w:color w:val="000000" w:themeColor="text1"/>
              </w:rPr>
              <w:t>?</w:t>
            </w:r>
          </w:p>
          <w:p w14:paraId="5E084776" w14:textId="76485ED3" w:rsidR="00934910" w:rsidRPr="00060E7E" w:rsidRDefault="000014F6" w:rsidP="000F5FCE">
            <w:pPr>
              <w:spacing w:line="276" w:lineRule="auto"/>
              <w:jc w:val="center"/>
              <w:rPr>
                <w:rFonts w:ascii="Arial" w:hAnsi="Arial" w:cs="Arial"/>
                <w:color w:val="000000" w:themeColor="text1"/>
              </w:rPr>
            </w:pPr>
            <w:r w:rsidRPr="00060E7E">
              <w:rPr>
                <w:rFonts w:ascii="Arial" w:hAnsi="Arial" w:cs="Arial"/>
                <w:color w:val="000000" w:themeColor="text1"/>
              </w:rPr>
              <w:t>(if available)</w:t>
            </w:r>
          </w:p>
        </w:tc>
        <w:tc>
          <w:tcPr>
            <w:tcW w:w="4945" w:type="dxa"/>
          </w:tcPr>
          <w:p w14:paraId="7EAA604A" w14:textId="77777777" w:rsidR="00934910" w:rsidRPr="00060E7E" w:rsidRDefault="00934910">
            <w:pPr>
              <w:spacing w:line="276" w:lineRule="auto"/>
              <w:rPr>
                <w:rFonts w:ascii="Arial" w:hAnsi="Arial" w:cs="Arial"/>
                <w:color w:val="000000" w:themeColor="text1"/>
              </w:rPr>
            </w:pPr>
          </w:p>
        </w:tc>
      </w:tr>
      <w:tr w:rsidR="00CC3885" w:rsidRPr="00060E7E" w14:paraId="5733D95C" w14:textId="77777777" w:rsidTr="000F5FCE">
        <w:trPr>
          <w:jc w:val="center"/>
        </w:trPr>
        <w:tc>
          <w:tcPr>
            <w:tcW w:w="4405" w:type="dxa"/>
            <w:shd w:val="clear" w:color="auto" w:fill="E7E6E6" w:themeFill="background2"/>
            <w:vAlign w:val="center"/>
          </w:tcPr>
          <w:p w14:paraId="3CA50246" w14:textId="04B1577B" w:rsidR="00CC3885" w:rsidRPr="00060E7E" w:rsidRDefault="00B93912" w:rsidP="000F5FCE">
            <w:pPr>
              <w:spacing w:line="276" w:lineRule="auto"/>
              <w:jc w:val="center"/>
              <w:rPr>
                <w:rFonts w:ascii="Arial" w:hAnsi="Arial" w:cs="Arial"/>
                <w:color w:val="000000" w:themeColor="text1"/>
              </w:rPr>
            </w:pPr>
            <w:r>
              <w:rPr>
                <w:rFonts w:ascii="Arial" w:hAnsi="Arial" w:cs="Arial"/>
                <w:color w:val="000000" w:themeColor="text1"/>
              </w:rPr>
              <w:t xml:space="preserve">What is the primary purpose of </w:t>
            </w:r>
            <w:r w:rsidRPr="00DE534F">
              <w:rPr>
                <w:rFonts w:ascii="Arial" w:hAnsi="Arial" w:cs="Arial"/>
                <w:color w:val="000000" w:themeColor="text1"/>
              </w:rPr>
              <w:t>disinfection</w:t>
            </w:r>
            <w:r>
              <w:rPr>
                <w:rFonts w:ascii="Arial" w:hAnsi="Arial" w:cs="Arial"/>
                <w:color w:val="000000" w:themeColor="text1"/>
              </w:rPr>
              <w:t>?</w:t>
            </w:r>
            <w:r w:rsidRPr="00DE534F">
              <w:rPr>
                <w:rFonts w:ascii="Arial" w:hAnsi="Arial" w:cs="Arial"/>
                <w:color w:val="000000" w:themeColor="text1"/>
              </w:rPr>
              <w:t xml:space="preserve"> </w:t>
            </w:r>
            <w:r>
              <w:rPr>
                <w:rFonts w:ascii="Arial" w:hAnsi="Arial" w:cs="Arial"/>
                <w:color w:val="000000" w:themeColor="text1"/>
              </w:rPr>
              <w:t>P</w:t>
            </w:r>
            <w:r w:rsidRPr="00DE534F">
              <w:rPr>
                <w:rFonts w:ascii="Arial" w:hAnsi="Arial" w:cs="Arial"/>
                <w:color w:val="000000" w:themeColor="text1"/>
              </w:rPr>
              <w:t>athogen destruction or for residual in the distribution system?</w:t>
            </w:r>
          </w:p>
        </w:tc>
        <w:tc>
          <w:tcPr>
            <w:tcW w:w="4945" w:type="dxa"/>
          </w:tcPr>
          <w:p w14:paraId="34ED8A8E" w14:textId="77777777" w:rsidR="00A342E9" w:rsidRPr="0097483B" w:rsidDel="00F91900" w:rsidRDefault="00A342E9" w:rsidP="00A342E9">
            <w:pPr>
              <w:spacing w:line="276" w:lineRule="auto"/>
              <w:rPr>
                <w:rStyle w:val="normaltextrun"/>
                <w:rFonts w:ascii="Arial" w:hAnsi="Arial" w:cs="Arial"/>
                <w:i/>
                <w:iCs/>
                <w:color w:val="000000" w:themeColor="text1"/>
              </w:rPr>
            </w:pPr>
            <w:r w:rsidRPr="007D51F5">
              <w:rPr>
                <w:rFonts w:ascii="Arial" w:eastAsia="Times New Roman" w:hAnsi="Arial" w:cs="Arial"/>
                <w:color w:val="000000" w:themeColor="text1"/>
              </w:rPr>
              <w:t> </w:t>
            </w:r>
            <w:sdt>
              <w:sdtPr>
                <w:rPr>
                  <w:rFonts w:ascii="Arial" w:eastAsia="Times New Roman" w:hAnsi="Arial" w:cs="Arial"/>
                  <w:color w:val="000000" w:themeColor="text1"/>
                </w:rPr>
                <w:id w:val="-1002739690"/>
                <w:placeholder>
                  <w:docPart w:val="EF64D69E5B194F2DB26528DD42693C77"/>
                </w:placeholder>
                <w14:checkbox>
                  <w14:checked w14:val="0"/>
                  <w14:checkedState w14:val="2612" w14:font="MS Gothic"/>
                  <w14:uncheckedState w14:val="2610" w14:font="MS Gothic"/>
                </w14:checkbox>
              </w:sdtPr>
              <w:sdtContent>
                <w:r w:rsidRPr="007D51F5">
                  <w:rPr>
                    <w:rFonts w:ascii="Segoe UI Symbol" w:eastAsia="MS Gothic" w:hAnsi="Segoe UI Symbol" w:cs="Segoe UI Symbol"/>
                    <w:color w:val="000000" w:themeColor="text1"/>
                  </w:rPr>
                  <w:t>☐</w:t>
                </w:r>
              </w:sdtContent>
            </w:sdt>
            <w:r w:rsidRPr="007D51F5">
              <w:rPr>
                <w:rFonts w:ascii="Arial" w:eastAsia="Times New Roman" w:hAnsi="Arial" w:cs="Arial"/>
                <w:color w:val="000000" w:themeColor="text1"/>
              </w:rPr>
              <w:t xml:space="preserve"> </w:t>
            </w:r>
            <w:r>
              <w:rPr>
                <w:rFonts w:ascii="Arial" w:eastAsia="Times New Roman" w:hAnsi="Arial" w:cs="Arial"/>
                <w:color w:val="000000" w:themeColor="text1"/>
              </w:rPr>
              <w:t>Pathogen destruction</w:t>
            </w:r>
          </w:p>
          <w:p w14:paraId="17E93AD0" w14:textId="7D811ACA" w:rsidR="00A342E9" w:rsidRPr="0097483B" w:rsidDel="00F91900" w:rsidRDefault="00A342E9" w:rsidP="00A342E9">
            <w:pPr>
              <w:spacing w:line="276" w:lineRule="auto"/>
              <w:rPr>
                <w:rStyle w:val="normaltextrun"/>
                <w:rFonts w:ascii="Arial" w:hAnsi="Arial" w:cs="Arial"/>
                <w:i/>
                <w:iCs/>
                <w:color w:val="000000" w:themeColor="text1"/>
              </w:rPr>
            </w:pPr>
            <w:r w:rsidRPr="00A342E9">
              <w:rPr>
                <w:rFonts w:ascii="Arial" w:eastAsia="Times New Roman" w:hAnsi="Arial" w:cs="Arial"/>
              </w:rPr>
              <w:t> </w:t>
            </w:r>
            <w:sdt>
              <w:sdtPr>
                <w:rPr>
                  <w:rFonts w:ascii="Arial" w:eastAsia="Times New Roman" w:hAnsi="Arial" w:cs="Arial"/>
                </w:rPr>
                <w:id w:val="740453887"/>
                <w:placeholder>
                  <w:docPart w:val="5FD1F9C749A043EB98F0CFF37E811F24"/>
                </w:placeholder>
                <w14:checkbox>
                  <w14:checked w14:val="0"/>
                  <w14:checkedState w14:val="2612" w14:font="MS Gothic"/>
                  <w14:uncheckedState w14:val="2610" w14:font="MS Gothic"/>
                </w14:checkbox>
              </w:sdtPr>
              <w:sdtContent>
                <w:r w:rsidRPr="00A342E9">
                  <w:rPr>
                    <w:rFonts w:ascii="MS Gothic" w:eastAsia="MS Gothic" w:hAnsi="MS Gothic" w:cs="Arial" w:hint="eastAsia"/>
                  </w:rPr>
                  <w:t>☐</w:t>
                </w:r>
              </w:sdtContent>
            </w:sdt>
            <w:r w:rsidRPr="007D51F5">
              <w:rPr>
                <w:rFonts w:ascii="Arial" w:eastAsia="Times New Roman" w:hAnsi="Arial" w:cs="Arial"/>
                <w:color w:val="000000" w:themeColor="text1"/>
              </w:rPr>
              <w:t xml:space="preserve"> </w:t>
            </w:r>
            <w:r>
              <w:rPr>
                <w:rFonts w:ascii="Arial" w:eastAsia="Times New Roman" w:hAnsi="Arial" w:cs="Arial"/>
                <w:color w:val="000000" w:themeColor="text1"/>
              </w:rPr>
              <w:t>To maintain a residual in the distribution system</w:t>
            </w:r>
          </w:p>
          <w:p w14:paraId="21550F2C" w14:textId="77777777" w:rsidR="00CC3885" w:rsidRPr="00060E7E" w:rsidRDefault="00CC3885">
            <w:pPr>
              <w:spacing w:line="276" w:lineRule="auto"/>
              <w:rPr>
                <w:rFonts w:ascii="Arial" w:hAnsi="Arial" w:cs="Arial"/>
                <w:color w:val="000000" w:themeColor="text1"/>
              </w:rPr>
            </w:pPr>
          </w:p>
        </w:tc>
      </w:tr>
      <w:tr w:rsidR="00060E7E" w:rsidRPr="00060E7E" w14:paraId="1A3EE843" w14:textId="77777777" w:rsidTr="000F5FCE">
        <w:trPr>
          <w:jc w:val="center"/>
        </w:trPr>
        <w:tc>
          <w:tcPr>
            <w:tcW w:w="4405" w:type="dxa"/>
            <w:shd w:val="clear" w:color="auto" w:fill="E7E6E6" w:themeFill="background2"/>
            <w:vAlign w:val="center"/>
          </w:tcPr>
          <w:p w14:paraId="649D64C4" w14:textId="42BEDAC5" w:rsidR="00934910" w:rsidRPr="00060E7E" w:rsidRDefault="00934910" w:rsidP="000F5FCE">
            <w:pPr>
              <w:spacing w:line="276" w:lineRule="auto"/>
              <w:jc w:val="center"/>
              <w:rPr>
                <w:rFonts w:ascii="Arial" w:hAnsi="Arial" w:cs="Arial"/>
                <w:color w:val="000000" w:themeColor="text1"/>
              </w:rPr>
            </w:pPr>
            <w:r w:rsidRPr="00060E7E">
              <w:rPr>
                <w:rFonts w:ascii="Arial" w:hAnsi="Arial" w:cs="Arial"/>
                <w:color w:val="000000" w:themeColor="text1"/>
              </w:rPr>
              <w:t>Target maximum residual</w:t>
            </w:r>
            <w:r w:rsidR="00AB2FC0" w:rsidRPr="00060E7E">
              <w:rPr>
                <w:rFonts w:ascii="Arial" w:hAnsi="Arial" w:cs="Arial"/>
                <w:color w:val="000000" w:themeColor="text1"/>
              </w:rPr>
              <w:t>?</w:t>
            </w:r>
          </w:p>
          <w:p w14:paraId="052FA7F2" w14:textId="77777777" w:rsidR="00934910" w:rsidRPr="00060E7E" w:rsidRDefault="00934910" w:rsidP="000F5FCE">
            <w:pPr>
              <w:spacing w:line="276" w:lineRule="auto"/>
              <w:jc w:val="center"/>
              <w:rPr>
                <w:rFonts w:ascii="Arial" w:hAnsi="Arial" w:cs="Arial"/>
                <w:color w:val="000000" w:themeColor="text1"/>
              </w:rPr>
            </w:pPr>
          </w:p>
        </w:tc>
        <w:tc>
          <w:tcPr>
            <w:tcW w:w="4945" w:type="dxa"/>
          </w:tcPr>
          <w:p w14:paraId="104AA23E" w14:textId="1F758730" w:rsidR="00934910" w:rsidRPr="00060E7E" w:rsidRDefault="00934910">
            <w:pPr>
              <w:spacing w:line="276" w:lineRule="auto"/>
              <w:rPr>
                <w:rFonts w:ascii="Arial" w:hAnsi="Arial" w:cs="Arial"/>
                <w:color w:val="000000" w:themeColor="text1"/>
              </w:rPr>
            </w:pPr>
          </w:p>
        </w:tc>
      </w:tr>
      <w:tr w:rsidR="00060E7E" w:rsidRPr="00060E7E" w14:paraId="74E6F595" w14:textId="77777777" w:rsidTr="000F5FCE">
        <w:trPr>
          <w:jc w:val="center"/>
        </w:trPr>
        <w:tc>
          <w:tcPr>
            <w:tcW w:w="4405" w:type="dxa"/>
            <w:shd w:val="clear" w:color="auto" w:fill="E7E6E6" w:themeFill="background2"/>
            <w:vAlign w:val="center"/>
          </w:tcPr>
          <w:p w14:paraId="7A610D9B" w14:textId="699BE64C" w:rsidR="00934910" w:rsidRPr="00060E7E" w:rsidRDefault="00934910" w:rsidP="000F5FCE">
            <w:pPr>
              <w:spacing w:line="276" w:lineRule="auto"/>
              <w:jc w:val="center"/>
              <w:rPr>
                <w:rFonts w:ascii="Arial" w:hAnsi="Arial" w:cs="Arial"/>
                <w:color w:val="000000" w:themeColor="text1"/>
              </w:rPr>
            </w:pPr>
            <w:r w:rsidRPr="00060E7E">
              <w:rPr>
                <w:rFonts w:ascii="Arial" w:hAnsi="Arial" w:cs="Arial"/>
                <w:color w:val="000000" w:themeColor="text1"/>
              </w:rPr>
              <w:t>Target minimum residual</w:t>
            </w:r>
            <w:r w:rsidR="00AB2FC0" w:rsidRPr="00060E7E">
              <w:rPr>
                <w:rFonts w:ascii="Arial" w:hAnsi="Arial" w:cs="Arial"/>
                <w:color w:val="000000" w:themeColor="text1"/>
              </w:rPr>
              <w:t>?</w:t>
            </w:r>
          </w:p>
          <w:p w14:paraId="7853E725" w14:textId="77777777" w:rsidR="00934910" w:rsidRPr="00060E7E" w:rsidRDefault="00934910" w:rsidP="000F5FCE">
            <w:pPr>
              <w:spacing w:line="276" w:lineRule="auto"/>
              <w:jc w:val="center"/>
              <w:rPr>
                <w:rFonts w:ascii="Arial" w:hAnsi="Arial" w:cs="Arial"/>
                <w:color w:val="000000" w:themeColor="text1"/>
              </w:rPr>
            </w:pPr>
          </w:p>
        </w:tc>
        <w:tc>
          <w:tcPr>
            <w:tcW w:w="4945" w:type="dxa"/>
          </w:tcPr>
          <w:p w14:paraId="45D76FC0" w14:textId="7ACFEF76" w:rsidR="00934910" w:rsidRPr="00060E7E" w:rsidRDefault="00934910">
            <w:pPr>
              <w:spacing w:line="276" w:lineRule="auto"/>
              <w:rPr>
                <w:rFonts w:ascii="Arial" w:hAnsi="Arial" w:cs="Arial"/>
                <w:color w:val="000000" w:themeColor="text1"/>
              </w:rPr>
            </w:pPr>
          </w:p>
        </w:tc>
      </w:tr>
      <w:tr w:rsidR="00060E7E" w:rsidRPr="00060E7E" w14:paraId="28899785" w14:textId="77777777" w:rsidTr="000F5FCE">
        <w:trPr>
          <w:jc w:val="center"/>
        </w:trPr>
        <w:tc>
          <w:tcPr>
            <w:tcW w:w="4405" w:type="dxa"/>
            <w:shd w:val="clear" w:color="auto" w:fill="E7E6E6" w:themeFill="background2"/>
            <w:vAlign w:val="center"/>
          </w:tcPr>
          <w:p w14:paraId="5B68575A" w14:textId="16F48DAE" w:rsidR="00934910" w:rsidRPr="00060E7E" w:rsidRDefault="00934910" w:rsidP="000F5FCE">
            <w:pPr>
              <w:spacing w:line="276" w:lineRule="auto"/>
              <w:jc w:val="center"/>
              <w:rPr>
                <w:rFonts w:ascii="Arial" w:hAnsi="Arial" w:cs="Arial"/>
                <w:color w:val="000000" w:themeColor="text1"/>
              </w:rPr>
            </w:pPr>
            <w:r w:rsidRPr="00060E7E">
              <w:rPr>
                <w:rFonts w:ascii="Arial" w:hAnsi="Arial" w:cs="Arial"/>
                <w:color w:val="000000" w:themeColor="text1"/>
              </w:rPr>
              <w:t>Typical temperature of water source</w:t>
            </w:r>
            <w:r w:rsidR="00AB2FC0" w:rsidRPr="00060E7E">
              <w:rPr>
                <w:rFonts w:ascii="Arial" w:hAnsi="Arial" w:cs="Arial"/>
                <w:color w:val="000000" w:themeColor="text1"/>
              </w:rPr>
              <w:t>?</w:t>
            </w:r>
          </w:p>
          <w:p w14:paraId="4CEC0C35" w14:textId="77777777" w:rsidR="00934910" w:rsidRPr="00060E7E" w:rsidRDefault="00934910" w:rsidP="000F5FCE">
            <w:pPr>
              <w:spacing w:line="276" w:lineRule="auto"/>
              <w:jc w:val="center"/>
              <w:rPr>
                <w:rFonts w:ascii="Arial" w:hAnsi="Arial" w:cs="Arial"/>
                <w:color w:val="000000" w:themeColor="text1"/>
              </w:rPr>
            </w:pPr>
          </w:p>
        </w:tc>
        <w:tc>
          <w:tcPr>
            <w:tcW w:w="4945" w:type="dxa"/>
          </w:tcPr>
          <w:p w14:paraId="169D3867" w14:textId="16227675" w:rsidR="00934910" w:rsidRPr="00060E7E" w:rsidRDefault="00934910">
            <w:pPr>
              <w:spacing w:line="276" w:lineRule="auto"/>
              <w:rPr>
                <w:rFonts w:ascii="Arial" w:hAnsi="Arial" w:cs="Arial"/>
                <w:color w:val="000000" w:themeColor="text1"/>
              </w:rPr>
            </w:pPr>
          </w:p>
        </w:tc>
      </w:tr>
      <w:tr w:rsidR="00060E7E" w:rsidRPr="00060E7E" w14:paraId="3425259D" w14:textId="77777777" w:rsidTr="000F5FCE">
        <w:trPr>
          <w:jc w:val="center"/>
        </w:trPr>
        <w:tc>
          <w:tcPr>
            <w:tcW w:w="4405" w:type="dxa"/>
            <w:shd w:val="clear" w:color="auto" w:fill="E7E6E6" w:themeFill="background2"/>
            <w:vAlign w:val="center"/>
          </w:tcPr>
          <w:p w14:paraId="41868376" w14:textId="77777777" w:rsidR="00934910" w:rsidRPr="00060E7E" w:rsidRDefault="00934910" w:rsidP="000F5FCE">
            <w:pPr>
              <w:spacing w:line="276" w:lineRule="auto"/>
              <w:jc w:val="center"/>
              <w:rPr>
                <w:rFonts w:ascii="Arial" w:hAnsi="Arial" w:cs="Arial"/>
                <w:color w:val="000000" w:themeColor="text1"/>
              </w:rPr>
            </w:pPr>
            <w:r w:rsidRPr="00060E7E">
              <w:rPr>
                <w:rFonts w:ascii="Arial" w:hAnsi="Arial" w:cs="Arial"/>
                <w:color w:val="000000" w:themeColor="text1"/>
              </w:rPr>
              <w:t>How often is pH checked?</w:t>
            </w:r>
          </w:p>
          <w:p w14:paraId="606E1DE8" w14:textId="77777777" w:rsidR="00934910" w:rsidRPr="00060E7E" w:rsidRDefault="00934910" w:rsidP="000F5FCE">
            <w:pPr>
              <w:spacing w:line="276" w:lineRule="auto"/>
              <w:jc w:val="center"/>
              <w:rPr>
                <w:rFonts w:ascii="Arial" w:hAnsi="Arial" w:cs="Arial"/>
                <w:color w:val="000000" w:themeColor="text1"/>
              </w:rPr>
            </w:pPr>
          </w:p>
        </w:tc>
        <w:tc>
          <w:tcPr>
            <w:tcW w:w="4945" w:type="dxa"/>
          </w:tcPr>
          <w:p w14:paraId="7B7E3787" w14:textId="43273242" w:rsidR="00934910" w:rsidRPr="00060E7E" w:rsidRDefault="00934910">
            <w:pPr>
              <w:spacing w:line="276" w:lineRule="auto"/>
              <w:rPr>
                <w:rFonts w:ascii="Arial" w:hAnsi="Arial" w:cs="Arial"/>
                <w:color w:val="000000" w:themeColor="text1"/>
              </w:rPr>
            </w:pPr>
          </w:p>
        </w:tc>
      </w:tr>
      <w:tr w:rsidR="00060E7E" w:rsidRPr="00060E7E" w14:paraId="3EBA7D6B" w14:textId="77777777" w:rsidTr="000F5FCE">
        <w:trPr>
          <w:jc w:val="center"/>
        </w:trPr>
        <w:tc>
          <w:tcPr>
            <w:tcW w:w="4405" w:type="dxa"/>
            <w:shd w:val="clear" w:color="auto" w:fill="E7E6E6" w:themeFill="background2"/>
            <w:vAlign w:val="center"/>
          </w:tcPr>
          <w:p w14:paraId="1020BD59" w14:textId="77777777" w:rsidR="00934910" w:rsidRPr="00060E7E" w:rsidRDefault="00934910" w:rsidP="000F5FCE">
            <w:pPr>
              <w:spacing w:line="276" w:lineRule="auto"/>
              <w:jc w:val="center"/>
              <w:rPr>
                <w:rFonts w:ascii="Arial" w:hAnsi="Arial" w:cs="Arial"/>
                <w:color w:val="000000" w:themeColor="text1"/>
              </w:rPr>
            </w:pPr>
            <w:r w:rsidRPr="00060E7E">
              <w:rPr>
                <w:rFonts w:ascii="Arial" w:hAnsi="Arial" w:cs="Arial"/>
                <w:color w:val="000000" w:themeColor="text1"/>
              </w:rPr>
              <w:t>Typical pH range?</w:t>
            </w:r>
          </w:p>
          <w:p w14:paraId="530CB37B" w14:textId="77777777" w:rsidR="00934910" w:rsidRPr="00060E7E" w:rsidRDefault="00934910" w:rsidP="000F5FCE">
            <w:pPr>
              <w:spacing w:line="276" w:lineRule="auto"/>
              <w:jc w:val="center"/>
              <w:rPr>
                <w:rFonts w:ascii="Arial" w:hAnsi="Arial" w:cs="Arial"/>
                <w:color w:val="000000" w:themeColor="text1"/>
              </w:rPr>
            </w:pPr>
          </w:p>
        </w:tc>
        <w:tc>
          <w:tcPr>
            <w:tcW w:w="4945" w:type="dxa"/>
          </w:tcPr>
          <w:p w14:paraId="294E5FB5" w14:textId="51BFD9F4" w:rsidR="00934910" w:rsidRPr="00060E7E" w:rsidRDefault="00934910">
            <w:pPr>
              <w:spacing w:line="276" w:lineRule="auto"/>
              <w:rPr>
                <w:rFonts w:ascii="Arial" w:hAnsi="Arial" w:cs="Arial"/>
                <w:color w:val="000000" w:themeColor="text1"/>
              </w:rPr>
            </w:pPr>
          </w:p>
        </w:tc>
      </w:tr>
      <w:tr w:rsidR="00060E7E" w:rsidRPr="00060E7E" w14:paraId="469E6FED" w14:textId="77777777" w:rsidTr="000F5FCE">
        <w:trPr>
          <w:jc w:val="center"/>
        </w:trPr>
        <w:tc>
          <w:tcPr>
            <w:tcW w:w="4405" w:type="dxa"/>
            <w:shd w:val="clear" w:color="auto" w:fill="E7E6E6" w:themeFill="background2"/>
            <w:vAlign w:val="center"/>
          </w:tcPr>
          <w:p w14:paraId="136A4379" w14:textId="77777777" w:rsidR="00934910" w:rsidRPr="00060E7E" w:rsidRDefault="00934910" w:rsidP="000F5FCE">
            <w:pPr>
              <w:spacing w:line="276" w:lineRule="auto"/>
              <w:jc w:val="center"/>
              <w:rPr>
                <w:rFonts w:ascii="Arial" w:hAnsi="Arial" w:cs="Arial"/>
                <w:color w:val="000000" w:themeColor="text1"/>
              </w:rPr>
            </w:pPr>
            <w:r w:rsidRPr="00060E7E">
              <w:rPr>
                <w:rFonts w:ascii="Arial" w:hAnsi="Arial" w:cs="Arial"/>
                <w:color w:val="000000" w:themeColor="text1"/>
              </w:rPr>
              <w:t>Other disinfectants?</w:t>
            </w:r>
          </w:p>
          <w:p w14:paraId="6EAB2503" w14:textId="77777777" w:rsidR="00934910" w:rsidRPr="00060E7E" w:rsidRDefault="00934910" w:rsidP="000F5FCE">
            <w:pPr>
              <w:spacing w:line="276" w:lineRule="auto"/>
              <w:jc w:val="center"/>
              <w:rPr>
                <w:rFonts w:ascii="Arial" w:hAnsi="Arial" w:cs="Arial"/>
                <w:color w:val="000000" w:themeColor="text1"/>
              </w:rPr>
            </w:pPr>
          </w:p>
        </w:tc>
        <w:tc>
          <w:tcPr>
            <w:tcW w:w="4945" w:type="dxa"/>
          </w:tcPr>
          <w:p w14:paraId="36B7DCCD" w14:textId="48194686" w:rsidR="00934910" w:rsidRPr="00060E7E" w:rsidRDefault="00934910">
            <w:pPr>
              <w:spacing w:line="276" w:lineRule="auto"/>
              <w:rPr>
                <w:rFonts w:ascii="Arial" w:hAnsi="Arial" w:cs="Arial"/>
                <w:color w:val="000000" w:themeColor="text1"/>
              </w:rPr>
            </w:pPr>
          </w:p>
        </w:tc>
      </w:tr>
      <w:tr w:rsidR="00060E7E" w:rsidRPr="00060E7E" w14:paraId="05EA172B" w14:textId="77777777" w:rsidTr="000F5FCE">
        <w:trPr>
          <w:jc w:val="center"/>
        </w:trPr>
        <w:tc>
          <w:tcPr>
            <w:tcW w:w="4405" w:type="dxa"/>
            <w:shd w:val="clear" w:color="auto" w:fill="E7E6E6" w:themeFill="background2"/>
            <w:vAlign w:val="center"/>
          </w:tcPr>
          <w:p w14:paraId="4738AD91" w14:textId="77777777" w:rsidR="00934910" w:rsidRPr="00060E7E" w:rsidRDefault="00934910" w:rsidP="000F5FCE">
            <w:pPr>
              <w:spacing w:line="276" w:lineRule="auto"/>
              <w:jc w:val="center"/>
              <w:rPr>
                <w:rFonts w:ascii="Arial" w:hAnsi="Arial" w:cs="Arial"/>
                <w:color w:val="000000" w:themeColor="text1"/>
              </w:rPr>
            </w:pPr>
            <w:r w:rsidRPr="00060E7E">
              <w:rPr>
                <w:rFonts w:ascii="Arial" w:hAnsi="Arial" w:cs="Arial"/>
                <w:color w:val="000000" w:themeColor="text1"/>
              </w:rPr>
              <w:t>Additional information</w:t>
            </w:r>
          </w:p>
          <w:p w14:paraId="64675EAD" w14:textId="77777777" w:rsidR="00934910" w:rsidRPr="00060E7E" w:rsidRDefault="00934910" w:rsidP="000F5FCE">
            <w:pPr>
              <w:spacing w:line="276" w:lineRule="auto"/>
              <w:jc w:val="center"/>
              <w:rPr>
                <w:rFonts w:ascii="Arial" w:hAnsi="Arial" w:cs="Arial"/>
                <w:color w:val="000000" w:themeColor="text1"/>
              </w:rPr>
            </w:pPr>
          </w:p>
        </w:tc>
        <w:tc>
          <w:tcPr>
            <w:tcW w:w="4945" w:type="dxa"/>
          </w:tcPr>
          <w:p w14:paraId="6CA80C3B" w14:textId="77777777" w:rsidR="00934910" w:rsidRPr="00060E7E" w:rsidRDefault="00934910">
            <w:pPr>
              <w:spacing w:line="276" w:lineRule="auto"/>
              <w:rPr>
                <w:rFonts w:ascii="Arial" w:hAnsi="Arial" w:cs="Arial"/>
                <w:color w:val="000000" w:themeColor="text1"/>
              </w:rPr>
            </w:pPr>
          </w:p>
        </w:tc>
      </w:tr>
      <w:tr w:rsidR="00060E7E" w:rsidRPr="00060E7E" w14:paraId="69BBB738" w14:textId="77777777" w:rsidTr="000F5FCE">
        <w:trPr>
          <w:jc w:val="center"/>
        </w:trPr>
        <w:tc>
          <w:tcPr>
            <w:tcW w:w="4405" w:type="dxa"/>
            <w:shd w:val="clear" w:color="auto" w:fill="E7E6E6" w:themeFill="background2"/>
            <w:vAlign w:val="center"/>
          </w:tcPr>
          <w:p w14:paraId="0087771C" w14:textId="77777777" w:rsidR="00934910" w:rsidRPr="00060E7E" w:rsidRDefault="00934910" w:rsidP="000F5FCE">
            <w:pPr>
              <w:spacing w:line="276" w:lineRule="auto"/>
              <w:jc w:val="center"/>
              <w:rPr>
                <w:rFonts w:ascii="Arial" w:hAnsi="Arial" w:cs="Arial"/>
                <w:color w:val="000000" w:themeColor="text1"/>
              </w:rPr>
            </w:pPr>
            <w:r w:rsidRPr="00060E7E">
              <w:rPr>
                <w:rFonts w:ascii="Arial" w:hAnsi="Arial" w:cs="Arial"/>
                <w:color w:val="000000" w:themeColor="text1"/>
              </w:rPr>
              <w:t>Dilution ratio</w:t>
            </w:r>
          </w:p>
          <w:p w14:paraId="67F12045" w14:textId="77777777" w:rsidR="00934910" w:rsidRPr="00060E7E" w:rsidRDefault="00934910" w:rsidP="000F5FCE">
            <w:pPr>
              <w:spacing w:line="276" w:lineRule="auto"/>
              <w:jc w:val="center"/>
              <w:rPr>
                <w:rFonts w:ascii="Arial" w:hAnsi="Arial" w:cs="Arial"/>
                <w:color w:val="000000" w:themeColor="text1"/>
              </w:rPr>
            </w:pPr>
          </w:p>
        </w:tc>
        <w:tc>
          <w:tcPr>
            <w:tcW w:w="4945" w:type="dxa"/>
          </w:tcPr>
          <w:p w14:paraId="286FF2A0" w14:textId="0CB35734" w:rsidR="00934910" w:rsidRPr="00060E7E" w:rsidRDefault="00934910">
            <w:pPr>
              <w:spacing w:line="276" w:lineRule="auto"/>
              <w:rPr>
                <w:rFonts w:ascii="Arial" w:hAnsi="Arial" w:cs="Arial"/>
                <w:color w:val="000000" w:themeColor="text1"/>
              </w:rPr>
            </w:pPr>
          </w:p>
        </w:tc>
      </w:tr>
    </w:tbl>
    <w:p w14:paraId="6170CA0A" w14:textId="77777777" w:rsidR="00934910" w:rsidRPr="00060E7E" w:rsidRDefault="00934910" w:rsidP="00934910">
      <w:pPr>
        <w:spacing w:after="0" w:line="276" w:lineRule="auto"/>
        <w:rPr>
          <w:rFonts w:ascii="Arial" w:hAnsi="Arial" w:cs="Arial"/>
          <w:bCs/>
          <w:color w:val="000000" w:themeColor="text1"/>
        </w:rPr>
      </w:pPr>
    </w:p>
    <w:p w14:paraId="1E9DD469" w14:textId="6C60BCE9" w:rsidR="004E5791" w:rsidRDefault="004E5791">
      <w:pPr>
        <w:rPr>
          <w:rStyle w:val="normaltextrun"/>
          <w:rFonts w:ascii="Arial" w:hAnsi="Arial" w:cs="Arial"/>
          <w:i/>
          <w:iCs/>
          <w:color w:val="000000" w:themeColor="text1"/>
        </w:rPr>
      </w:pPr>
      <w:r>
        <w:rPr>
          <w:rStyle w:val="normaltextrun"/>
          <w:rFonts w:ascii="Arial" w:hAnsi="Arial" w:cs="Arial"/>
          <w:i/>
          <w:iCs/>
          <w:color w:val="000000" w:themeColor="text1"/>
        </w:rPr>
        <w:br w:type="page"/>
      </w: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4B1DBA" w:rsidRPr="001B1D4E" w14:paraId="0C360940" w14:textId="77777777">
        <w:trPr>
          <w:trHeight w:val="420"/>
        </w:trPr>
        <w:tc>
          <w:tcPr>
            <w:tcW w:w="9329" w:type="dxa"/>
            <w:shd w:val="clear" w:color="auto" w:fill="E7E6E6" w:themeFill="background2"/>
            <w:vAlign w:val="center"/>
            <w:hideMark/>
          </w:tcPr>
          <w:p w14:paraId="13CBCAF6" w14:textId="0A5E69C7" w:rsidR="004B1DBA" w:rsidRPr="001B1D4E" w:rsidRDefault="004B1DBA">
            <w:pPr>
              <w:spacing w:after="0" w:line="276" w:lineRule="auto"/>
              <w:jc w:val="center"/>
              <w:textAlignment w:val="baseline"/>
              <w:rPr>
                <w:rStyle w:val="normaltextrun"/>
                <w:rFonts w:ascii="Arial" w:hAnsi="Arial" w:cs="Arial"/>
                <w:b/>
                <w:bCs/>
              </w:rPr>
            </w:pPr>
            <w:r>
              <w:rPr>
                <w:rStyle w:val="normaltextrun"/>
                <w:rFonts w:ascii="Arial" w:hAnsi="Arial" w:cs="Arial"/>
                <w:b/>
                <w:bCs/>
              </w:rPr>
              <w:lastRenderedPageBreak/>
              <w:t>Disinfection System</w:t>
            </w:r>
            <w:r w:rsidRPr="001B1D4E">
              <w:rPr>
                <w:rStyle w:val="normaltextrun"/>
                <w:rFonts w:ascii="Arial" w:hAnsi="Arial" w:cs="Arial"/>
                <w:b/>
                <w:bCs/>
              </w:rPr>
              <w:t xml:space="preserve"> Graphic or Photograph</w:t>
            </w:r>
          </w:p>
        </w:tc>
      </w:tr>
      <w:tr w:rsidR="00060E7E" w:rsidRPr="00060E7E" w14:paraId="3FE76BDF" w14:textId="77777777">
        <w:trPr>
          <w:trHeight w:val="112"/>
        </w:trPr>
        <w:tc>
          <w:tcPr>
            <w:tcW w:w="9329" w:type="dxa"/>
            <w:shd w:val="clear" w:color="auto" w:fill="auto"/>
            <w:tcMar>
              <w:top w:w="360" w:type="dxa"/>
              <w:left w:w="360" w:type="dxa"/>
              <w:bottom w:w="360" w:type="dxa"/>
              <w:right w:w="360" w:type="dxa"/>
            </w:tcMar>
          </w:tcPr>
          <w:p w14:paraId="496AB3CD" w14:textId="77777777" w:rsidR="004B1DBA" w:rsidRPr="00060E7E" w:rsidRDefault="004B1DBA">
            <w:pPr>
              <w:shd w:val="clear" w:color="auto" w:fill="FFFFFF"/>
              <w:spacing w:after="0" w:line="276" w:lineRule="auto"/>
              <w:jc w:val="center"/>
              <w:textAlignment w:val="baseline"/>
              <w:rPr>
                <w:rFonts w:ascii="Arial" w:hAnsi="Arial" w:cs="Arial"/>
                <w:color w:val="000000" w:themeColor="text1"/>
              </w:rPr>
            </w:pPr>
          </w:p>
          <w:p w14:paraId="4461706C"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75C0CCF3"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4E07CE3E"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78215779"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6CED9E9B"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2A25E111"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2276D23C"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26087F40"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292A1683"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340B07C0"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5E1A9245"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5661F9E9"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059D2A52"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6EDBE87A"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14A6D2E2"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71763B7F" w14:textId="77777777" w:rsidR="00F71941" w:rsidRPr="00060E7E" w:rsidRDefault="00F71941">
            <w:pPr>
              <w:shd w:val="clear" w:color="auto" w:fill="FFFFFF"/>
              <w:spacing w:after="0" w:line="276" w:lineRule="auto"/>
              <w:jc w:val="center"/>
              <w:textAlignment w:val="baseline"/>
              <w:rPr>
                <w:rFonts w:ascii="Arial" w:hAnsi="Arial" w:cs="Arial"/>
                <w:color w:val="000000" w:themeColor="text1"/>
              </w:rPr>
            </w:pPr>
          </w:p>
          <w:p w14:paraId="11F00473" w14:textId="5EF4D402" w:rsidR="00F71941" w:rsidRPr="00060E7E" w:rsidRDefault="00F71941">
            <w:pPr>
              <w:shd w:val="clear" w:color="auto" w:fill="FFFFFF"/>
              <w:spacing w:after="0" w:line="276" w:lineRule="auto"/>
              <w:jc w:val="center"/>
              <w:textAlignment w:val="baseline"/>
              <w:rPr>
                <w:rFonts w:ascii="Arial" w:hAnsi="Arial" w:cs="Arial"/>
                <w:color w:val="000000" w:themeColor="text1"/>
              </w:rPr>
            </w:pPr>
          </w:p>
        </w:tc>
      </w:tr>
    </w:tbl>
    <w:p w14:paraId="2C22176A" w14:textId="77777777" w:rsidR="004B1DBA" w:rsidRPr="00060E7E" w:rsidRDefault="004B1DBA" w:rsidP="004B1DBA">
      <w:pPr>
        <w:spacing w:after="0" w:line="276" w:lineRule="auto"/>
        <w:rPr>
          <w:rFonts w:ascii="Arial" w:hAnsi="Arial" w:cs="Arial"/>
          <w:b/>
          <w:color w:val="000000" w:themeColor="text1"/>
        </w:rPr>
      </w:pPr>
    </w:p>
    <w:p w14:paraId="15DD7AA2" w14:textId="77777777" w:rsidR="00F53AB3" w:rsidRPr="00060E7E" w:rsidRDefault="00F53AB3" w:rsidP="00F53AB3">
      <w:pPr>
        <w:shd w:val="clear" w:color="auto" w:fill="FFFFFF" w:themeFill="background1"/>
        <w:spacing w:after="0" w:line="276" w:lineRule="auto"/>
        <w:rPr>
          <w:rFonts w:ascii="Arial" w:hAnsi="Arial" w:cs="Arial"/>
          <w:color w:val="000000" w:themeColor="text1"/>
        </w:rPr>
      </w:pPr>
      <w:r w:rsidRPr="00060E7E">
        <w:rPr>
          <w:rFonts w:ascii="Arial" w:hAnsi="Arial" w:cs="Arial"/>
          <w:b/>
          <w:bCs/>
          <w:color w:val="000000" w:themeColor="text1"/>
        </w:rPr>
        <w:t>Normal Operations</w:t>
      </w:r>
    </w:p>
    <w:p w14:paraId="6CB65790" w14:textId="77777777" w:rsidR="00F53AB3" w:rsidRPr="00060E7E" w:rsidRDefault="00F53AB3" w:rsidP="00F53AB3">
      <w:pPr>
        <w:shd w:val="clear" w:color="auto" w:fill="FFFFFF" w:themeFill="background1"/>
        <w:spacing w:after="0" w:line="276" w:lineRule="auto"/>
        <w:rPr>
          <w:rFonts w:ascii="Arial" w:hAnsi="Arial" w:cs="Arial"/>
          <w:color w:val="000000" w:themeColor="text1"/>
        </w:rPr>
      </w:pPr>
      <w:r w:rsidRPr="00060E7E">
        <w:rPr>
          <w:rFonts w:ascii="Arial" w:hAnsi="Arial" w:cs="Arial"/>
          <w:color w:val="000000" w:themeColor="text1"/>
        </w:rPr>
        <w:t>Describe operating procedures for normal operation of your treatment systems.</w:t>
      </w:r>
    </w:p>
    <w:p w14:paraId="0A0A8678" w14:textId="77777777" w:rsidR="00B620A7" w:rsidRPr="00060E7E" w:rsidRDefault="00B620A7" w:rsidP="00F53AB3">
      <w:pPr>
        <w:shd w:val="clear" w:color="auto" w:fill="FFFFFF" w:themeFill="background1"/>
        <w:spacing w:after="0" w:line="276" w:lineRule="auto"/>
        <w:rPr>
          <w:rFonts w:ascii="Arial" w:hAnsi="Arial" w:cs="Arial"/>
          <w:color w:val="000000" w:themeColor="text1"/>
        </w:rPr>
      </w:pPr>
    </w:p>
    <w:p w14:paraId="16920158" w14:textId="77777777" w:rsidR="00F71941" w:rsidRDefault="00F71941" w:rsidP="00F53AB3">
      <w:pPr>
        <w:shd w:val="clear" w:color="auto" w:fill="FFFFFF" w:themeFill="background1"/>
        <w:spacing w:after="0" w:line="276" w:lineRule="auto"/>
        <w:rPr>
          <w:rFonts w:ascii="Arial" w:hAnsi="Arial" w:cs="Arial"/>
          <w:b/>
          <w:bCs/>
        </w:rPr>
      </w:pPr>
    </w:p>
    <w:p w14:paraId="7B0EA3D6" w14:textId="77777777" w:rsidR="00F71941" w:rsidRDefault="00F71941" w:rsidP="00F53AB3">
      <w:pPr>
        <w:shd w:val="clear" w:color="auto" w:fill="FFFFFF" w:themeFill="background1"/>
        <w:spacing w:after="0" w:line="276" w:lineRule="auto"/>
        <w:rPr>
          <w:rFonts w:ascii="Arial" w:hAnsi="Arial" w:cs="Arial"/>
          <w:b/>
          <w:bCs/>
        </w:rPr>
      </w:pPr>
    </w:p>
    <w:p w14:paraId="521B26FC" w14:textId="392C7EF1" w:rsidR="00F53AB3" w:rsidRPr="002B3867" w:rsidRDefault="00F53AB3" w:rsidP="00F53AB3">
      <w:pPr>
        <w:shd w:val="clear" w:color="auto" w:fill="FFFFFF" w:themeFill="background1"/>
        <w:spacing w:after="0" w:line="276" w:lineRule="auto"/>
        <w:rPr>
          <w:rFonts w:ascii="Arial" w:hAnsi="Arial" w:cs="Arial"/>
          <w:b/>
          <w:bCs/>
        </w:rPr>
      </w:pPr>
      <w:r w:rsidRPr="002B3867">
        <w:rPr>
          <w:rFonts w:ascii="Arial" w:hAnsi="Arial" w:cs="Arial"/>
          <w:b/>
          <w:bCs/>
        </w:rPr>
        <w:t>Maintenance</w:t>
      </w:r>
    </w:p>
    <w:p w14:paraId="5AE3D561" w14:textId="77777777" w:rsidR="00F53AB3" w:rsidRPr="00060E7E" w:rsidRDefault="00F53AB3" w:rsidP="00F53AB3">
      <w:pPr>
        <w:shd w:val="clear" w:color="auto" w:fill="FFFFFF" w:themeFill="background1"/>
        <w:spacing w:after="0" w:line="276" w:lineRule="auto"/>
        <w:rPr>
          <w:rFonts w:ascii="Arial" w:hAnsi="Arial" w:cs="Arial"/>
          <w:color w:val="000000" w:themeColor="text1"/>
        </w:rPr>
      </w:pPr>
    </w:p>
    <w:p w14:paraId="1A98EB60" w14:textId="77777777" w:rsidR="00CD3BEC" w:rsidRPr="00060E7E" w:rsidRDefault="00CD3BEC" w:rsidP="00CD3BEC">
      <w:pPr>
        <w:shd w:val="clear" w:color="auto" w:fill="FFFFFF" w:themeFill="background1"/>
        <w:spacing w:after="0" w:line="276" w:lineRule="auto"/>
        <w:rPr>
          <w:rFonts w:ascii="Arial" w:hAnsi="Arial" w:cs="Arial"/>
          <w:color w:val="000000" w:themeColor="text1"/>
        </w:rPr>
      </w:pPr>
      <w:r w:rsidRPr="00060E7E">
        <w:rPr>
          <w:rFonts w:ascii="Arial" w:hAnsi="Arial" w:cs="Arial"/>
          <w:color w:val="000000" w:themeColor="text1"/>
        </w:rPr>
        <w:t xml:space="preserve">Routine maintenance procedures will need to be identified and documented for each system component. Incorporate any system specific maintenance activities as well as those recommended by the manufacturer and/or installer. Include the routine maintenance procedures in “Section 6: Routine Maintenance” of your completed document.  </w:t>
      </w:r>
    </w:p>
    <w:p w14:paraId="778A7A25" w14:textId="77777777" w:rsidR="00CD3BEC" w:rsidRPr="00060E7E" w:rsidRDefault="00CD3BEC" w:rsidP="00CD3BEC">
      <w:pPr>
        <w:shd w:val="clear" w:color="auto" w:fill="FFFFFF" w:themeFill="background1"/>
        <w:spacing w:after="0" w:line="276" w:lineRule="auto"/>
        <w:rPr>
          <w:rFonts w:ascii="Arial" w:hAnsi="Arial" w:cs="Arial"/>
          <w:color w:val="000000" w:themeColor="text1"/>
        </w:rPr>
      </w:pPr>
    </w:p>
    <w:p w14:paraId="513FD073" w14:textId="697E2EDC" w:rsidR="004E5791" w:rsidRDefault="004E5791">
      <w:pPr>
        <w:rPr>
          <w:rFonts w:ascii="Arial" w:hAnsi="Arial" w:cs="Arial"/>
          <w:color w:val="000000" w:themeColor="text1"/>
        </w:rPr>
      </w:pPr>
      <w:r>
        <w:rPr>
          <w:rFonts w:ascii="Arial" w:hAnsi="Arial" w:cs="Arial"/>
          <w:color w:val="000000" w:themeColor="text1"/>
        </w:rPr>
        <w:br w:type="page"/>
      </w:r>
    </w:p>
    <w:p w14:paraId="38AACFE2" w14:textId="0B488227" w:rsidR="004B1DBA" w:rsidRPr="00CD5FE2" w:rsidRDefault="004B1DBA" w:rsidP="005B4BEE">
      <w:pPr>
        <w:pStyle w:val="Heading2"/>
        <w:rPr>
          <w:rFonts w:cs="Arial"/>
          <w:szCs w:val="28"/>
        </w:rPr>
      </w:pPr>
      <w:bookmarkStart w:id="26" w:name="_Toc135808930"/>
      <w:r w:rsidRPr="00CD5FE2">
        <w:rPr>
          <w:szCs w:val="28"/>
        </w:rPr>
        <w:lastRenderedPageBreak/>
        <w:t xml:space="preserve">Section </w:t>
      </w:r>
      <w:r w:rsidRPr="00CD5FE2">
        <w:rPr>
          <w:rFonts w:cs="Arial"/>
          <w:szCs w:val="28"/>
        </w:rPr>
        <w:t>2.</w:t>
      </w:r>
      <w:r w:rsidR="00EB766D" w:rsidRPr="00CD5FE2">
        <w:rPr>
          <w:rFonts w:cs="Arial"/>
          <w:szCs w:val="28"/>
        </w:rPr>
        <w:t>3</w:t>
      </w:r>
      <w:r w:rsidRPr="00CD5FE2">
        <w:rPr>
          <w:rFonts w:cs="Arial"/>
          <w:szCs w:val="28"/>
        </w:rPr>
        <w:t xml:space="preserve"> Treatment</w:t>
      </w:r>
      <w:bookmarkEnd w:id="26"/>
    </w:p>
    <w:p w14:paraId="46474781" w14:textId="77777777" w:rsidR="004B1DBA" w:rsidRPr="002101AE" w:rsidRDefault="004B1DBA" w:rsidP="00F91900">
      <w:pPr>
        <w:spacing w:after="0" w:line="276" w:lineRule="auto"/>
        <w:rPr>
          <w:rFonts w:ascii="Arial" w:hAnsi="Arial" w:cs="Arial"/>
        </w:rPr>
      </w:pPr>
    </w:p>
    <w:p w14:paraId="7CF5460C" w14:textId="772FF3B1" w:rsidR="00D6313E" w:rsidRPr="00A61702" w:rsidRDefault="003C62A0" w:rsidP="00B96A73">
      <w:pPr>
        <w:pStyle w:val="Heading2"/>
      </w:pPr>
      <w:bookmarkStart w:id="27" w:name="_Toc135808931"/>
      <w:r w:rsidRPr="005B4BEE">
        <w:t xml:space="preserve">Section 2.3.1 </w:t>
      </w:r>
      <w:r w:rsidR="0001756D" w:rsidDel="000F6BA2">
        <w:t>Non</w:t>
      </w:r>
      <w:r w:rsidR="000F6BA2">
        <w:t>-Surface</w:t>
      </w:r>
      <w:r w:rsidR="0001756D">
        <w:t xml:space="preserve"> Water Treatment (</w:t>
      </w:r>
      <w:r w:rsidR="00435BD4">
        <w:t>groundwater and springs)</w:t>
      </w:r>
      <w:bookmarkEnd w:id="27"/>
    </w:p>
    <w:p w14:paraId="0A541F78" w14:textId="77777777" w:rsidR="009B6730" w:rsidRPr="0058245C" w:rsidRDefault="009B6730" w:rsidP="009B6730">
      <w:pPr>
        <w:spacing w:after="0" w:line="276" w:lineRule="auto"/>
        <w:rPr>
          <w:rFonts w:ascii="Arial" w:eastAsia="Times New Roman" w:hAnsi="Arial" w:cs="Arial"/>
          <w:color w:val="000000" w:themeColor="text1"/>
        </w:rPr>
      </w:pPr>
      <w:r w:rsidRPr="00783590" w:rsidDel="00F91900">
        <w:rPr>
          <w:rStyle w:val="normaltextrun"/>
          <w:rFonts w:ascii="Arial" w:hAnsi="Arial" w:cs="Arial"/>
          <w:color w:val="000000" w:themeColor="text1"/>
        </w:rPr>
        <w:t xml:space="preserve">If your water system does not provide treatment of the source water, please </w:t>
      </w:r>
      <w:r w:rsidRPr="00783590">
        <w:rPr>
          <w:rStyle w:val="normaltextrun"/>
          <w:rFonts w:ascii="Arial" w:hAnsi="Arial" w:cs="Arial"/>
          <w:color w:val="000000" w:themeColor="text1"/>
        </w:rPr>
        <w:t>check:</w:t>
      </w:r>
    </w:p>
    <w:p w14:paraId="10FB0E16" w14:textId="4C3EB371" w:rsidR="000F3FC8" w:rsidRPr="00783590" w:rsidRDefault="009B6730">
      <w:pPr>
        <w:rPr>
          <w:rStyle w:val="normaltextrun"/>
          <w:rFonts w:ascii="Arial" w:hAnsi="Arial" w:cs="Arial"/>
          <w:color w:val="000000" w:themeColor="text1"/>
        </w:rPr>
      </w:pPr>
      <w:r w:rsidRPr="0058245C">
        <w:rPr>
          <w:rFonts w:ascii="Arial" w:eastAsia="Times New Roman" w:hAnsi="Arial" w:cs="Arial"/>
          <w:color w:val="000000" w:themeColor="text1"/>
        </w:rPr>
        <w:t> </w:t>
      </w:r>
      <w:sdt>
        <w:sdtPr>
          <w:rPr>
            <w:rFonts w:ascii="Arial" w:eastAsia="Times New Roman" w:hAnsi="Arial" w:cs="Arial"/>
            <w:color w:val="000000" w:themeColor="text1"/>
          </w:rPr>
          <w:id w:val="96836210"/>
          <w:placeholder>
            <w:docPart w:val="79FA4D98E8554402B0A1855C9B04A1DC"/>
          </w:placeholder>
          <w14:checkbox>
            <w14:checked w14:val="0"/>
            <w14:checkedState w14:val="2612" w14:font="MS Gothic"/>
            <w14:uncheckedState w14:val="2610" w14:font="MS Gothic"/>
          </w14:checkbox>
        </w:sdtPr>
        <w:sdtContent>
          <w:r w:rsidRPr="0058245C">
            <w:rPr>
              <w:rFonts w:ascii="Segoe UI Symbol" w:eastAsia="MS Gothic" w:hAnsi="Segoe UI Symbol" w:cs="Segoe UI Symbol"/>
              <w:color w:val="000000" w:themeColor="text1"/>
            </w:rPr>
            <w:t>☐</w:t>
          </w:r>
        </w:sdtContent>
      </w:sdt>
      <w:r w:rsidRPr="0058245C">
        <w:rPr>
          <w:rFonts w:ascii="Arial" w:eastAsia="Times New Roman" w:hAnsi="Arial" w:cs="Arial"/>
          <w:color w:val="000000" w:themeColor="text1"/>
        </w:rPr>
        <w:t xml:space="preserve"> </w:t>
      </w:r>
      <w:r w:rsidRPr="00783590">
        <w:rPr>
          <w:rStyle w:val="normaltextrun"/>
          <w:rFonts w:ascii="Arial" w:hAnsi="Arial" w:cs="Arial"/>
          <w:color w:val="000000" w:themeColor="text1"/>
        </w:rPr>
        <w:t>“Not Applicable”.</w:t>
      </w:r>
    </w:p>
    <w:p w14:paraId="6FE87753" w14:textId="1E5A1CA0" w:rsidR="00AC1CFA" w:rsidRPr="00972C17" w:rsidRDefault="00972C17">
      <w:pPr>
        <w:rPr>
          <w:rStyle w:val="normaltextrun"/>
          <w:rFonts w:ascii="Arial" w:hAnsi="Arial" w:cs="Arial"/>
          <w:b/>
          <w:bCs/>
          <w:color w:val="000000" w:themeColor="text1"/>
        </w:rPr>
      </w:pPr>
      <w:bookmarkStart w:id="28" w:name="_Hlk131757279"/>
      <w:r w:rsidRPr="00972C17">
        <w:rPr>
          <w:rStyle w:val="normaltextrun"/>
          <w:rFonts w:ascii="Arial" w:hAnsi="Arial" w:cs="Arial"/>
          <w:b/>
          <w:bCs/>
          <w:color w:val="000000" w:themeColor="text1"/>
          <w:highlight w:val="yellow"/>
        </w:rPr>
        <w:t xml:space="preserve">Modify the table as applicable to </w:t>
      </w:r>
      <w:r w:rsidR="005007D9">
        <w:rPr>
          <w:rStyle w:val="normaltextrun"/>
          <w:rFonts w:ascii="Arial" w:hAnsi="Arial" w:cs="Arial"/>
          <w:b/>
          <w:bCs/>
          <w:color w:val="000000" w:themeColor="text1"/>
          <w:highlight w:val="yellow"/>
        </w:rPr>
        <w:t xml:space="preserve">reflect </w:t>
      </w:r>
      <w:r w:rsidRPr="00972C17">
        <w:rPr>
          <w:rStyle w:val="normaltextrun"/>
          <w:rFonts w:ascii="Arial" w:hAnsi="Arial" w:cs="Arial"/>
          <w:b/>
          <w:bCs/>
          <w:color w:val="000000" w:themeColor="text1"/>
          <w:highlight w:val="yellow"/>
        </w:rPr>
        <w:t>your system:</w:t>
      </w:r>
      <w:bookmarkEnd w:id="28"/>
    </w:p>
    <w:tbl>
      <w:tblPr>
        <w:tblStyle w:val="TableGrid"/>
        <w:tblW w:w="0" w:type="auto"/>
        <w:tblLook w:val="04A0" w:firstRow="1" w:lastRow="0" w:firstColumn="1" w:lastColumn="0" w:noHBand="0" w:noVBand="1"/>
      </w:tblPr>
      <w:tblGrid>
        <w:gridCol w:w="4405"/>
        <w:gridCol w:w="4945"/>
      </w:tblGrid>
      <w:tr w:rsidR="00170A7C" w:rsidRPr="00170A7C" w14:paraId="74E16150" w14:textId="77777777">
        <w:tc>
          <w:tcPr>
            <w:tcW w:w="9350" w:type="dxa"/>
            <w:gridSpan w:val="2"/>
            <w:shd w:val="clear" w:color="auto" w:fill="E7E6E6" w:themeFill="background2"/>
          </w:tcPr>
          <w:p w14:paraId="46E907E9" w14:textId="58D33C8C" w:rsidR="00F91900" w:rsidRPr="002B5147" w:rsidRDefault="00F91900">
            <w:pPr>
              <w:spacing w:line="276" w:lineRule="auto"/>
              <w:rPr>
                <w:rFonts w:ascii="Arial" w:hAnsi="Arial" w:cs="Arial"/>
                <w:b/>
                <w:bCs/>
                <w:color w:val="000000" w:themeColor="text1"/>
              </w:rPr>
            </w:pPr>
            <w:r w:rsidRPr="002B5147">
              <w:rPr>
                <w:rFonts w:ascii="Arial" w:hAnsi="Arial" w:cs="Arial"/>
                <w:b/>
                <w:bCs/>
                <w:color w:val="000000" w:themeColor="text1"/>
              </w:rPr>
              <w:t>T</w:t>
            </w:r>
            <w:r w:rsidRPr="002B5147">
              <w:rPr>
                <w:b/>
                <w:bCs/>
                <w:color w:val="000000" w:themeColor="text1"/>
              </w:rPr>
              <w:t xml:space="preserve">reatment </w:t>
            </w:r>
            <w:r w:rsidR="009B61A7" w:rsidRPr="002B5147">
              <w:rPr>
                <w:b/>
                <w:bCs/>
                <w:color w:val="000000" w:themeColor="text1"/>
              </w:rPr>
              <w:t>Processes</w:t>
            </w:r>
          </w:p>
        </w:tc>
      </w:tr>
      <w:tr w:rsidR="00170A7C" w:rsidRPr="00170A7C" w14:paraId="5748054A" w14:textId="77777777" w:rsidTr="001A5F42">
        <w:trPr>
          <w:trHeight w:val="1538"/>
        </w:trPr>
        <w:tc>
          <w:tcPr>
            <w:tcW w:w="4405" w:type="dxa"/>
            <w:shd w:val="clear" w:color="auto" w:fill="E7E6E6" w:themeFill="background2"/>
          </w:tcPr>
          <w:p w14:paraId="2A4950C1" w14:textId="0462E911" w:rsidR="00F91900" w:rsidRPr="002B207F" w:rsidRDefault="00AB4DB5" w:rsidP="00972C17">
            <w:pPr>
              <w:spacing w:line="276" w:lineRule="auto"/>
              <w:rPr>
                <w:rFonts w:ascii="Arial" w:hAnsi="Arial" w:cs="Arial"/>
              </w:rPr>
            </w:pPr>
            <w:r w:rsidRPr="009B4294">
              <w:rPr>
                <w:rFonts w:ascii="Arial" w:hAnsi="Arial" w:cs="Arial"/>
              </w:rPr>
              <w:t xml:space="preserve">The source water does not meet drinking water standards. The </w:t>
            </w:r>
            <w:r w:rsidR="00F840D0" w:rsidRPr="009B4294">
              <w:rPr>
                <w:rFonts w:ascii="Arial" w:hAnsi="Arial" w:cs="Arial"/>
              </w:rPr>
              <w:t>contaminants</w:t>
            </w:r>
            <w:r w:rsidRPr="009B4294">
              <w:rPr>
                <w:rFonts w:ascii="Arial" w:hAnsi="Arial" w:cs="Arial"/>
              </w:rPr>
              <w:t xml:space="preserve"> exceeding the standards are</w:t>
            </w:r>
            <w:r w:rsidR="008B41A4" w:rsidRPr="009B4294">
              <w:rPr>
                <w:rFonts w:ascii="Arial" w:hAnsi="Arial" w:cs="Arial"/>
              </w:rPr>
              <w:t xml:space="preserve"> as listed.</w:t>
            </w:r>
          </w:p>
        </w:tc>
        <w:tc>
          <w:tcPr>
            <w:tcW w:w="4945" w:type="dxa"/>
          </w:tcPr>
          <w:p w14:paraId="5AD07920" w14:textId="5A4F7222" w:rsidR="00AB4DB5" w:rsidRPr="00DE4DF4" w:rsidRDefault="00AB4DB5">
            <w:pPr>
              <w:spacing w:line="276" w:lineRule="auto"/>
              <w:rPr>
                <w:rStyle w:val="normaltextrun"/>
                <w:rFonts w:ascii="Arial" w:eastAsiaTheme="minorEastAsia" w:hAnsi="Arial" w:cs="Arial"/>
                <w:color w:val="000000" w:themeColor="text1"/>
              </w:rPr>
            </w:pPr>
            <w:r w:rsidRPr="00DE4DF4">
              <w:rPr>
                <w:rStyle w:val="normaltextrun"/>
                <w:rFonts w:eastAsiaTheme="minorEastAsia"/>
                <w:color w:val="000000" w:themeColor="text1"/>
              </w:rPr>
              <w:t xml:space="preserve"> </w:t>
            </w:r>
            <w:r w:rsidR="008B41A4" w:rsidRPr="00DE4DF4">
              <w:rPr>
                <w:rStyle w:val="normaltextrun"/>
                <w:rFonts w:ascii="Arial" w:eastAsiaTheme="minorEastAsia" w:hAnsi="Arial" w:cs="Arial"/>
                <w:color w:val="000000" w:themeColor="text1"/>
              </w:rPr>
              <w:t>Avg Concentration</w:t>
            </w:r>
            <w:r w:rsidRPr="00DE4DF4">
              <w:rPr>
                <w:rStyle w:val="normaltextrun"/>
                <w:rFonts w:ascii="Arial" w:eastAsiaTheme="minorEastAsia" w:hAnsi="Arial" w:cs="Arial"/>
                <w:color w:val="000000" w:themeColor="text1"/>
              </w:rPr>
              <w:t xml:space="preserve"> Units (mg/l or </w:t>
            </w:r>
            <w:r w:rsidR="008B41A4" w:rsidRPr="00DE4DF4">
              <w:rPr>
                <w:rStyle w:val="normaltextrun"/>
                <w:rFonts w:ascii="Arial" w:eastAsiaTheme="minorEastAsia" w:hAnsi="Arial" w:cs="Arial"/>
                <w:color w:val="000000" w:themeColor="text1"/>
              </w:rPr>
              <w:t>µg/l)</w:t>
            </w:r>
          </w:p>
          <w:p w14:paraId="36D8764D" w14:textId="77777777" w:rsidR="001B0797" w:rsidRPr="00DE4DF4" w:rsidRDefault="001B0797">
            <w:pPr>
              <w:spacing w:line="276" w:lineRule="auto"/>
              <w:rPr>
                <w:rStyle w:val="normaltextrun"/>
                <w:rFonts w:eastAsiaTheme="minorEastAsia"/>
                <w:color w:val="000000" w:themeColor="text1"/>
              </w:rPr>
            </w:pPr>
          </w:p>
          <w:p w14:paraId="7A34CD22" w14:textId="5FD5711E" w:rsidR="00F91900" w:rsidRPr="00DE4DF4" w:rsidRDefault="00AB4DB5">
            <w:pPr>
              <w:spacing w:line="276" w:lineRule="auto"/>
              <w:rPr>
                <w:rStyle w:val="normaltextrun"/>
                <w:rFonts w:ascii="Arial" w:eastAsiaTheme="minorEastAsia" w:hAnsi="Arial" w:cs="Arial"/>
                <w:color w:val="000000" w:themeColor="text1"/>
              </w:rPr>
            </w:pPr>
            <w:r w:rsidRPr="00DE4DF4">
              <w:rPr>
                <w:rStyle w:val="normaltextrun"/>
                <w:rFonts w:ascii="Arial" w:eastAsiaTheme="minorEastAsia" w:hAnsi="Arial" w:cs="Arial"/>
                <w:color w:val="000000" w:themeColor="text1"/>
              </w:rPr>
              <w:t>Primary :</w:t>
            </w:r>
            <w:r w:rsidRPr="00DE4DF4">
              <w:rPr>
                <w:rStyle w:val="normaltextrun"/>
                <w:rFonts w:eastAsiaTheme="minorEastAsia"/>
                <w:color w:val="000000" w:themeColor="text1"/>
              </w:rPr>
              <w:t xml:space="preserve"> </w:t>
            </w:r>
          </w:p>
          <w:p w14:paraId="1DDCB833" w14:textId="77777777" w:rsidR="001B0797" w:rsidRPr="00DE4DF4" w:rsidRDefault="001B0797">
            <w:pPr>
              <w:spacing w:line="276" w:lineRule="auto"/>
              <w:rPr>
                <w:rStyle w:val="normaltextrun"/>
                <w:rFonts w:eastAsiaTheme="minorEastAsia"/>
                <w:color w:val="000000" w:themeColor="text1"/>
              </w:rPr>
            </w:pPr>
          </w:p>
          <w:p w14:paraId="5A85BA46" w14:textId="1A618104" w:rsidR="00AB4DB5" w:rsidRPr="00DE4DF4" w:rsidRDefault="00AB4DB5">
            <w:pPr>
              <w:spacing w:line="276" w:lineRule="auto"/>
              <w:rPr>
                <w:rStyle w:val="normaltextrun"/>
                <w:rFonts w:eastAsiaTheme="minorEastAsia"/>
                <w:color w:val="000000" w:themeColor="text1"/>
              </w:rPr>
            </w:pPr>
            <w:r w:rsidRPr="00DE4DF4">
              <w:rPr>
                <w:rStyle w:val="normaltextrun"/>
                <w:rFonts w:ascii="Arial" w:eastAsiaTheme="minorEastAsia" w:hAnsi="Arial" w:cs="Arial"/>
                <w:color w:val="000000" w:themeColor="text1"/>
              </w:rPr>
              <w:t xml:space="preserve">Secondary: </w:t>
            </w:r>
          </w:p>
        </w:tc>
      </w:tr>
      <w:tr w:rsidR="00170A7C" w:rsidRPr="00170A7C" w14:paraId="42FF3293" w14:textId="77777777">
        <w:tc>
          <w:tcPr>
            <w:tcW w:w="4405" w:type="dxa"/>
            <w:shd w:val="clear" w:color="auto" w:fill="E7E6E6" w:themeFill="background2"/>
          </w:tcPr>
          <w:p w14:paraId="00FFDD60" w14:textId="50BE38B7" w:rsidR="00F91900" w:rsidRPr="009B4294" w:rsidRDefault="008B41A4" w:rsidP="00972C17">
            <w:pPr>
              <w:spacing w:line="276" w:lineRule="auto"/>
              <w:rPr>
                <w:rFonts w:ascii="Arial" w:hAnsi="Arial" w:cs="Arial"/>
              </w:rPr>
            </w:pPr>
            <w:r w:rsidRPr="009B4294">
              <w:rPr>
                <w:rFonts w:ascii="Arial" w:hAnsi="Arial" w:cs="Arial"/>
              </w:rPr>
              <w:t xml:space="preserve">Identify </w:t>
            </w:r>
            <w:r w:rsidR="001B0797" w:rsidRPr="009B4294">
              <w:rPr>
                <w:rFonts w:ascii="Arial" w:hAnsi="Arial" w:cs="Arial"/>
              </w:rPr>
              <w:t xml:space="preserve">the </w:t>
            </w:r>
            <w:r w:rsidRPr="009B4294">
              <w:rPr>
                <w:rFonts w:ascii="Arial" w:hAnsi="Arial" w:cs="Arial"/>
              </w:rPr>
              <w:t xml:space="preserve">type of treatment and expected reduction </w:t>
            </w:r>
            <w:r w:rsidR="004B1DBA" w:rsidRPr="009B4294">
              <w:rPr>
                <w:rFonts w:ascii="Arial" w:hAnsi="Arial" w:cs="Arial"/>
              </w:rPr>
              <w:t>level</w:t>
            </w:r>
            <w:r w:rsidR="003D0CC1" w:rsidRPr="009B4294">
              <w:rPr>
                <w:rFonts w:ascii="Arial" w:hAnsi="Arial" w:cs="Arial"/>
              </w:rPr>
              <w:t xml:space="preserve"> of the contaminate</w:t>
            </w:r>
            <w:r w:rsidR="001B0797" w:rsidRPr="009B4294">
              <w:rPr>
                <w:rFonts w:ascii="Arial" w:hAnsi="Arial" w:cs="Arial"/>
              </w:rPr>
              <w:t>.</w:t>
            </w:r>
          </w:p>
          <w:p w14:paraId="72DC5828" w14:textId="77777777" w:rsidR="00F91900" w:rsidRPr="002B207F" w:rsidRDefault="00F91900" w:rsidP="00972C17">
            <w:pPr>
              <w:spacing w:line="276" w:lineRule="auto"/>
              <w:rPr>
                <w:rFonts w:ascii="Arial" w:hAnsi="Arial" w:cs="Arial"/>
              </w:rPr>
            </w:pPr>
          </w:p>
        </w:tc>
        <w:tc>
          <w:tcPr>
            <w:tcW w:w="4945" w:type="dxa"/>
          </w:tcPr>
          <w:p w14:paraId="0A2EDDCA" w14:textId="299F2642" w:rsidR="00F91900" w:rsidRPr="00DE4DF4" w:rsidRDefault="00F91900">
            <w:pPr>
              <w:spacing w:line="276" w:lineRule="auto"/>
              <w:rPr>
                <w:rStyle w:val="normaltextrun"/>
                <w:rFonts w:eastAsiaTheme="minorEastAsia"/>
                <w:color w:val="000000" w:themeColor="text1"/>
              </w:rPr>
            </w:pPr>
          </w:p>
        </w:tc>
      </w:tr>
      <w:tr w:rsidR="00170A7C" w:rsidRPr="00170A7C" w14:paraId="078CF809" w14:textId="77777777" w:rsidTr="00F71941">
        <w:trPr>
          <w:trHeight w:val="953"/>
        </w:trPr>
        <w:tc>
          <w:tcPr>
            <w:tcW w:w="4405" w:type="dxa"/>
            <w:shd w:val="clear" w:color="auto" w:fill="E7E6E6" w:themeFill="background2"/>
          </w:tcPr>
          <w:p w14:paraId="534400FA" w14:textId="0E8D6A38" w:rsidR="00F91900" w:rsidRPr="002B207F" w:rsidRDefault="00F91900" w:rsidP="00972C17">
            <w:pPr>
              <w:spacing w:line="276" w:lineRule="auto"/>
              <w:rPr>
                <w:rFonts w:ascii="Arial" w:hAnsi="Arial" w:cs="Arial"/>
              </w:rPr>
            </w:pPr>
            <w:r w:rsidRPr="002B207F">
              <w:rPr>
                <w:rFonts w:ascii="Arial" w:hAnsi="Arial" w:cs="Arial"/>
              </w:rPr>
              <w:t>Typical flow rate (</w:t>
            </w:r>
            <w:r w:rsidR="5BA8A866" w:rsidRPr="1C967800">
              <w:rPr>
                <w:rFonts w:ascii="Arial" w:hAnsi="Arial" w:cs="Arial"/>
              </w:rPr>
              <w:t>GPM</w:t>
            </w:r>
            <w:r w:rsidR="00463506" w:rsidRPr="1C967800">
              <w:rPr>
                <w:rFonts w:ascii="Arial" w:hAnsi="Arial" w:cs="Arial"/>
              </w:rPr>
              <w:t xml:space="preserve">, </w:t>
            </w:r>
            <w:r w:rsidR="6B9E1C36" w:rsidRPr="1C967800">
              <w:rPr>
                <w:rFonts w:ascii="Arial" w:hAnsi="Arial" w:cs="Arial"/>
              </w:rPr>
              <w:t>GPH</w:t>
            </w:r>
            <w:r w:rsidR="00463506" w:rsidRPr="1C967800">
              <w:rPr>
                <w:rFonts w:ascii="Arial" w:hAnsi="Arial" w:cs="Arial"/>
              </w:rPr>
              <w:t xml:space="preserve">, </w:t>
            </w:r>
            <w:r w:rsidR="4782A3C4" w:rsidRPr="1C967800">
              <w:rPr>
                <w:rFonts w:ascii="Arial" w:hAnsi="Arial" w:cs="Arial"/>
              </w:rPr>
              <w:t>MGD</w:t>
            </w:r>
            <w:r w:rsidR="00463506" w:rsidRPr="002B207F">
              <w:rPr>
                <w:rFonts w:ascii="Arial" w:hAnsi="Arial" w:cs="Arial"/>
              </w:rPr>
              <w:t xml:space="preserve"> or other</w:t>
            </w:r>
            <w:r w:rsidRPr="002B207F">
              <w:rPr>
                <w:rFonts w:ascii="Arial" w:hAnsi="Arial" w:cs="Arial"/>
              </w:rPr>
              <w:t>)</w:t>
            </w:r>
          </w:p>
          <w:p w14:paraId="72E64CE9" w14:textId="7B8366F4" w:rsidR="00F91900" w:rsidRPr="002B207F" w:rsidRDefault="00F91900" w:rsidP="00972C17">
            <w:pPr>
              <w:spacing w:line="276" w:lineRule="auto"/>
              <w:rPr>
                <w:rFonts w:ascii="Arial" w:hAnsi="Arial" w:cs="Arial"/>
              </w:rPr>
            </w:pPr>
          </w:p>
        </w:tc>
        <w:tc>
          <w:tcPr>
            <w:tcW w:w="4945" w:type="dxa"/>
          </w:tcPr>
          <w:p w14:paraId="08217B89" w14:textId="598B8778" w:rsidR="00F91900" w:rsidRPr="00DE4DF4" w:rsidRDefault="00F91900">
            <w:pPr>
              <w:spacing w:line="276" w:lineRule="auto"/>
              <w:rPr>
                <w:rStyle w:val="normaltextrun"/>
                <w:rFonts w:eastAsiaTheme="minorEastAsia"/>
                <w:color w:val="000000" w:themeColor="text1"/>
              </w:rPr>
            </w:pPr>
          </w:p>
        </w:tc>
      </w:tr>
      <w:tr w:rsidR="00F30DC0" w:rsidRPr="00170A7C" w14:paraId="0D89DCBA" w14:textId="77777777">
        <w:tc>
          <w:tcPr>
            <w:tcW w:w="4405" w:type="dxa"/>
            <w:shd w:val="clear" w:color="auto" w:fill="E7E6E6" w:themeFill="background2"/>
          </w:tcPr>
          <w:p w14:paraId="51F5130B" w14:textId="7B44C78B" w:rsidR="00F30DC0" w:rsidRPr="00AC090D" w:rsidRDefault="00E571D4" w:rsidP="00972C17">
            <w:pPr>
              <w:spacing w:line="276" w:lineRule="auto"/>
              <w:rPr>
                <w:rFonts w:ascii="Arial" w:hAnsi="Arial" w:cs="Arial"/>
              </w:rPr>
            </w:pPr>
            <w:r w:rsidRPr="00797B0D">
              <w:rPr>
                <w:rFonts w:ascii="Arial" w:hAnsi="Arial" w:cs="Arial"/>
              </w:rPr>
              <w:t>Automated or manual?</w:t>
            </w:r>
          </w:p>
        </w:tc>
        <w:tc>
          <w:tcPr>
            <w:tcW w:w="4945" w:type="dxa"/>
          </w:tcPr>
          <w:p w14:paraId="1D9E48C1" w14:textId="6AD3A6DE" w:rsidR="00F30DC0" w:rsidRPr="00DE4DF4" w:rsidRDefault="00000000" w:rsidP="00F30DC0">
            <w:pPr>
              <w:spacing w:line="276" w:lineRule="auto"/>
              <w:rPr>
                <w:rFonts w:ascii="Arial" w:hAnsi="Arial" w:cs="Arial"/>
                <w:color w:val="000000" w:themeColor="text1"/>
              </w:rPr>
            </w:pPr>
            <w:sdt>
              <w:sdtPr>
                <w:rPr>
                  <w:rFonts w:ascii="Arial" w:hAnsi="Arial" w:cs="Arial"/>
                  <w:color w:val="000000" w:themeColor="text1"/>
                </w:rPr>
                <w:id w:val="-272326228"/>
                <w14:checkbox>
                  <w14:checked w14:val="0"/>
                  <w14:checkedState w14:val="2612" w14:font="MS Gothic"/>
                  <w14:uncheckedState w14:val="2610" w14:font="MS Gothic"/>
                </w14:checkbox>
              </w:sdtPr>
              <w:sdtContent>
                <w:r w:rsidR="00F71941" w:rsidRPr="00DE4DF4">
                  <w:rPr>
                    <w:rFonts w:ascii="MS Gothic" w:eastAsia="MS Gothic" w:hAnsi="MS Gothic" w:cs="Arial" w:hint="eastAsia"/>
                    <w:color w:val="000000" w:themeColor="text1"/>
                  </w:rPr>
                  <w:t>☐</w:t>
                </w:r>
              </w:sdtContent>
            </w:sdt>
            <w:r w:rsidR="00F30DC0" w:rsidRPr="00DE4DF4">
              <w:rPr>
                <w:rFonts w:ascii="Arial" w:hAnsi="Arial" w:cs="Arial"/>
                <w:color w:val="000000" w:themeColor="text1"/>
              </w:rPr>
              <w:t xml:space="preserve"> Automated</w:t>
            </w:r>
          </w:p>
          <w:p w14:paraId="5C59D47A" w14:textId="77777777" w:rsidR="00F30DC0" w:rsidRPr="00DE4DF4" w:rsidRDefault="00000000" w:rsidP="00F30DC0">
            <w:pPr>
              <w:spacing w:line="276" w:lineRule="auto"/>
              <w:rPr>
                <w:rFonts w:ascii="Arial" w:hAnsi="Arial" w:cs="Arial"/>
                <w:color w:val="000000" w:themeColor="text1"/>
              </w:rPr>
            </w:pPr>
            <w:sdt>
              <w:sdtPr>
                <w:rPr>
                  <w:rFonts w:ascii="Arial" w:hAnsi="Arial" w:cs="Arial"/>
                  <w:color w:val="000000" w:themeColor="text1"/>
                </w:rPr>
                <w:id w:val="-1639022472"/>
                <w14:checkbox>
                  <w14:checked w14:val="0"/>
                  <w14:checkedState w14:val="2612" w14:font="MS Gothic"/>
                  <w14:uncheckedState w14:val="2610" w14:font="MS Gothic"/>
                </w14:checkbox>
              </w:sdtPr>
              <w:sdtContent>
                <w:r w:rsidR="00F30DC0" w:rsidRPr="00DE4DF4">
                  <w:rPr>
                    <w:rFonts w:ascii="MS Gothic" w:eastAsia="MS Gothic" w:hAnsi="MS Gothic" w:cs="Arial"/>
                    <w:color w:val="000000" w:themeColor="text1"/>
                  </w:rPr>
                  <w:t>☐</w:t>
                </w:r>
              </w:sdtContent>
            </w:sdt>
            <w:r w:rsidR="00F30DC0" w:rsidRPr="00DE4DF4">
              <w:rPr>
                <w:rFonts w:ascii="Arial" w:hAnsi="Arial" w:cs="Arial"/>
                <w:color w:val="000000" w:themeColor="text1"/>
              </w:rPr>
              <w:t xml:space="preserve"> Manual</w:t>
            </w:r>
          </w:p>
          <w:p w14:paraId="41E872D3" w14:textId="0DCDC8FC" w:rsidR="00F30DC0" w:rsidRPr="00DE4DF4" w:rsidRDefault="00F30DC0" w:rsidP="00F30DC0">
            <w:pPr>
              <w:spacing w:line="276" w:lineRule="auto"/>
              <w:rPr>
                <w:rStyle w:val="normaltextrun"/>
                <w:rFonts w:eastAsiaTheme="minorEastAsia"/>
                <w:color w:val="000000" w:themeColor="text1"/>
              </w:rPr>
            </w:pPr>
          </w:p>
        </w:tc>
      </w:tr>
      <w:tr w:rsidR="00F30DC0" w:rsidRPr="00170A7C" w14:paraId="0F99B108" w14:textId="77777777">
        <w:tc>
          <w:tcPr>
            <w:tcW w:w="4405" w:type="dxa"/>
            <w:shd w:val="clear" w:color="auto" w:fill="E7E6E6" w:themeFill="background2"/>
          </w:tcPr>
          <w:p w14:paraId="0F061739" w14:textId="37ADEF0F" w:rsidR="00F30DC0" w:rsidRPr="002B207F" w:rsidRDefault="00F30DC0" w:rsidP="00972C17">
            <w:pPr>
              <w:spacing w:line="276" w:lineRule="auto"/>
              <w:rPr>
                <w:rFonts w:ascii="Arial" w:hAnsi="Arial" w:cs="Arial"/>
              </w:rPr>
            </w:pPr>
            <w:r w:rsidRPr="002B207F">
              <w:rPr>
                <w:rFonts w:ascii="Arial" w:hAnsi="Arial" w:cs="Arial"/>
              </w:rPr>
              <w:t>Identify operational considerations of the treatment process.</w:t>
            </w:r>
          </w:p>
        </w:tc>
        <w:tc>
          <w:tcPr>
            <w:tcW w:w="4945" w:type="dxa"/>
          </w:tcPr>
          <w:p w14:paraId="77B5AC23" w14:textId="11E9FDCB" w:rsidR="00C46F12" w:rsidRPr="00DE4DF4" w:rsidRDefault="00C46F12" w:rsidP="00F71941">
            <w:pPr>
              <w:spacing w:line="276" w:lineRule="auto"/>
              <w:rPr>
                <w:rStyle w:val="normaltextrun"/>
                <w:rFonts w:eastAsiaTheme="minorEastAsia"/>
                <w:color w:val="000000" w:themeColor="text1"/>
              </w:rPr>
            </w:pPr>
          </w:p>
        </w:tc>
      </w:tr>
      <w:tr w:rsidR="00F30DC0" w:rsidRPr="00170A7C" w14:paraId="2A47B90D" w14:textId="77777777">
        <w:tc>
          <w:tcPr>
            <w:tcW w:w="4405" w:type="dxa"/>
            <w:shd w:val="clear" w:color="auto" w:fill="E7E6E6" w:themeFill="background2"/>
          </w:tcPr>
          <w:p w14:paraId="449114B0" w14:textId="744098D1" w:rsidR="00F30DC0" w:rsidRPr="002B207F" w:rsidRDefault="00F30DC0" w:rsidP="00972C17">
            <w:pPr>
              <w:spacing w:line="276" w:lineRule="auto"/>
              <w:rPr>
                <w:rFonts w:ascii="Arial" w:hAnsi="Arial" w:cs="Arial"/>
              </w:rPr>
            </w:pPr>
            <w:r w:rsidRPr="002B207F">
              <w:rPr>
                <w:rFonts w:ascii="Arial" w:hAnsi="Arial" w:cs="Arial"/>
              </w:rPr>
              <w:t>Describe how the water quality may change besides lowering the level of the contaminant of concern.</w:t>
            </w:r>
          </w:p>
        </w:tc>
        <w:tc>
          <w:tcPr>
            <w:tcW w:w="4945" w:type="dxa"/>
          </w:tcPr>
          <w:p w14:paraId="77E981B4" w14:textId="77777777" w:rsidR="00F30DC0" w:rsidRPr="00DE4DF4" w:rsidRDefault="00F30DC0" w:rsidP="00F30DC0">
            <w:pPr>
              <w:spacing w:line="276" w:lineRule="auto"/>
              <w:rPr>
                <w:rStyle w:val="normaltextrun"/>
                <w:rFonts w:eastAsiaTheme="minorEastAsia"/>
                <w:color w:val="000000" w:themeColor="text1"/>
              </w:rPr>
            </w:pPr>
          </w:p>
          <w:p w14:paraId="6CE51542" w14:textId="77777777" w:rsidR="00C46F12" w:rsidRPr="00DE4DF4" w:rsidRDefault="00C46F12" w:rsidP="00F30DC0">
            <w:pPr>
              <w:spacing w:line="276" w:lineRule="auto"/>
              <w:rPr>
                <w:rStyle w:val="normaltextrun"/>
                <w:rFonts w:eastAsiaTheme="minorEastAsia"/>
                <w:color w:val="000000" w:themeColor="text1"/>
              </w:rPr>
            </w:pPr>
          </w:p>
          <w:p w14:paraId="0CD38952" w14:textId="7B5AFE92" w:rsidR="00C46F12" w:rsidRPr="00DE4DF4" w:rsidRDefault="00C46F12" w:rsidP="00F30DC0">
            <w:pPr>
              <w:spacing w:line="276" w:lineRule="auto"/>
              <w:rPr>
                <w:rStyle w:val="normaltextrun"/>
                <w:rFonts w:eastAsiaTheme="minorEastAsia"/>
                <w:color w:val="000000" w:themeColor="text1"/>
              </w:rPr>
            </w:pPr>
          </w:p>
        </w:tc>
      </w:tr>
      <w:tr w:rsidR="00F30DC0" w:rsidRPr="00170A7C" w14:paraId="1F4BC9D4" w14:textId="77777777">
        <w:tc>
          <w:tcPr>
            <w:tcW w:w="4405" w:type="dxa"/>
            <w:shd w:val="clear" w:color="auto" w:fill="E7E6E6" w:themeFill="background2"/>
          </w:tcPr>
          <w:p w14:paraId="4B7F67B6" w14:textId="2BB2E2D0" w:rsidR="00F30DC0" w:rsidRPr="002B207F" w:rsidRDefault="00F30DC0" w:rsidP="00972C17">
            <w:pPr>
              <w:spacing w:line="276" w:lineRule="auto"/>
              <w:rPr>
                <w:rFonts w:ascii="Arial" w:hAnsi="Arial" w:cs="Arial"/>
              </w:rPr>
            </w:pPr>
            <w:r w:rsidRPr="002B207F">
              <w:rPr>
                <w:rFonts w:ascii="Arial" w:hAnsi="Arial" w:cs="Arial"/>
              </w:rPr>
              <w:t xml:space="preserve">If an ion exchange process is being used, what </w:t>
            </w:r>
            <w:r w:rsidR="00DB15AD">
              <w:rPr>
                <w:rFonts w:ascii="Arial" w:hAnsi="Arial" w:cs="Arial"/>
              </w:rPr>
              <w:t>is the name of the</w:t>
            </w:r>
            <w:r w:rsidR="0066338C">
              <w:rPr>
                <w:rFonts w:ascii="Arial" w:hAnsi="Arial" w:cs="Arial"/>
              </w:rPr>
              <w:t xml:space="preserve"> filter media</w:t>
            </w:r>
            <w:r w:rsidRPr="002B207F">
              <w:rPr>
                <w:rFonts w:ascii="Arial" w:hAnsi="Arial" w:cs="Arial"/>
              </w:rPr>
              <w:t>?</w:t>
            </w:r>
          </w:p>
        </w:tc>
        <w:tc>
          <w:tcPr>
            <w:tcW w:w="4945" w:type="dxa"/>
          </w:tcPr>
          <w:p w14:paraId="71BA9DFC" w14:textId="4933C529" w:rsidR="00C46F12" w:rsidRPr="00DE4DF4" w:rsidRDefault="00C46F12" w:rsidP="00F71941">
            <w:pPr>
              <w:spacing w:line="276" w:lineRule="auto"/>
              <w:rPr>
                <w:rStyle w:val="normaltextrun"/>
                <w:rFonts w:eastAsiaTheme="minorEastAsia"/>
                <w:color w:val="000000" w:themeColor="text1"/>
              </w:rPr>
            </w:pPr>
          </w:p>
        </w:tc>
      </w:tr>
      <w:tr w:rsidR="00F30DC0" w:rsidRPr="00170A7C" w14:paraId="3F0FAEFD" w14:textId="77777777">
        <w:tc>
          <w:tcPr>
            <w:tcW w:w="4405" w:type="dxa"/>
            <w:shd w:val="clear" w:color="auto" w:fill="E7E6E6" w:themeFill="background2"/>
          </w:tcPr>
          <w:p w14:paraId="7749526C" w14:textId="302557BB" w:rsidR="00F30DC0" w:rsidRPr="002B207F" w:rsidRDefault="00F30DC0" w:rsidP="00972C17">
            <w:pPr>
              <w:spacing w:line="276" w:lineRule="auto"/>
              <w:rPr>
                <w:rFonts w:ascii="Arial" w:hAnsi="Arial" w:cs="Arial"/>
              </w:rPr>
            </w:pPr>
            <w:r w:rsidRPr="002B207F">
              <w:rPr>
                <w:rFonts w:ascii="Arial" w:hAnsi="Arial" w:cs="Arial"/>
              </w:rPr>
              <w:t>What triggers backwashing?</w:t>
            </w:r>
          </w:p>
        </w:tc>
        <w:tc>
          <w:tcPr>
            <w:tcW w:w="4945" w:type="dxa"/>
          </w:tcPr>
          <w:p w14:paraId="52EBE727" w14:textId="54B57614" w:rsidR="00C46F12" w:rsidRPr="00DE4DF4" w:rsidRDefault="007B5877" w:rsidP="0074200B">
            <w:pPr>
              <w:spacing w:line="276" w:lineRule="auto"/>
              <w:rPr>
                <w:rFonts w:ascii="Arial" w:hAnsi="Arial" w:cs="Arial"/>
                <w:color w:val="000000" w:themeColor="text1"/>
              </w:rPr>
            </w:pPr>
            <w:r w:rsidRPr="00DE4DF4">
              <w:rPr>
                <w:rStyle w:val="normaltextrun"/>
                <w:rFonts w:ascii="Arial" w:eastAsiaTheme="minorEastAsia" w:hAnsi="Arial" w:cs="Arial"/>
                <w:color w:val="000000" w:themeColor="text1"/>
              </w:rPr>
              <w:t xml:space="preserve"> </w:t>
            </w:r>
          </w:p>
        </w:tc>
      </w:tr>
      <w:tr w:rsidR="00F30DC0" w:rsidRPr="00170A7C" w14:paraId="5C560D4D" w14:textId="77777777">
        <w:tc>
          <w:tcPr>
            <w:tcW w:w="4405" w:type="dxa"/>
            <w:shd w:val="clear" w:color="auto" w:fill="E7E6E6" w:themeFill="background2"/>
          </w:tcPr>
          <w:p w14:paraId="57B9085C" w14:textId="4BC9C8ED" w:rsidR="00F30DC0" w:rsidRPr="002B207F" w:rsidRDefault="00F30DC0" w:rsidP="00972C17">
            <w:pPr>
              <w:spacing w:line="276" w:lineRule="auto"/>
              <w:rPr>
                <w:rFonts w:ascii="Arial" w:hAnsi="Arial" w:cs="Arial"/>
              </w:rPr>
            </w:pPr>
            <w:r w:rsidRPr="002B207F">
              <w:rPr>
                <w:rFonts w:ascii="Arial" w:hAnsi="Arial" w:cs="Arial"/>
              </w:rPr>
              <w:t>Approx. frequency of backwashing?</w:t>
            </w:r>
          </w:p>
        </w:tc>
        <w:tc>
          <w:tcPr>
            <w:tcW w:w="4945" w:type="dxa"/>
          </w:tcPr>
          <w:p w14:paraId="60C23DBB" w14:textId="77777777" w:rsidR="00F30DC0" w:rsidRPr="00DE4DF4" w:rsidRDefault="00F30DC0" w:rsidP="00F30DC0">
            <w:pPr>
              <w:spacing w:line="276" w:lineRule="auto"/>
              <w:rPr>
                <w:rFonts w:ascii="Arial" w:hAnsi="Arial" w:cs="Arial"/>
                <w:color w:val="000000" w:themeColor="text1"/>
              </w:rPr>
            </w:pPr>
          </w:p>
          <w:p w14:paraId="70829333" w14:textId="78DBB2B5" w:rsidR="00C46F12" w:rsidRPr="00DE4DF4" w:rsidRDefault="00C46F12" w:rsidP="00F71941">
            <w:pPr>
              <w:spacing w:line="276" w:lineRule="auto"/>
              <w:rPr>
                <w:rFonts w:ascii="Arial" w:hAnsi="Arial" w:cs="Arial"/>
                <w:color w:val="000000" w:themeColor="text1"/>
              </w:rPr>
            </w:pPr>
          </w:p>
        </w:tc>
      </w:tr>
      <w:tr w:rsidR="00F30DC0" w:rsidRPr="00170A7C" w14:paraId="46B1CE40" w14:textId="77777777">
        <w:tc>
          <w:tcPr>
            <w:tcW w:w="4405" w:type="dxa"/>
            <w:shd w:val="clear" w:color="auto" w:fill="E7E6E6" w:themeFill="background2"/>
          </w:tcPr>
          <w:p w14:paraId="179746F6" w14:textId="1983DB16" w:rsidR="00F30DC0" w:rsidRPr="002B207F" w:rsidRDefault="00F30DC0" w:rsidP="00972C17">
            <w:pPr>
              <w:spacing w:line="276" w:lineRule="auto"/>
              <w:rPr>
                <w:rFonts w:ascii="Arial" w:hAnsi="Arial" w:cs="Arial"/>
              </w:rPr>
            </w:pPr>
            <w:r w:rsidRPr="002B207F">
              <w:rPr>
                <w:rFonts w:ascii="Arial" w:hAnsi="Arial" w:cs="Arial"/>
              </w:rPr>
              <w:t>What triggers regeneration of the media?</w:t>
            </w:r>
            <w:r w:rsidR="008C666C">
              <w:rPr>
                <w:rFonts w:ascii="Arial" w:hAnsi="Arial" w:cs="Arial"/>
              </w:rPr>
              <w:t xml:space="preserve"> Approximate frequency?</w:t>
            </w:r>
          </w:p>
        </w:tc>
        <w:tc>
          <w:tcPr>
            <w:tcW w:w="4945" w:type="dxa"/>
          </w:tcPr>
          <w:p w14:paraId="6494A7E5" w14:textId="77777777" w:rsidR="00F30DC0" w:rsidRPr="00DE4DF4" w:rsidRDefault="00F30DC0" w:rsidP="00F30DC0">
            <w:pPr>
              <w:spacing w:line="276" w:lineRule="auto"/>
              <w:rPr>
                <w:rFonts w:ascii="Arial" w:hAnsi="Arial" w:cs="Arial"/>
                <w:color w:val="000000" w:themeColor="text1"/>
              </w:rPr>
            </w:pPr>
          </w:p>
          <w:p w14:paraId="218A036A" w14:textId="4913D1B6" w:rsidR="00C46F12" w:rsidRPr="00DE4DF4" w:rsidRDefault="00C46F12" w:rsidP="00F71941">
            <w:pPr>
              <w:spacing w:line="276" w:lineRule="auto"/>
              <w:rPr>
                <w:rFonts w:ascii="Arial" w:hAnsi="Arial" w:cs="Arial"/>
                <w:color w:val="000000" w:themeColor="text1"/>
              </w:rPr>
            </w:pPr>
          </w:p>
        </w:tc>
      </w:tr>
      <w:tr w:rsidR="00F30DC0" w:rsidRPr="00170A7C" w14:paraId="446267BF" w14:textId="77777777" w:rsidTr="770B652D">
        <w:trPr>
          <w:trHeight w:val="300"/>
        </w:trPr>
        <w:tc>
          <w:tcPr>
            <w:tcW w:w="4405" w:type="dxa"/>
            <w:shd w:val="clear" w:color="auto" w:fill="E7E6E6" w:themeFill="background2"/>
          </w:tcPr>
          <w:p w14:paraId="18D65030" w14:textId="39072663" w:rsidR="00F30DC0" w:rsidRPr="002B207F" w:rsidRDefault="00F30DC0" w:rsidP="00972C17">
            <w:pPr>
              <w:spacing w:line="276" w:lineRule="auto"/>
              <w:rPr>
                <w:rFonts w:ascii="Arial" w:hAnsi="Arial" w:cs="Arial"/>
              </w:rPr>
            </w:pPr>
            <w:r w:rsidRPr="002B207F">
              <w:rPr>
                <w:rFonts w:ascii="Arial" w:hAnsi="Arial" w:cs="Arial"/>
              </w:rPr>
              <w:t>Type of solution is used for regeneration?</w:t>
            </w:r>
          </w:p>
        </w:tc>
        <w:tc>
          <w:tcPr>
            <w:tcW w:w="4945" w:type="dxa"/>
          </w:tcPr>
          <w:p w14:paraId="40675C2A" w14:textId="77777777" w:rsidR="00C46F12" w:rsidRPr="00DE4DF4" w:rsidRDefault="00C46F12" w:rsidP="00F30DC0">
            <w:pPr>
              <w:spacing w:line="276" w:lineRule="auto"/>
              <w:rPr>
                <w:rFonts w:ascii="Arial" w:hAnsi="Arial" w:cs="Arial"/>
                <w:color w:val="000000" w:themeColor="text1"/>
              </w:rPr>
            </w:pPr>
          </w:p>
          <w:p w14:paraId="3CA1F500" w14:textId="509006F2" w:rsidR="00C46F12" w:rsidRPr="00DE4DF4" w:rsidRDefault="00C46F12" w:rsidP="00F30DC0">
            <w:pPr>
              <w:spacing w:line="276" w:lineRule="auto"/>
              <w:rPr>
                <w:rFonts w:ascii="Arial" w:hAnsi="Arial" w:cs="Arial"/>
                <w:color w:val="000000" w:themeColor="text1"/>
              </w:rPr>
            </w:pPr>
          </w:p>
        </w:tc>
      </w:tr>
      <w:tr w:rsidR="00F30DC0" w:rsidRPr="00170A7C" w14:paraId="008A0892" w14:textId="77777777" w:rsidTr="770B652D">
        <w:trPr>
          <w:trHeight w:val="300"/>
        </w:trPr>
        <w:tc>
          <w:tcPr>
            <w:tcW w:w="4405" w:type="dxa"/>
            <w:shd w:val="clear" w:color="auto" w:fill="E7E6E6" w:themeFill="background2"/>
          </w:tcPr>
          <w:p w14:paraId="443A0D02" w14:textId="20D1C908" w:rsidR="00F30DC0" w:rsidRPr="002B207F" w:rsidRDefault="00F30DC0" w:rsidP="00972C17">
            <w:pPr>
              <w:spacing w:line="276" w:lineRule="auto"/>
              <w:rPr>
                <w:rFonts w:ascii="Arial" w:hAnsi="Arial" w:cs="Arial"/>
              </w:rPr>
            </w:pPr>
            <w:r w:rsidRPr="002B207F">
              <w:rPr>
                <w:rFonts w:ascii="Arial" w:hAnsi="Arial" w:cs="Arial"/>
              </w:rPr>
              <w:t>Anticipated years till media replacement</w:t>
            </w:r>
          </w:p>
        </w:tc>
        <w:tc>
          <w:tcPr>
            <w:tcW w:w="4945" w:type="dxa"/>
          </w:tcPr>
          <w:p w14:paraId="3334181A" w14:textId="77777777" w:rsidR="00F30DC0" w:rsidRPr="00DE4DF4" w:rsidRDefault="00F30DC0" w:rsidP="00F30DC0">
            <w:pPr>
              <w:spacing w:line="276" w:lineRule="auto"/>
              <w:rPr>
                <w:rFonts w:ascii="Arial" w:hAnsi="Arial" w:cs="Arial"/>
                <w:color w:val="000000" w:themeColor="text1"/>
              </w:rPr>
            </w:pPr>
          </w:p>
          <w:p w14:paraId="0211D0F5" w14:textId="6756775A" w:rsidR="00C46F12" w:rsidRPr="00DE4DF4" w:rsidRDefault="00C46F12" w:rsidP="00F71941">
            <w:pPr>
              <w:spacing w:line="276" w:lineRule="auto"/>
              <w:rPr>
                <w:rFonts w:ascii="Arial" w:hAnsi="Arial" w:cs="Arial"/>
                <w:color w:val="000000" w:themeColor="text1"/>
              </w:rPr>
            </w:pPr>
          </w:p>
        </w:tc>
      </w:tr>
    </w:tbl>
    <w:p w14:paraId="088EFBA3" w14:textId="5A7971D0" w:rsidR="004E5791" w:rsidRDefault="004E5791" w:rsidP="0075739D">
      <w:pPr>
        <w:rPr>
          <w:rFonts w:ascii="Arial" w:hAnsi="Arial" w:cs="Arial"/>
          <w:b/>
        </w:rPr>
      </w:pPr>
    </w:p>
    <w:p w14:paraId="00102EA8" w14:textId="77777777" w:rsidR="004E5791" w:rsidRDefault="004E5791">
      <w:pPr>
        <w:rPr>
          <w:rFonts w:ascii="Arial" w:hAnsi="Arial" w:cs="Arial"/>
          <w:b/>
        </w:rPr>
      </w:pPr>
      <w:r>
        <w:rPr>
          <w:rFonts w:ascii="Arial" w:hAnsi="Arial" w:cs="Arial"/>
          <w:b/>
        </w:rPr>
        <w:br w:type="page"/>
      </w:r>
    </w:p>
    <w:p w14:paraId="4053F850" w14:textId="71A0F5F5" w:rsidR="00F029A5" w:rsidRPr="003E19A5" w:rsidRDefault="00F029A5" w:rsidP="00465B86">
      <w:pPr>
        <w:rPr>
          <w:rFonts w:ascii="Arial" w:hAnsi="Arial" w:cs="Arial"/>
        </w:rPr>
      </w:pPr>
      <w:r w:rsidRPr="003E19A5">
        <w:rPr>
          <w:rFonts w:ascii="Arial" w:hAnsi="Arial" w:cs="Arial"/>
          <w:b/>
        </w:rPr>
        <w:lastRenderedPageBreak/>
        <w:t xml:space="preserve">Provide a Graphic Representation </w:t>
      </w:r>
      <w:r w:rsidRPr="00283944">
        <w:rPr>
          <w:rFonts w:ascii="Arial" w:hAnsi="Arial" w:cs="Arial"/>
          <w:b/>
          <w:bCs/>
        </w:rPr>
        <w:t xml:space="preserve">of your </w:t>
      </w:r>
      <w:r w:rsidR="00283944">
        <w:rPr>
          <w:rFonts w:ascii="Arial" w:hAnsi="Arial" w:cs="Arial"/>
          <w:b/>
          <w:bCs/>
        </w:rPr>
        <w:t>T</w:t>
      </w:r>
      <w:r w:rsidRPr="00283944">
        <w:rPr>
          <w:rFonts w:ascii="Arial" w:hAnsi="Arial" w:cs="Arial"/>
          <w:b/>
          <w:bCs/>
        </w:rPr>
        <w:t xml:space="preserve">reatment </w:t>
      </w:r>
      <w:r w:rsidR="00283944">
        <w:rPr>
          <w:rFonts w:ascii="Arial" w:hAnsi="Arial" w:cs="Arial"/>
          <w:b/>
          <w:bCs/>
        </w:rPr>
        <w:t>P</w:t>
      </w:r>
      <w:r w:rsidRPr="00283944">
        <w:rPr>
          <w:rFonts w:ascii="Arial" w:hAnsi="Arial" w:cs="Arial"/>
          <w:b/>
          <w:bCs/>
        </w:rPr>
        <w:t>rocesses.</w:t>
      </w:r>
      <w:r w:rsidRPr="003E19A5">
        <w:rPr>
          <w:rFonts w:ascii="Arial" w:hAnsi="Arial" w:cs="Arial"/>
        </w:rPr>
        <w:t xml:space="preserve"> </w:t>
      </w:r>
    </w:p>
    <w:p w14:paraId="7069E9CE" w14:textId="77777777" w:rsidR="00F029A5" w:rsidRPr="00F029A5" w:rsidRDefault="00F029A5" w:rsidP="00F029A5">
      <w:pPr>
        <w:pStyle w:val="ListParagraph"/>
        <w:spacing w:after="0" w:line="276" w:lineRule="auto"/>
        <w:ind w:left="360"/>
        <w:rPr>
          <w:rFonts w:ascii="Arial" w:hAnsi="Arial" w:cs="Arial"/>
        </w:rPr>
      </w:pPr>
    </w:p>
    <w:p w14:paraId="741A9ABE" w14:textId="7C8297EC" w:rsidR="005007D9" w:rsidRPr="00F71941" w:rsidRDefault="00283944" w:rsidP="003E19A5">
      <w:pPr>
        <w:spacing w:after="0" w:line="276" w:lineRule="auto"/>
        <w:rPr>
          <w:rStyle w:val="normaltextrun"/>
          <w:rFonts w:ascii="Arial" w:eastAsiaTheme="minorEastAsia" w:hAnsi="Arial" w:cs="Arial"/>
          <w:color w:val="000000" w:themeColor="text1"/>
        </w:rPr>
      </w:pPr>
      <w:r w:rsidRPr="00F71941">
        <w:rPr>
          <w:rStyle w:val="normaltextrun"/>
          <w:rFonts w:ascii="Arial" w:eastAsiaTheme="minorEastAsia" w:hAnsi="Arial" w:cs="Arial"/>
          <w:color w:val="000000" w:themeColor="text1"/>
        </w:rPr>
        <w:t>P</w:t>
      </w:r>
      <w:r w:rsidR="00F029A5" w:rsidRPr="00F71941">
        <w:rPr>
          <w:rStyle w:val="normaltextrun"/>
          <w:rFonts w:ascii="Arial" w:eastAsiaTheme="minorEastAsia" w:hAnsi="Arial" w:cs="Arial"/>
          <w:color w:val="000000" w:themeColor="text1"/>
        </w:rPr>
        <w:t>lease include a basic flowchart illustrating key components such as: treatment pumps, injection locations, isolation valves, sampling taps, tanks used for chemicals or treatment, and other appurtenances.</w:t>
      </w:r>
    </w:p>
    <w:p w14:paraId="2FF5FA21" w14:textId="77777777" w:rsidR="005007D9" w:rsidRPr="00DE4DF4" w:rsidRDefault="005007D9" w:rsidP="003E19A5">
      <w:pPr>
        <w:spacing w:after="0" w:line="276" w:lineRule="auto"/>
        <w:rPr>
          <w:rStyle w:val="normaltextrun"/>
          <w:rFonts w:ascii="Arial" w:hAnsi="Arial" w:cs="Arial"/>
          <w:color w:val="000000" w:themeColor="text1"/>
        </w:rPr>
      </w:pP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DE4DF4" w:rsidRPr="00DE4DF4" w14:paraId="7AE3D1D5" w14:textId="77777777" w:rsidTr="01ECD85F">
        <w:trPr>
          <w:trHeight w:val="420"/>
        </w:trPr>
        <w:tc>
          <w:tcPr>
            <w:tcW w:w="9329" w:type="dxa"/>
            <w:shd w:val="clear" w:color="auto" w:fill="E7E6E6" w:themeFill="background2"/>
            <w:vAlign w:val="center"/>
            <w:hideMark/>
          </w:tcPr>
          <w:p w14:paraId="15766A97" w14:textId="062E348C" w:rsidR="00AF2D1D" w:rsidRPr="00DE4DF4" w:rsidRDefault="00F91900" w:rsidP="006725F3">
            <w:pPr>
              <w:spacing w:after="0" w:line="276" w:lineRule="auto"/>
              <w:jc w:val="center"/>
              <w:textAlignment w:val="baseline"/>
              <w:rPr>
                <w:rStyle w:val="normaltextrun"/>
                <w:rFonts w:ascii="Arial" w:hAnsi="Arial" w:cs="Arial"/>
                <w:b/>
                <w:bCs/>
                <w:color w:val="000000" w:themeColor="text1"/>
              </w:rPr>
            </w:pPr>
            <w:bookmarkStart w:id="29" w:name="_Hlk128836178"/>
            <w:bookmarkStart w:id="30" w:name="_Hlk128833235"/>
            <w:r w:rsidRPr="00DE4DF4">
              <w:rPr>
                <w:rStyle w:val="normaltextrun"/>
                <w:rFonts w:ascii="Arial" w:hAnsi="Arial" w:cs="Arial"/>
                <w:b/>
                <w:bCs/>
                <w:color w:val="000000" w:themeColor="text1"/>
              </w:rPr>
              <w:t>Treatment</w:t>
            </w:r>
            <w:r w:rsidRPr="00DE4DF4">
              <w:rPr>
                <w:rStyle w:val="normaltextrun"/>
                <w:rFonts w:ascii="Arial" w:hAnsi="Arial" w:cs="Arial"/>
                <w:b/>
                <w:color w:val="000000" w:themeColor="text1"/>
              </w:rPr>
              <w:t xml:space="preserve"> System</w:t>
            </w:r>
            <w:r w:rsidR="00AF2D1D" w:rsidRPr="00DE4DF4">
              <w:rPr>
                <w:rStyle w:val="normaltextrun"/>
                <w:rFonts w:ascii="Arial" w:hAnsi="Arial" w:cs="Arial"/>
                <w:b/>
                <w:color w:val="000000" w:themeColor="text1"/>
              </w:rPr>
              <w:t xml:space="preserve"> </w:t>
            </w:r>
            <w:r w:rsidR="00AF2D1D" w:rsidRPr="00DE4DF4">
              <w:rPr>
                <w:rStyle w:val="normaltextrun"/>
                <w:rFonts w:ascii="Arial" w:hAnsi="Arial" w:cs="Arial"/>
                <w:b/>
                <w:bCs/>
                <w:color w:val="000000" w:themeColor="text1"/>
              </w:rPr>
              <w:t xml:space="preserve">Graphic </w:t>
            </w:r>
          </w:p>
        </w:tc>
      </w:tr>
      <w:tr w:rsidR="00DE4DF4" w:rsidRPr="00DE4DF4" w14:paraId="6FE6B60F" w14:textId="77777777" w:rsidTr="01ECD85F">
        <w:trPr>
          <w:trHeight w:val="112"/>
        </w:trPr>
        <w:tc>
          <w:tcPr>
            <w:tcW w:w="9329" w:type="dxa"/>
            <w:shd w:val="clear" w:color="auto" w:fill="auto"/>
            <w:tcMar>
              <w:top w:w="360" w:type="dxa"/>
              <w:left w:w="360" w:type="dxa"/>
              <w:bottom w:w="360" w:type="dxa"/>
              <w:right w:w="360" w:type="dxa"/>
            </w:tcMar>
          </w:tcPr>
          <w:p w14:paraId="15CF6BB0" w14:textId="77777777" w:rsidR="00750DF2" w:rsidRPr="00DE4DF4" w:rsidRDefault="00750DF2" w:rsidP="00F71941">
            <w:pPr>
              <w:shd w:val="clear" w:color="auto" w:fill="FFFFFF"/>
              <w:spacing w:after="0" w:line="276" w:lineRule="auto"/>
              <w:jc w:val="center"/>
              <w:textAlignment w:val="baseline"/>
              <w:rPr>
                <w:rFonts w:ascii="Arial" w:hAnsi="Arial" w:cs="Arial"/>
                <w:color w:val="000000" w:themeColor="text1"/>
              </w:rPr>
            </w:pPr>
          </w:p>
          <w:p w14:paraId="5B7F03BD" w14:textId="77777777" w:rsidR="00F71941" w:rsidRPr="00DE4DF4" w:rsidRDefault="00F71941" w:rsidP="00F71941">
            <w:pPr>
              <w:shd w:val="clear" w:color="auto" w:fill="FFFFFF"/>
              <w:spacing w:after="0" w:line="276" w:lineRule="auto"/>
              <w:jc w:val="center"/>
              <w:textAlignment w:val="baseline"/>
              <w:rPr>
                <w:rFonts w:ascii="Arial" w:hAnsi="Arial" w:cs="Arial"/>
                <w:color w:val="000000" w:themeColor="text1"/>
              </w:rPr>
            </w:pPr>
          </w:p>
          <w:p w14:paraId="720B4EF3" w14:textId="77777777" w:rsidR="00F71941" w:rsidRPr="00DE4DF4" w:rsidRDefault="00F71941" w:rsidP="00F71941">
            <w:pPr>
              <w:shd w:val="clear" w:color="auto" w:fill="FFFFFF"/>
              <w:spacing w:after="0" w:line="276" w:lineRule="auto"/>
              <w:jc w:val="center"/>
              <w:textAlignment w:val="baseline"/>
              <w:rPr>
                <w:rFonts w:ascii="Arial" w:hAnsi="Arial" w:cs="Arial"/>
                <w:color w:val="000000" w:themeColor="text1"/>
              </w:rPr>
            </w:pPr>
          </w:p>
          <w:p w14:paraId="64DAFC29" w14:textId="77777777" w:rsidR="00F71941" w:rsidRPr="00DE4DF4" w:rsidRDefault="00F71941" w:rsidP="00F71941">
            <w:pPr>
              <w:shd w:val="clear" w:color="auto" w:fill="FFFFFF"/>
              <w:spacing w:after="0" w:line="276" w:lineRule="auto"/>
              <w:jc w:val="center"/>
              <w:textAlignment w:val="baseline"/>
              <w:rPr>
                <w:rFonts w:ascii="Arial" w:hAnsi="Arial" w:cs="Arial"/>
                <w:color w:val="000000" w:themeColor="text1"/>
              </w:rPr>
            </w:pPr>
          </w:p>
          <w:p w14:paraId="233ABA69" w14:textId="77777777" w:rsidR="00F71941" w:rsidRPr="00DE4DF4" w:rsidRDefault="00F71941" w:rsidP="00F71941">
            <w:pPr>
              <w:shd w:val="clear" w:color="auto" w:fill="FFFFFF"/>
              <w:spacing w:after="0" w:line="276" w:lineRule="auto"/>
              <w:jc w:val="center"/>
              <w:textAlignment w:val="baseline"/>
              <w:rPr>
                <w:rFonts w:ascii="Arial" w:hAnsi="Arial" w:cs="Arial"/>
                <w:color w:val="000000" w:themeColor="text1"/>
              </w:rPr>
            </w:pPr>
          </w:p>
          <w:p w14:paraId="798049FD" w14:textId="77777777" w:rsidR="00F71941" w:rsidRPr="00DE4DF4" w:rsidRDefault="00F71941" w:rsidP="00F71941">
            <w:pPr>
              <w:shd w:val="clear" w:color="auto" w:fill="FFFFFF"/>
              <w:spacing w:after="0" w:line="276" w:lineRule="auto"/>
              <w:jc w:val="center"/>
              <w:textAlignment w:val="baseline"/>
              <w:rPr>
                <w:rFonts w:ascii="Arial" w:hAnsi="Arial" w:cs="Arial"/>
                <w:color w:val="000000" w:themeColor="text1"/>
              </w:rPr>
            </w:pPr>
          </w:p>
          <w:p w14:paraId="76ED9985" w14:textId="77777777" w:rsidR="00F71941" w:rsidRPr="00DE4DF4" w:rsidRDefault="00F71941" w:rsidP="00F71941">
            <w:pPr>
              <w:shd w:val="clear" w:color="auto" w:fill="FFFFFF"/>
              <w:spacing w:after="0" w:line="276" w:lineRule="auto"/>
              <w:jc w:val="center"/>
              <w:textAlignment w:val="baseline"/>
              <w:rPr>
                <w:rFonts w:ascii="Arial" w:hAnsi="Arial" w:cs="Arial"/>
                <w:color w:val="000000" w:themeColor="text1"/>
              </w:rPr>
            </w:pPr>
          </w:p>
          <w:p w14:paraId="486543CC" w14:textId="0607DE73" w:rsidR="00F71941" w:rsidRPr="00DE4DF4" w:rsidRDefault="00F71941" w:rsidP="00F71941">
            <w:pPr>
              <w:shd w:val="clear" w:color="auto" w:fill="FFFFFF"/>
              <w:spacing w:after="0" w:line="276" w:lineRule="auto"/>
              <w:jc w:val="center"/>
              <w:textAlignment w:val="baseline"/>
              <w:rPr>
                <w:rFonts w:ascii="Arial" w:hAnsi="Arial" w:cs="Arial"/>
                <w:color w:val="000000" w:themeColor="text1"/>
              </w:rPr>
            </w:pPr>
          </w:p>
        </w:tc>
      </w:tr>
      <w:bookmarkEnd w:id="29"/>
    </w:tbl>
    <w:p w14:paraId="633571C2" w14:textId="77C41F3F" w:rsidR="00F91900" w:rsidRPr="00DE4DF4" w:rsidRDefault="00F91900" w:rsidP="00E55918">
      <w:pPr>
        <w:spacing w:after="0" w:line="276" w:lineRule="auto"/>
        <w:rPr>
          <w:rFonts w:ascii="Arial" w:hAnsi="Arial" w:cs="Arial"/>
          <w:b/>
          <w:color w:val="000000" w:themeColor="text1"/>
        </w:rPr>
      </w:pPr>
    </w:p>
    <w:bookmarkEnd w:id="30"/>
    <w:p w14:paraId="6F729A07" w14:textId="77777777" w:rsidR="000E3BCD" w:rsidRPr="00DE4DF4" w:rsidRDefault="000E3BCD" w:rsidP="000E3BCD">
      <w:pPr>
        <w:shd w:val="clear" w:color="auto" w:fill="FFFFFF" w:themeFill="background1"/>
        <w:spacing w:after="0" w:line="276" w:lineRule="auto"/>
        <w:rPr>
          <w:rFonts w:ascii="Arial" w:hAnsi="Arial" w:cs="Arial"/>
          <w:color w:val="000000" w:themeColor="text1"/>
        </w:rPr>
      </w:pPr>
      <w:r w:rsidRPr="00DE4DF4">
        <w:rPr>
          <w:rFonts w:ascii="Arial" w:hAnsi="Arial" w:cs="Arial"/>
          <w:b/>
          <w:bCs/>
          <w:color w:val="000000" w:themeColor="text1"/>
        </w:rPr>
        <w:t>Normal Operations</w:t>
      </w:r>
    </w:p>
    <w:p w14:paraId="1A8C00D9" w14:textId="77777777" w:rsidR="000E3BCD" w:rsidRPr="00DE4DF4" w:rsidRDefault="000E3BCD" w:rsidP="000E3BCD">
      <w:pPr>
        <w:shd w:val="clear" w:color="auto" w:fill="FFFFFF" w:themeFill="background1"/>
        <w:spacing w:after="0" w:line="276" w:lineRule="auto"/>
        <w:rPr>
          <w:rFonts w:ascii="Arial" w:hAnsi="Arial" w:cs="Arial"/>
          <w:color w:val="000000" w:themeColor="text1"/>
        </w:rPr>
      </w:pPr>
      <w:r w:rsidRPr="00DE4DF4">
        <w:rPr>
          <w:rFonts w:ascii="Arial" w:hAnsi="Arial" w:cs="Arial"/>
          <w:color w:val="000000" w:themeColor="text1"/>
        </w:rPr>
        <w:t>Describe operating procedures for normal operation of your treatment systems.</w:t>
      </w:r>
    </w:p>
    <w:p w14:paraId="5370A8F1" w14:textId="77777777" w:rsidR="006D3E6F" w:rsidRPr="00DE4DF4" w:rsidRDefault="006D3E6F" w:rsidP="000E3BCD">
      <w:pPr>
        <w:shd w:val="clear" w:color="auto" w:fill="FFFFFF" w:themeFill="background1"/>
        <w:spacing w:after="0" w:line="276" w:lineRule="auto"/>
        <w:rPr>
          <w:rFonts w:ascii="Arial" w:hAnsi="Arial" w:cs="Arial"/>
          <w:color w:val="000000" w:themeColor="text1"/>
        </w:rPr>
      </w:pPr>
    </w:p>
    <w:p w14:paraId="0C5E52E7" w14:textId="77777777" w:rsidR="00F71941" w:rsidRPr="00DE4DF4" w:rsidRDefault="00F71941" w:rsidP="000E3BCD">
      <w:pPr>
        <w:shd w:val="clear" w:color="auto" w:fill="FFFFFF" w:themeFill="background1"/>
        <w:spacing w:after="0" w:line="276" w:lineRule="auto"/>
        <w:rPr>
          <w:rFonts w:ascii="Arial" w:hAnsi="Arial" w:cs="Arial"/>
          <w:color w:val="000000" w:themeColor="text1"/>
        </w:rPr>
      </w:pPr>
    </w:p>
    <w:p w14:paraId="081021B0" w14:textId="77777777" w:rsidR="00F71941" w:rsidRPr="00DE4DF4" w:rsidRDefault="00F71941" w:rsidP="000E3BCD">
      <w:pPr>
        <w:shd w:val="clear" w:color="auto" w:fill="FFFFFF" w:themeFill="background1"/>
        <w:spacing w:after="0" w:line="276" w:lineRule="auto"/>
        <w:rPr>
          <w:rFonts w:ascii="Arial" w:hAnsi="Arial" w:cs="Arial"/>
          <w:color w:val="000000" w:themeColor="text1"/>
        </w:rPr>
      </w:pPr>
    </w:p>
    <w:p w14:paraId="53E3B340" w14:textId="77777777" w:rsidR="000E3BCD" w:rsidRPr="00DE4DF4" w:rsidRDefault="000E3BCD" w:rsidP="000E3BCD">
      <w:pPr>
        <w:shd w:val="clear" w:color="auto" w:fill="FFFFFF" w:themeFill="background1"/>
        <w:spacing w:after="0" w:line="276" w:lineRule="auto"/>
        <w:rPr>
          <w:rFonts w:ascii="Arial" w:hAnsi="Arial" w:cs="Arial"/>
          <w:b/>
          <w:bCs/>
          <w:color w:val="000000" w:themeColor="text1"/>
        </w:rPr>
      </w:pPr>
      <w:r w:rsidRPr="00DE4DF4">
        <w:rPr>
          <w:rFonts w:ascii="Arial" w:hAnsi="Arial" w:cs="Arial"/>
          <w:b/>
          <w:bCs/>
          <w:color w:val="000000" w:themeColor="text1"/>
        </w:rPr>
        <w:t>Maintenance</w:t>
      </w:r>
    </w:p>
    <w:p w14:paraId="102FD38A" w14:textId="77777777" w:rsidR="006F6FE2" w:rsidRPr="00BF5287" w:rsidRDefault="006F6FE2" w:rsidP="006F6FE2">
      <w:pPr>
        <w:shd w:val="clear" w:color="auto" w:fill="FFFFFF" w:themeFill="background1"/>
        <w:spacing w:after="0" w:line="276" w:lineRule="auto"/>
        <w:rPr>
          <w:rFonts w:ascii="Arial" w:hAnsi="Arial" w:cs="Arial"/>
          <w:color w:val="000000" w:themeColor="text1"/>
        </w:rPr>
      </w:pPr>
      <w:r w:rsidRPr="00FF0BDD">
        <w:rPr>
          <w:rFonts w:ascii="Arial" w:hAnsi="Arial" w:cs="Arial"/>
        </w:rPr>
        <w:t xml:space="preserve">Routine maintenance procedures will need to be identified and documented for each system </w:t>
      </w:r>
      <w:r w:rsidRPr="00BF5287">
        <w:rPr>
          <w:rFonts w:ascii="Arial" w:hAnsi="Arial" w:cs="Arial"/>
          <w:color w:val="000000" w:themeColor="text1"/>
        </w:rPr>
        <w:t xml:space="preserve">component. Incorporate any system specific maintenance activities as well as those recommended by the manufacturer and/or installer. Include the routine maintenance procedures in “Section 6: Routine Maintenance” of your completed document.  </w:t>
      </w:r>
    </w:p>
    <w:p w14:paraId="15D3053D" w14:textId="791C0C26" w:rsidR="004E5791" w:rsidRDefault="004E5791">
      <w:pPr>
        <w:rPr>
          <w:rFonts w:ascii="Arial" w:hAnsi="Arial" w:cs="Arial"/>
          <w:color w:val="000000" w:themeColor="text1"/>
        </w:rPr>
      </w:pPr>
      <w:r>
        <w:rPr>
          <w:rFonts w:ascii="Arial" w:hAnsi="Arial" w:cs="Arial"/>
          <w:color w:val="000000" w:themeColor="text1"/>
        </w:rPr>
        <w:br w:type="page"/>
      </w:r>
    </w:p>
    <w:p w14:paraId="1AB69F94" w14:textId="34D6EF4C" w:rsidR="00E55918" w:rsidRDefault="004B1DBA" w:rsidP="00B96A73">
      <w:pPr>
        <w:pStyle w:val="Heading2"/>
      </w:pPr>
      <w:bookmarkStart w:id="31" w:name="_Toc135808932"/>
      <w:r w:rsidRPr="005C203E">
        <w:lastRenderedPageBreak/>
        <w:t>Section 2</w:t>
      </w:r>
      <w:r>
        <w:t>.</w:t>
      </w:r>
      <w:r w:rsidR="003C62A0">
        <w:t>3.</w:t>
      </w:r>
      <w:r>
        <w:t>2</w:t>
      </w:r>
      <w:r w:rsidRPr="005C203E">
        <w:t xml:space="preserve"> </w:t>
      </w:r>
      <w:r w:rsidR="00D5730F">
        <w:t xml:space="preserve">Surface Water </w:t>
      </w:r>
      <w:r w:rsidR="00435B9E">
        <w:t>Treatment</w:t>
      </w:r>
      <w:bookmarkEnd w:id="31"/>
    </w:p>
    <w:p w14:paraId="679E0555" w14:textId="77777777" w:rsidR="0059724C" w:rsidRPr="0059724C" w:rsidRDefault="0059724C" w:rsidP="0059724C"/>
    <w:p w14:paraId="4454709B" w14:textId="3583A481" w:rsidR="00BA00D0" w:rsidRPr="008141F4" w:rsidRDefault="00891132" w:rsidP="00BA00D0">
      <w:pPr>
        <w:spacing w:after="0" w:line="276" w:lineRule="auto"/>
        <w:rPr>
          <w:rFonts w:ascii="Arial" w:hAnsi="Arial" w:cs="Arial"/>
          <w:color w:val="000000" w:themeColor="text1"/>
        </w:rPr>
      </w:pPr>
      <w:r w:rsidRPr="008141F4">
        <w:rPr>
          <w:rFonts w:ascii="Arial" w:hAnsi="Arial" w:cs="Arial"/>
          <w:color w:val="000000" w:themeColor="text1"/>
        </w:rPr>
        <w:t xml:space="preserve">Is the source water surface water or groundwater under the direct influence of surface water? </w:t>
      </w:r>
    </w:p>
    <w:p w14:paraId="7670C8F1" w14:textId="72362856" w:rsidR="00BA00D0" w:rsidRPr="008141F4" w:rsidRDefault="00BA00D0" w:rsidP="00BA00D0">
      <w:pPr>
        <w:spacing w:after="0" w:line="276" w:lineRule="auto"/>
        <w:rPr>
          <w:rFonts w:ascii="Arial" w:eastAsia="Times New Roman" w:hAnsi="Arial" w:cs="Arial"/>
          <w:color w:val="000000" w:themeColor="text1"/>
        </w:rPr>
      </w:pPr>
      <w:r w:rsidRPr="008141F4">
        <w:rPr>
          <w:rFonts w:ascii="Arial" w:eastAsia="Times New Roman" w:hAnsi="Arial" w:cs="Arial"/>
          <w:color w:val="000000" w:themeColor="text1"/>
        </w:rPr>
        <w:t> </w:t>
      </w:r>
      <w:sdt>
        <w:sdtPr>
          <w:rPr>
            <w:rFonts w:ascii="Arial" w:eastAsia="Times New Roman" w:hAnsi="Arial" w:cs="Arial"/>
            <w:color w:val="000000" w:themeColor="text1"/>
          </w:rPr>
          <w:id w:val="-884785087"/>
          <w14:checkbox>
            <w14:checked w14:val="0"/>
            <w14:checkedState w14:val="2612" w14:font="MS Gothic"/>
            <w14:uncheckedState w14:val="2610" w14:font="MS Gothic"/>
          </w14:checkbox>
        </w:sdtPr>
        <w:sdtContent>
          <w:r w:rsidRPr="008141F4">
            <w:rPr>
              <w:rFonts w:ascii="Segoe UI Symbol" w:eastAsia="MS Gothic" w:hAnsi="Segoe UI Symbol" w:cs="Segoe UI Symbol"/>
              <w:color w:val="000000" w:themeColor="text1"/>
            </w:rPr>
            <w:t>☐</w:t>
          </w:r>
        </w:sdtContent>
      </w:sdt>
      <w:r w:rsidRPr="008141F4">
        <w:rPr>
          <w:rFonts w:ascii="Arial" w:eastAsia="Times New Roman" w:hAnsi="Arial" w:cs="Arial"/>
          <w:color w:val="000000" w:themeColor="text1"/>
        </w:rPr>
        <w:t xml:space="preserve"> Yes   </w:t>
      </w:r>
      <w:sdt>
        <w:sdtPr>
          <w:rPr>
            <w:rFonts w:ascii="Arial" w:eastAsia="Times New Roman" w:hAnsi="Arial" w:cs="Arial"/>
            <w:color w:val="000000" w:themeColor="text1"/>
          </w:rPr>
          <w:id w:val="1165739906"/>
          <w14:checkbox>
            <w14:checked w14:val="0"/>
            <w14:checkedState w14:val="2612" w14:font="MS Gothic"/>
            <w14:uncheckedState w14:val="2610" w14:font="MS Gothic"/>
          </w14:checkbox>
        </w:sdtPr>
        <w:sdtContent>
          <w:r w:rsidRPr="008141F4">
            <w:rPr>
              <w:rFonts w:ascii="Segoe UI Symbol" w:eastAsia="MS Gothic" w:hAnsi="Segoe UI Symbol" w:cs="Segoe UI Symbol"/>
              <w:color w:val="000000" w:themeColor="text1"/>
            </w:rPr>
            <w:t>☐</w:t>
          </w:r>
        </w:sdtContent>
      </w:sdt>
      <w:r w:rsidRPr="008141F4">
        <w:rPr>
          <w:rFonts w:ascii="Arial" w:eastAsia="Times New Roman" w:hAnsi="Arial" w:cs="Arial"/>
          <w:color w:val="000000" w:themeColor="text1"/>
        </w:rPr>
        <w:t xml:space="preserve"> No</w:t>
      </w:r>
    </w:p>
    <w:p w14:paraId="7A10AE3B" w14:textId="77777777" w:rsidR="0013154B" w:rsidRPr="008141F4" w:rsidRDefault="0013154B" w:rsidP="00BA00D0">
      <w:pPr>
        <w:spacing w:after="0" w:line="276" w:lineRule="auto"/>
        <w:rPr>
          <w:rFonts w:ascii="Arial" w:hAnsi="Arial" w:cs="Arial"/>
          <w:color w:val="000000" w:themeColor="text1"/>
        </w:rPr>
      </w:pPr>
    </w:p>
    <w:p w14:paraId="5FD9AF33" w14:textId="0E8932CC" w:rsidR="00BA00D0" w:rsidRPr="008141F4" w:rsidRDefault="00BA00D0" w:rsidP="00BA00D0">
      <w:pPr>
        <w:spacing w:after="0" w:line="276" w:lineRule="auto"/>
        <w:rPr>
          <w:rFonts w:ascii="Arial" w:hAnsi="Arial" w:cs="Arial"/>
          <w:color w:val="000000" w:themeColor="text1"/>
        </w:rPr>
      </w:pPr>
      <w:r w:rsidRPr="008141F4">
        <w:rPr>
          <w:rFonts w:ascii="Arial" w:hAnsi="Arial" w:cs="Arial"/>
          <w:b/>
          <w:color w:val="000000" w:themeColor="text1"/>
        </w:rPr>
        <w:t>If no</w:t>
      </w:r>
      <w:r w:rsidRPr="008141F4">
        <w:rPr>
          <w:rFonts w:ascii="Arial" w:hAnsi="Arial" w:cs="Arial"/>
          <w:color w:val="000000" w:themeColor="text1"/>
        </w:rPr>
        <w:t xml:space="preserve">, </w:t>
      </w:r>
      <w:r w:rsidR="00961163">
        <w:rPr>
          <w:rFonts w:ascii="Arial" w:hAnsi="Arial" w:cs="Arial"/>
          <w:color w:val="000000" w:themeColor="text1"/>
        </w:rPr>
        <w:t>n</w:t>
      </w:r>
      <w:r w:rsidRPr="008141F4">
        <w:rPr>
          <w:rFonts w:ascii="Arial" w:hAnsi="Arial" w:cs="Arial"/>
          <w:color w:val="000000" w:themeColor="text1"/>
        </w:rPr>
        <w:t xml:space="preserve">ot </w:t>
      </w:r>
      <w:r w:rsidR="00961163">
        <w:rPr>
          <w:rFonts w:ascii="Arial" w:hAnsi="Arial" w:cs="Arial"/>
          <w:color w:val="000000" w:themeColor="text1"/>
        </w:rPr>
        <w:t>a</w:t>
      </w:r>
      <w:r w:rsidRPr="008141F4">
        <w:rPr>
          <w:rFonts w:ascii="Arial" w:hAnsi="Arial" w:cs="Arial"/>
          <w:color w:val="000000" w:themeColor="text1"/>
        </w:rPr>
        <w:t xml:space="preserve">pplicable </w:t>
      </w:r>
    </w:p>
    <w:p w14:paraId="3D2315DD" w14:textId="77777777" w:rsidR="00BA00D0" w:rsidRPr="008141F4" w:rsidRDefault="00BA00D0" w:rsidP="00BA00D0">
      <w:pPr>
        <w:spacing w:after="0" w:line="276" w:lineRule="auto"/>
        <w:rPr>
          <w:rFonts w:ascii="Arial" w:hAnsi="Arial" w:cs="Arial"/>
          <w:b/>
          <w:color w:val="000000" w:themeColor="text1"/>
        </w:rPr>
      </w:pPr>
    </w:p>
    <w:p w14:paraId="060A8D11" w14:textId="1C846917" w:rsidR="00BA00D0" w:rsidRPr="008141F4" w:rsidRDefault="00891132" w:rsidP="00BA00D0">
      <w:pPr>
        <w:spacing w:after="0" w:line="276" w:lineRule="auto"/>
        <w:rPr>
          <w:rFonts w:ascii="Arial" w:hAnsi="Arial" w:cs="Arial"/>
          <w:color w:val="000000" w:themeColor="text1"/>
        </w:rPr>
      </w:pPr>
      <w:r w:rsidRPr="008141F4">
        <w:rPr>
          <w:rFonts w:ascii="Arial" w:hAnsi="Arial" w:cs="Arial"/>
          <w:b/>
          <w:color w:val="000000" w:themeColor="text1"/>
        </w:rPr>
        <w:t>If yes</w:t>
      </w:r>
      <w:r w:rsidR="00FB2BF5">
        <w:rPr>
          <w:rFonts w:ascii="Arial" w:hAnsi="Arial" w:cs="Arial"/>
          <w:b/>
          <w:color w:val="000000" w:themeColor="text1"/>
        </w:rPr>
        <w:t xml:space="preserve">: </w:t>
      </w:r>
      <w:r w:rsidR="00085600">
        <w:rPr>
          <w:rFonts w:ascii="Arial" w:hAnsi="Arial" w:cs="Arial"/>
          <w:color w:val="000000" w:themeColor="text1"/>
        </w:rPr>
        <w:t>-</w:t>
      </w:r>
      <w:r w:rsidRPr="008141F4">
        <w:rPr>
          <w:rFonts w:ascii="Arial" w:hAnsi="Arial" w:cs="Arial"/>
          <w:color w:val="000000" w:themeColor="text1"/>
        </w:rPr>
        <w:t xml:space="preserve"> </w:t>
      </w:r>
      <w:r w:rsidR="00FB2BF5">
        <w:rPr>
          <w:rFonts w:ascii="Arial" w:hAnsi="Arial" w:cs="Arial"/>
          <w:color w:val="000000" w:themeColor="text1"/>
        </w:rPr>
        <w:t>I</w:t>
      </w:r>
      <w:r w:rsidR="00FF0306">
        <w:rPr>
          <w:rFonts w:ascii="Arial" w:hAnsi="Arial" w:cs="Arial"/>
          <w:color w:val="000000" w:themeColor="text1"/>
        </w:rPr>
        <w:t>n a table</w:t>
      </w:r>
      <w:r w:rsidR="00C91C18">
        <w:rPr>
          <w:rFonts w:ascii="Arial" w:hAnsi="Arial" w:cs="Arial"/>
          <w:color w:val="000000" w:themeColor="text1"/>
        </w:rPr>
        <w:t xml:space="preserve">, include </w:t>
      </w:r>
      <w:r w:rsidR="00085600">
        <w:rPr>
          <w:rFonts w:ascii="Arial" w:hAnsi="Arial" w:cs="Arial"/>
          <w:color w:val="000000" w:themeColor="text1"/>
        </w:rPr>
        <w:t xml:space="preserve">a </w:t>
      </w:r>
      <w:r w:rsidR="005777C1">
        <w:rPr>
          <w:rFonts w:ascii="Arial" w:hAnsi="Arial" w:cs="Arial"/>
          <w:color w:val="000000" w:themeColor="text1"/>
        </w:rPr>
        <w:t xml:space="preserve">summary of all </w:t>
      </w:r>
      <w:r w:rsidR="007D073B">
        <w:rPr>
          <w:rFonts w:ascii="Arial" w:hAnsi="Arial" w:cs="Arial"/>
          <w:color w:val="000000" w:themeColor="text1"/>
        </w:rPr>
        <w:t>technical information</w:t>
      </w:r>
      <w:r w:rsidR="005777C1">
        <w:rPr>
          <w:rFonts w:ascii="Arial" w:hAnsi="Arial" w:cs="Arial"/>
          <w:color w:val="000000" w:themeColor="text1"/>
        </w:rPr>
        <w:t xml:space="preserve"> </w:t>
      </w:r>
      <w:r w:rsidR="007D073B">
        <w:rPr>
          <w:rFonts w:ascii="Arial" w:hAnsi="Arial" w:cs="Arial"/>
          <w:color w:val="000000" w:themeColor="text1"/>
        </w:rPr>
        <w:t xml:space="preserve">regarding each treatment </w:t>
      </w:r>
      <w:r w:rsidR="00D31F77">
        <w:rPr>
          <w:rFonts w:ascii="Arial" w:hAnsi="Arial" w:cs="Arial"/>
          <w:color w:val="000000" w:themeColor="text1"/>
        </w:rPr>
        <w:t>process</w:t>
      </w:r>
      <w:r w:rsidR="007D073B">
        <w:rPr>
          <w:rFonts w:ascii="Arial" w:hAnsi="Arial" w:cs="Arial"/>
          <w:color w:val="000000" w:themeColor="text1"/>
        </w:rPr>
        <w:t>. These processes</w:t>
      </w:r>
      <w:r w:rsidR="00CB23E6">
        <w:rPr>
          <w:rFonts w:ascii="Arial" w:hAnsi="Arial" w:cs="Arial"/>
          <w:color w:val="000000" w:themeColor="text1"/>
        </w:rPr>
        <w:t xml:space="preserve"> may include, but are not limited to, screening, pre-sedimentation, coagulation, flocculation, sedimentation, </w:t>
      </w:r>
      <w:r w:rsidR="005777C1">
        <w:rPr>
          <w:rFonts w:ascii="Arial" w:hAnsi="Arial" w:cs="Arial"/>
          <w:color w:val="000000" w:themeColor="text1"/>
        </w:rPr>
        <w:t xml:space="preserve">filtration, and disinfection. </w:t>
      </w:r>
    </w:p>
    <w:p w14:paraId="328C9B29" w14:textId="46E1852F" w:rsidR="00166871" w:rsidRDefault="00166871" w:rsidP="00E55918">
      <w:pPr>
        <w:spacing w:after="0" w:line="276" w:lineRule="auto"/>
        <w:rPr>
          <w:rFonts w:ascii="Arial" w:hAnsi="Arial" w:cs="Arial"/>
          <w:color w:val="000000"/>
        </w:rPr>
      </w:pPr>
    </w:p>
    <w:p w14:paraId="23283461" w14:textId="77777777" w:rsidR="00166871" w:rsidRDefault="00166871" w:rsidP="00E55918">
      <w:pPr>
        <w:spacing w:after="0" w:line="276" w:lineRule="auto"/>
        <w:rPr>
          <w:rFonts w:ascii="Arial" w:hAnsi="Arial" w:cs="Arial"/>
          <w:color w:val="000000"/>
        </w:rPr>
      </w:pP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166871" w:rsidRPr="001B1D4E" w14:paraId="117E159C" w14:textId="77777777">
        <w:trPr>
          <w:trHeight w:val="420"/>
        </w:trPr>
        <w:tc>
          <w:tcPr>
            <w:tcW w:w="9329" w:type="dxa"/>
            <w:shd w:val="clear" w:color="auto" w:fill="E7E6E6" w:themeFill="background2"/>
            <w:vAlign w:val="center"/>
            <w:hideMark/>
          </w:tcPr>
          <w:p w14:paraId="52D6B22C" w14:textId="30053C37" w:rsidR="00166871" w:rsidRPr="001B1D4E" w:rsidRDefault="00166871">
            <w:pPr>
              <w:spacing w:after="0" w:line="276" w:lineRule="auto"/>
              <w:jc w:val="center"/>
              <w:textAlignment w:val="baseline"/>
              <w:rPr>
                <w:rStyle w:val="normaltextrun"/>
                <w:rFonts w:ascii="Arial" w:hAnsi="Arial" w:cs="Arial"/>
                <w:b/>
                <w:bCs/>
              </w:rPr>
            </w:pPr>
            <w:bookmarkStart w:id="32" w:name="_Hlk128836379"/>
            <w:r>
              <w:rPr>
                <w:rStyle w:val="normaltextrun"/>
                <w:rFonts w:ascii="Arial" w:hAnsi="Arial" w:cs="Arial"/>
                <w:b/>
                <w:bCs/>
              </w:rPr>
              <w:t>F</w:t>
            </w:r>
            <w:r>
              <w:rPr>
                <w:rStyle w:val="normaltextrun"/>
                <w:b/>
                <w:bCs/>
              </w:rPr>
              <w:t>iltration</w:t>
            </w:r>
            <w:r>
              <w:rPr>
                <w:rStyle w:val="normaltextrun"/>
                <w:rFonts w:ascii="Arial" w:hAnsi="Arial" w:cs="Arial"/>
                <w:b/>
                <w:bCs/>
              </w:rPr>
              <w:t xml:space="preserve"> System</w:t>
            </w:r>
            <w:r w:rsidRPr="001B1D4E">
              <w:rPr>
                <w:rStyle w:val="normaltextrun"/>
                <w:rFonts w:ascii="Arial" w:hAnsi="Arial" w:cs="Arial"/>
                <w:b/>
                <w:bCs/>
              </w:rPr>
              <w:t xml:space="preserve"> Graphic </w:t>
            </w:r>
          </w:p>
        </w:tc>
      </w:tr>
      <w:tr w:rsidR="00F64A6B" w:rsidRPr="00F64A6B" w14:paraId="2ECCFA1C" w14:textId="77777777">
        <w:trPr>
          <w:trHeight w:val="112"/>
        </w:trPr>
        <w:tc>
          <w:tcPr>
            <w:tcW w:w="9329" w:type="dxa"/>
            <w:shd w:val="clear" w:color="auto" w:fill="auto"/>
            <w:tcMar>
              <w:top w:w="360" w:type="dxa"/>
              <w:left w:w="360" w:type="dxa"/>
              <w:bottom w:w="360" w:type="dxa"/>
              <w:right w:w="360" w:type="dxa"/>
            </w:tcMar>
          </w:tcPr>
          <w:p w14:paraId="756AE6D0" w14:textId="77777777" w:rsidR="00166871" w:rsidRDefault="00166871">
            <w:pPr>
              <w:shd w:val="clear" w:color="auto" w:fill="FFFFFF"/>
              <w:spacing w:after="0" w:line="276" w:lineRule="auto"/>
              <w:jc w:val="center"/>
              <w:textAlignment w:val="baseline"/>
              <w:rPr>
                <w:rFonts w:ascii="Arial" w:hAnsi="Arial" w:cs="Arial"/>
                <w:color w:val="000000" w:themeColor="text1"/>
              </w:rPr>
            </w:pPr>
          </w:p>
          <w:p w14:paraId="74A6909C"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5B15C60E"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7D4BA22A"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63FCA914"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6BA43E2D"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64DB4262"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5DC1B942"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7CC466BD"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2C93BC60"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53D6D0A0"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0E147EC1"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58609EDF"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744876D9"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0E7B4E82"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56C7D6EA"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6F7B2FE3"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7F6076E6"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48C1FE42"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2DCED50A"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22910F67"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125F1658"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56205872"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5D1FA4E9" w14:textId="77777777" w:rsidR="00F64A6B" w:rsidRDefault="00F64A6B">
            <w:pPr>
              <w:shd w:val="clear" w:color="auto" w:fill="FFFFFF"/>
              <w:spacing w:after="0" w:line="276" w:lineRule="auto"/>
              <w:jc w:val="center"/>
              <w:textAlignment w:val="baseline"/>
              <w:rPr>
                <w:rFonts w:ascii="Arial" w:hAnsi="Arial" w:cs="Arial"/>
                <w:color w:val="000000" w:themeColor="text1"/>
              </w:rPr>
            </w:pPr>
          </w:p>
          <w:p w14:paraId="2B351756" w14:textId="7B433A47" w:rsidR="00F64A6B" w:rsidRPr="00F64A6B" w:rsidRDefault="00F64A6B">
            <w:pPr>
              <w:shd w:val="clear" w:color="auto" w:fill="FFFFFF"/>
              <w:spacing w:after="0" w:line="276" w:lineRule="auto"/>
              <w:jc w:val="center"/>
              <w:textAlignment w:val="baseline"/>
              <w:rPr>
                <w:rFonts w:ascii="Arial" w:hAnsi="Arial" w:cs="Arial"/>
                <w:color w:val="000000" w:themeColor="text1"/>
              </w:rPr>
            </w:pPr>
          </w:p>
        </w:tc>
      </w:tr>
      <w:bookmarkEnd w:id="32"/>
    </w:tbl>
    <w:p w14:paraId="007542C8" w14:textId="77777777" w:rsidR="00166871" w:rsidRPr="00F64A6B" w:rsidRDefault="00166871" w:rsidP="00E55918">
      <w:pPr>
        <w:spacing w:after="0" w:line="276" w:lineRule="auto"/>
        <w:rPr>
          <w:rFonts w:ascii="Arial" w:hAnsi="Arial" w:cs="Arial"/>
          <w:color w:val="000000" w:themeColor="text1"/>
        </w:rPr>
      </w:pPr>
    </w:p>
    <w:p w14:paraId="3E01F24A" w14:textId="77777777" w:rsidR="00E55918" w:rsidRPr="001B1D4E" w:rsidRDefault="00E55918" w:rsidP="00E55918">
      <w:pPr>
        <w:spacing w:after="0" w:line="276" w:lineRule="auto"/>
        <w:rPr>
          <w:rFonts w:ascii="Arial" w:hAnsi="Arial" w:cs="Arial"/>
          <w:color w:val="000000"/>
        </w:rPr>
      </w:pPr>
      <w:r w:rsidRPr="001B1D4E">
        <w:rPr>
          <w:rFonts w:ascii="Arial" w:hAnsi="Arial" w:cs="Arial"/>
          <w:color w:val="000000"/>
        </w:rPr>
        <w:br w:type="page"/>
      </w:r>
    </w:p>
    <w:p w14:paraId="0B035822" w14:textId="77777777" w:rsidR="00420968" w:rsidRPr="001B1D4E" w:rsidRDefault="00420968" w:rsidP="00420968">
      <w:pPr>
        <w:pStyle w:val="ListParagraph"/>
        <w:spacing w:after="0" w:line="276" w:lineRule="auto"/>
        <w:ind w:left="360"/>
        <w:rPr>
          <w:rFonts w:ascii="Arial" w:hAnsi="Arial" w:cs="Arial"/>
          <w:b/>
          <w:bCs/>
        </w:rPr>
      </w:pPr>
    </w:p>
    <w:p w14:paraId="371EEE12" w14:textId="2EB527D6" w:rsidR="009E7D83" w:rsidRPr="00F64A6B" w:rsidRDefault="00543CC0" w:rsidP="00420968">
      <w:pPr>
        <w:shd w:val="clear" w:color="auto" w:fill="FFFFFF" w:themeFill="background1"/>
        <w:spacing w:after="0" w:line="276" w:lineRule="auto"/>
        <w:rPr>
          <w:rFonts w:ascii="Arial" w:hAnsi="Arial" w:cs="Arial"/>
          <w:color w:val="000000" w:themeColor="text1"/>
        </w:rPr>
      </w:pPr>
      <w:bookmarkStart w:id="33" w:name="_Hlk130980624"/>
      <w:r w:rsidRPr="00F64A6B">
        <w:rPr>
          <w:rFonts w:ascii="Arial" w:hAnsi="Arial" w:cs="Arial"/>
          <w:b/>
          <w:bCs/>
          <w:color w:val="000000" w:themeColor="text1"/>
        </w:rPr>
        <w:t>Normal Operations</w:t>
      </w:r>
    </w:p>
    <w:p w14:paraId="118AEC6F" w14:textId="0C70E7AA" w:rsidR="00920F26" w:rsidRPr="00F64A6B" w:rsidRDefault="005D12B6" w:rsidP="00420968">
      <w:pPr>
        <w:shd w:val="clear" w:color="auto" w:fill="FFFFFF" w:themeFill="background1"/>
        <w:spacing w:after="0" w:line="276" w:lineRule="auto"/>
        <w:rPr>
          <w:rFonts w:ascii="Arial" w:hAnsi="Arial" w:cs="Arial"/>
          <w:color w:val="000000" w:themeColor="text1"/>
        </w:rPr>
      </w:pPr>
      <w:r w:rsidRPr="00F64A6B">
        <w:rPr>
          <w:rFonts w:ascii="Arial" w:hAnsi="Arial" w:cs="Arial"/>
          <w:color w:val="000000" w:themeColor="text1"/>
        </w:rPr>
        <w:t xml:space="preserve">Describe </w:t>
      </w:r>
      <w:r w:rsidR="000D16ED" w:rsidRPr="00F64A6B">
        <w:rPr>
          <w:rFonts w:ascii="Arial" w:hAnsi="Arial" w:cs="Arial"/>
          <w:color w:val="000000" w:themeColor="text1"/>
        </w:rPr>
        <w:t>routine</w:t>
      </w:r>
      <w:r w:rsidRPr="00F64A6B">
        <w:rPr>
          <w:rFonts w:ascii="Arial" w:hAnsi="Arial" w:cs="Arial"/>
          <w:color w:val="000000" w:themeColor="text1"/>
        </w:rPr>
        <w:t xml:space="preserve"> </w:t>
      </w:r>
      <w:r w:rsidR="00D76176" w:rsidRPr="00F64A6B">
        <w:rPr>
          <w:rFonts w:ascii="Arial" w:hAnsi="Arial" w:cs="Arial"/>
          <w:color w:val="000000" w:themeColor="text1"/>
        </w:rPr>
        <w:t>o</w:t>
      </w:r>
      <w:r w:rsidR="00420968" w:rsidRPr="00F64A6B">
        <w:rPr>
          <w:rFonts w:ascii="Arial" w:hAnsi="Arial" w:cs="Arial"/>
          <w:color w:val="000000" w:themeColor="text1"/>
        </w:rPr>
        <w:t xml:space="preserve">perating procedures for normal operation of your </w:t>
      </w:r>
      <w:r w:rsidR="000D16ED" w:rsidRPr="00F64A6B">
        <w:rPr>
          <w:rFonts w:ascii="Arial" w:hAnsi="Arial" w:cs="Arial"/>
          <w:color w:val="000000" w:themeColor="text1"/>
        </w:rPr>
        <w:t xml:space="preserve">surface water </w:t>
      </w:r>
      <w:r w:rsidR="00420968" w:rsidRPr="00F64A6B">
        <w:rPr>
          <w:rFonts w:ascii="Arial" w:hAnsi="Arial" w:cs="Arial"/>
          <w:color w:val="000000" w:themeColor="text1"/>
        </w:rPr>
        <w:t>treatment system.</w:t>
      </w:r>
    </w:p>
    <w:p w14:paraId="71D39CAC" w14:textId="77777777" w:rsidR="00420968" w:rsidRDefault="00420968" w:rsidP="00420968">
      <w:pPr>
        <w:shd w:val="clear" w:color="auto" w:fill="FFFFFF" w:themeFill="background1"/>
        <w:spacing w:after="0" w:line="276" w:lineRule="auto"/>
        <w:rPr>
          <w:rFonts w:ascii="Arial" w:hAnsi="Arial" w:cs="Arial"/>
          <w:color w:val="000000" w:themeColor="text1"/>
        </w:rPr>
      </w:pPr>
    </w:p>
    <w:p w14:paraId="21D4C810" w14:textId="77777777" w:rsidR="005559AF" w:rsidRDefault="005559AF" w:rsidP="00420968">
      <w:pPr>
        <w:shd w:val="clear" w:color="auto" w:fill="FFFFFF" w:themeFill="background1"/>
        <w:spacing w:after="0" w:line="276" w:lineRule="auto"/>
        <w:rPr>
          <w:rFonts w:ascii="Arial" w:hAnsi="Arial" w:cs="Arial"/>
          <w:color w:val="000000" w:themeColor="text1"/>
        </w:rPr>
      </w:pPr>
    </w:p>
    <w:p w14:paraId="0FD48519" w14:textId="77777777" w:rsidR="005559AF" w:rsidRPr="00F64A6B" w:rsidRDefault="005559AF" w:rsidP="00420968">
      <w:pPr>
        <w:shd w:val="clear" w:color="auto" w:fill="FFFFFF" w:themeFill="background1"/>
        <w:spacing w:after="0" w:line="276" w:lineRule="auto"/>
        <w:rPr>
          <w:rFonts w:ascii="Arial" w:hAnsi="Arial" w:cs="Arial"/>
          <w:color w:val="000000" w:themeColor="text1"/>
        </w:rPr>
      </w:pPr>
    </w:p>
    <w:p w14:paraId="7693A476" w14:textId="77777777" w:rsidR="00420968" w:rsidRPr="00F64A6B" w:rsidRDefault="00420968" w:rsidP="00420968">
      <w:pPr>
        <w:shd w:val="clear" w:color="auto" w:fill="FFFFFF" w:themeFill="background1"/>
        <w:spacing w:after="0" w:line="276" w:lineRule="auto"/>
        <w:rPr>
          <w:rFonts w:ascii="Arial" w:hAnsi="Arial" w:cs="Arial"/>
          <w:color w:val="000000" w:themeColor="text1"/>
        </w:rPr>
      </w:pPr>
    </w:p>
    <w:p w14:paraId="1919483E" w14:textId="77777777" w:rsidR="00420968" w:rsidRPr="00F64A6B" w:rsidRDefault="00420968" w:rsidP="00420968">
      <w:pPr>
        <w:shd w:val="clear" w:color="auto" w:fill="FFFFFF" w:themeFill="background1"/>
        <w:spacing w:after="0" w:line="276" w:lineRule="auto"/>
        <w:rPr>
          <w:rFonts w:ascii="Arial" w:hAnsi="Arial" w:cs="Arial"/>
          <w:b/>
          <w:bCs/>
          <w:color w:val="000000" w:themeColor="text1"/>
        </w:rPr>
      </w:pPr>
      <w:r w:rsidRPr="00F64A6B">
        <w:rPr>
          <w:rFonts w:ascii="Arial" w:hAnsi="Arial" w:cs="Arial"/>
          <w:b/>
          <w:bCs/>
          <w:color w:val="000000" w:themeColor="text1"/>
        </w:rPr>
        <w:t>Maintenance</w:t>
      </w:r>
    </w:p>
    <w:p w14:paraId="32087BF5" w14:textId="382096AC" w:rsidR="00183F45" w:rsidRPr="00F64A6B" w:rsidRDefault="00183F45" w:rsidP="00183F45">
      <w:pPr>
        <w:shd w:val="clear" w:color="auto" w:fill="FFFFFF" w:themeFill="background1"/>
        <w:spacing w:after="0" w:line="276" w:lineRule="auto"/>
        <w:rPr>
          <w:rFonts w:ascii="Arial" w:hAnsi="Arial" w:cs="Arial"/>
          <w:color w:val="000000" w:themeColor="text1"/>
        </w:rPr>
      </w:pPr>
      <w:r w:rsidRPr="00F64A6B">
        <w:rPr>
          <w:rFonts w:ascii="Arial" w:hAnsi="Arial" w:cs="Arial"/>
          <w:color w:val="000000" w:themeColor="text1"/>
        </w:rPr>
        <w:t>Routine maintenance procedures will need to be identified and documented for each system component.</w:t>
      </w:r>
      <w:r w:rsidR="00806FA3" w:rsidRPr="00F64A6B">
        <w:rPr>
          <w:rFonts w:ascii="Arial" w:hAnsi="Arial" w:cs="Arial"/>
          <w:color w:val="000000" w:themeColor="text1"/>
        </w:rPr>
        <w:t xml:space="preserve"> </w:t>
      </w:r>
      <w:r w:rsidRPr="00F64A6B">
        <w:rPr>
          <w:rFonts w:ascii="Arial" w:hAnsi="Arial" w:cs="Arial"/>
          <w:color w:val="000000" w:themeColor="text1"/>
        </w:rPr>
        <w:t xml:space="preserve">Incorporate any system specific maintenance activities as well as those recommended by the manufacturer and/or installer.  Include the routine maintenance procedures in “Section 6: Routine Maintenance” of your completed document.  </w:t>
      </w:r>
    </w:p>
    <w:p w14:paraId="0A883821" w14:textId="1F6165EE" w:rsidR="004E5791" w:rsidRDefault="004E5791">
      <w:pPr>
        <w:rPr>
          <w:rFonts w:ascii="Arial" w:hAnsi="Arial" w:cs="Arial"/>
          <w:color w:val="000000" w:themeColor="text1"/>
        </w:rPr>
      </w:pPr>
      <w:r>
        <w:rPr>
          <w:rFonts w:ascii="Arial" w:hAnsi="Arial" w:cs="Arial"/>
          <w:color w:val="000000" w:themeColor="text1"/>
        </w:rPr>
        <w:br w:type="page"/>
      </w:r>
    </w:p>
    <w:p w14:paraId="68024B19" w14:textId="53CE0769" w:rsidR="00DA51A1" w:rsidRPr="00CD5FE2" w:rsidRDefault="00CC3047" w:rsidP="00C15767">
      <w:pPr>
        <w:pStyle w:val="Heading2"/>
        <w:rPr>
          <w:rStyle w:val="normaltextrun"/>
          <w:rFonts w:asciiTheme="minorHAnsi" w:eastAsiaTheme="minorHAnsi" w:hAnsiTheme="minorHAnsi" w:cstheme="minorBidi"/>
          <w:b w:val="0"/>
          <w:szCs w:val="28"/>
        </w:rPr>
      </w:pPr>
      <w:bookmarkStart w:id="34" w:name="_Toc74727788"/>
      <w:bookmarkStart w:id="35" w:name="_Toc135808933"/>
      <w:bookmarkEnd w:id="33"/>
      <w:r w:rsidRPr="00CD5FE2">
        <w:rPr>
          <w:rStyle w:val="normaltextrun"/>
          <w:szCs w:val="28"/>
        </w:rPr>
        <w:lastRenderedPageBreak/>
        <w:t>Section 2.</w:t>
      </w:r>
      <w:r w:rsidR="00E656AB" w:rsidRPr="00CD5FE2">
        <w:rPr>
          <w:rStyle w:val="normaltextrun"/>
          <w:szCs w:val="28"/>
        </w:rPr>
        <w:t>4</w:t>
      </w:r>
      <w:r w:rsidRPr="00CD5FE2">
        <w:rPr>
          <w:rStyle w:val="normaltextrun"/>
          <w:szCs w:val="28"/>
        </w:rPr>
        <w:t xml:space="preserve"> Water Storage Tanks / Reservoirs</w:t>
      </w:r>
      <w:bookmarkEnd w:id="34"/>
      <w:bookmarkEnd w:id="35"/>
    </w:p>
    <w:p w14:paraId="071C1C4C" w14:textId="02EE32E2" w:rsidR="00CC3047" w:rsidRPr="001F6138" w:rsidRDefault="00CC3047" w:rsidP="006725F3">
      <w:pPr>
        <w:spacing w:after="0" w:line="276" w:lineRule="auto"/>
        <w:rPr>
          <w:rStyle w:val="normaltextrun"/>
          <w:rFonts w:ascii="Arial" w:hAnsi="Arial" w:cs="Arial"/>
          <w:color w:val="000000" w:themeColor="text1"/>
        </w:rPr>
      </w:pPr>
      <w:r w:rsidRPr="00AF51DF">
        <w:rPr>
          <w:rFonts w:ascii="Arial" w:eastAsia="Times New Roman" w:hAnsi="Arial" w:cs="Arial"/>
          <w:i/>
          <w:color w:val="000000" w:themeColor="text1"/>
          <w:highlight w:val="yellow"/>
        </w:rPr>
        <w:t>(</w:t>
      </w:r>
      <w:hyperlink r:id="rId26" w:anchor="NAC445ASec67065" w:history="1">
        <w:r w:rsidR="003F2903" w:rsidRPr="00AF51DF">
          <w:rPr>
            <w:rStyle w:val="Hyperlink"/>
            <w:rFonts w:ascii="Arial" w:eastAsia="Times New Roman" w:hAnsi="Arial" w:cs="Arial"/>
            <w:i/>
            <w:highlight w:val="yellow"/>
          </w:rPr>
          <w:t>NAC 445A.67065 to NAC 445A.67095, inclusive</w:t>
        </w:r>
      </w:hyperlink>
      <w:r w:rsidR="00E058DB" w:rsidRPr="00AF51DF">
        <w:rPr>
          <w:rFonts w:ascii="Arial" w:eastAsia="Times New Roman" w:hAnsi="Arial" w:cs="Arial"/>
          <w:i/>
          <w:color w:val="000000" w:themeColor="text1"/>
          <w:highlight w:val="yellow"/>
        </w:rPr>
        <w:t xml:space="preserve"> </w:t>
      </w:r>
      <w:r w:rsidR="00E058DB" w:rsidRPr="008838C2">
        <w:rPr>
          <w:rFonts w:ascii="Arial" w:eastAsia="Times New Roman" w:hAnsi="Arial" w:cs="Arial"/>
          <w:iCs/>
          <w:color w:val="000000" w:themeColor="text1"/>
          <w:highlight w:val="yellow"/>
        </w:rPr>
        <w:t>General Requirements</w:t>
      </w:r>
      <w:r w:rsidR="002D1AA6" w:rsidRPr="008838C2">
        <w:rPr>
          <w:rFonts w:ascii="Arial" w:eastAsia="Times New Roman" w:hAnsi="Arial" w:cs="Arial"/>
          <w:iCs/>
          <w:color w:val="000000" w:themeColor="text1"/>
          <w:highlight w:val="yellow"/>
        </w:rPr>
        <w:t xml:space="preserve"> </w:t>
      </w:r>
      <w:r w:rsidR="001F52AD" w:rsidRPr="008838C2">
        <w:rPr>
          <w:rFonts w:ascii="Arial" w:eastAsia="Times New Roman" w:hAnsi="Arial" w:cs="Arial"/>
          <w:iCs/>
          <w:color w:val="000000" w:themeColor="text1"/>
          <w:highlight w:val="yellow"/>
        </w:rPr>
        <w:t>and design</w:t>
      </w:r>
      <w:r w:rsidRPr="00AF51DF">
        <w:rPr>
          <w:rFonts w:ascii="Arial" w:eastAsia="Times New Roman" w:hAnsi="Arial" w:cs="Arial"/>
          <w:i/>
          <w:color w:val="000000" w:themeColor="text1"/>
          <w:highlight w:val="yellow"/>
        </w:rPr>
        <w:t>)</w:t>
      </w:r>
    </w:p>
    <w:p w14:paraId="4A1C07D3" w14:textId="77777777" w:rsidR="001F0A90" w:rsidRPr="00DC2DAF" w:rsidRDefault="001F0A90" w:rsidP="001F0A90">
      <w:pPr>
        <w:spacing w:after="0" w:line="276" w:lineRule="auto"/>
        <w:rPr>
          <w:rStyle w:val="normaltextrun"/>
          <w:rFonts w:ascii="Arial" w:hAnsi="Arial" w:cs="Arial"/>
        </w:rPr>
      </w:pPr>
      <w:r w:rsidRPr="00DC2DAF">
        <w:rPr>
          <w:rStyle w:val="normaltextrun"/>
          <w:rFonts w:ascii="Arial" w:hAnsi="Arial" w:cs="Arial"/>
        </w:rPr>
        <w:t>For revised regulations that have not yet been codified, please see the BSDW website.</w:t>
      </w:r>
    </w:p>
    <w:p w14:paraId="3E1DA84D" w14:textId="77777777" w:rsidR="005B4C76" w:rsidRDefault="005B4C76" w:rsidP="006725F3">
      <w:pPr>
        <w:spacing w:after="0" w:line="276" w:lineRule="auto"/>
        <w:rPr>
          <w:rFonts w:ascii="Arial" w:hAnsi="Arial" w:cs="Arial"/>
          <w:color w:val="000000" w:themeColor="text1"/>
        </w:rPr>
      </w:pP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B70A85" w:rsidRPr="001B1D4E" w14:paraId="777E6B6A" w14:textId="77777777" w:rsidTr="01ECD85F">
        <w:trPr>
          <w:trHeight w:val="420"/>
        </w:trPr>
        <w:tc>
          <w:tcPr>
            <w:tcW w:w="9329" w:type="dxa"/>
            <w:shd w:val="clear" w:color="auto" w:fill="E7E6E6" w:themeFill="background2"/>
            <w:vAlign w:val="center"/>
            <w:hideMark/>
          </w:tcPr>
          <w:p w14:paraId="2699DB4A" w14:textId="4BF4D537" w:rsidR="00B70A85" w:rsidRPr="001B1D4E" w:rsidRDefault="004A4A90" w:rsidP="006725F3">
            <w:pPr>
              <w:spacing w:after="0" w:line="276" w:lineRule="auto"/>
              <w:jc w:val="center"/>
              <w:textAlignment w:val="baseline"/>
              <w:rPr>
                <w:rStyle w:val="normaltextrun"/>
                <w:rFonts w:ascii="Arial" w:hAnsi="Arial" w:cs="Arial"/>
                <w:b/>
                <w:bCs/>
              </w:rPr>
            </w:pPr>
            <w:r>
              <w:rPr>
                <w:rStyle w:val="normaltextrun"/>
                <w:rFonts w:ascii="Arial" w:hAnsi="Arial" w:cs="Arial"/>
                <w:b/>
                <w:bCs/>
              </w:rPr>
              <w:t>W</w:t>
            </w:r>
            <w:r w:rsidR="00B70A85" w:rsidRPr="001B1D4E">
              <w:rPr>
                <w:rStyle w:val="normaltextrun"/>
                <w:rFonts w:ascii="Arial" w:hAnsi="Arial" w:cs="Arial"/>
                <w:b/>
                <w:bCs/>
              </w:rPr>
              <w:t>ater Storage Tank</w:t>
            </w:r>
            <w:r w:rsidR="008C6DBD">
              <w:rPr>
                <w:rStyle w:val="normaltextrun"/>
                <w:rFonts w:ascii="Arial" w:hAnsi="Arial" w:cs="Arial"/>
                <w:b/>
                <w:bCs/>
              </w:rPr>
              <w:t>(</w:t>
            </w:r>
            <w:r w:rsidR="00B70A85" w:rsidRPr="001B1D4E">
              <w:rPr>
                <w:rStyle w:val="normaltextrun"/>
                <w:rFonts w:ascii="Arial" w:hAnsi="Arial" w:cs="Arial"/>
                <w:b/>
                <w:bCs/>
              </w:rPr>
              <w:t>s</w:t>
            </w:r>
            <w:r w:rsidR="008C6DBD">
              <w:rPr>
                <w:rStyle w:val="normaltextrun"/>
                <w:rFonts w:ascii="Arial" w:hAnsi="Arial" w:cs="Arial"/>
                <w:b/>
                <w:bCs/>
              </w:rPr>
              <w:t>)</w:t>
            </w:r>
            <w:r w:rsidR="00B70A85" w:rsidRPr="001B1D4E">
              <w:rPr>
                <w:rStyle w:val="normaltextrun"/>
                <w:rFonts w:ascii="Arial" w:hAnsi="Arial" w:cs="Arial"/>
                <w:b/>
                <w:bCs/>
              </w:rPr>
              <w:t xml:space="preserve"> / Reservoir</w:t>
            </w:r>
            <w:r w:rsidR="008C6DBD">
              <w:rPr>
                <w:rStyle w:val="normaltextrun"/>
                <w:rFonts w:ascii="Arial" w:hAnsi="Arial" w:cs="Arial"/>
                <w:b/>
                <w:bCs/>
              </w:rPr>
              <w:t>(</w:t>
            </w:r>
            <w:r w:rsidR="00B70A85" w:rsidRPr="001B1D4E">
              <w:rPr>
                <w:rStyle w:val="normaltextrun"/>
                <w:rFonts w:ascii="Arial" w:hAnsi="Arial" w:cs="Arial"/>
                <w:b/>
                <w:bCs/>
              </w:rPr>
              <w:t>s</w:t>
            </w:r>
            <w:r w:rsidR="008C6DBD">
              <w:rPr>
                <w:rStyle w:val="normaltextrun"/>
                <w:rFonts w:ascii="Arial" w:hAnsi="Arial" w:cs="Arial"/>
                <w:b/>
                <w:bCs/>
              </w:rPr>
              <w:t>)</w:t>
            </w:r>
            <w:r w:rsidR="00B70A85" w:rsidRPr="001B1D4E">
              <w:rPr>
                <w:rStyle w:val="normaltextrun"/>
                <w:rFonts w:ascii="Arial" w:hAnsi="Arial" w:cs="Arial"/>
                <w:b/>
                <w:bCs/>
              </w:rPr>
              <w:t xml:space="preserve"> Graphic or Photograph</w:t>
            </w:r>
          </w:p>
        </w:tc>
      </w:tr>
      <w:tr w:rsidR="00B70A85" w:rsidRPr="001B1D4E" w14:paraId="52F5251E" w14:textId="77777777" w:rsidTr="01ECD85F">
        <w:trPr>
          <w:trHeight w:val="112"/>
        </w:trPr>
        <w:tc>
          <w:tcPr>
            <w:tcW w:w="9329" w:type="dxa"/>
            <w:shd w:val="clear" w:color="auto" w:fill="auto"/>
            <w:tcMar>
              <w:top w:w="360" w:type="dxa"/>
              <w:left w:w="360" w:type="dxa"/>
              <w:bottom w:w="360" w:type="dxa"/>
              <w:right w:w="360" w:type="dxa"/>
            </w:tcMar>
          </w:tcPr>
          <w:p w14:paraId="0005DCF5" w14:textId="77777777" w:rsidR="00B70A85" w:rsidRPr="00425CA3" w:rsidRDefault="00B70A85" w:rsidP="006725F3">
            <w:pPr>
              <w:spacing w:after="0" w:line="276" w:lineRule="auto"/>
              <w:rPr>
                <w:rFonts w:ascii="Arial" w:hAnsi="Arial" w:cs="Arial"/>
                <w:color w:val="000000" w:themeColor="text1"/>
              </w:rPr>
            </w:pPr>
          </w:p>
          <w:p w14:paraId="79B95213" w14:textId="77777777" w:rsidR="00F71941" w:rsidRPr="00425CA3" w:rsidRDefault="00F71941" w:rsidP="006725F3">
            <w:pPr>
              <w:spacing w:after="0" w:line="276" w:lineRule="auto"/>
              <w:rPr>
                <w:rFonts w:ascii="Arial" w:hAnsi="Arial" w:cs="Arial"/>
                <w:color w:val="000000" w:themeColor="text1"/>
              </w:rPr>
            </w:pPr>
          </w:p>
          <w:p w14:paraId="5D560612" w14:textId="77777777" w:rsidR="00F71941" w:rsidRPr="00425CA3" w:rsidRDefault="00F71941" w:rsidP="006725F3">
            <w:pPr>
              <w:spacing w:after="0" w:line="276" w:lineRule="auto"/>
              <w:rPr>
                <w:rFonts w:ascii="Arial" w:hAnsi="Arial" w:cs="Arial"/>
                <w:color w:val="000000" w:themeColor="text1"/>
              </w:rPr>
            </w:pPr>
          </w:p>
          <w:p w14:paraId="044E03BB" w14:textId="77777777" w:rsidR="00F71941" w:rsidRPr="00425CA3" w:rsidRDefault="00F71941" w:rsidP="006725F3">
            <w:pPr>
              <w:spacing w:after="0" w:line="276" w:lineRule="auto"/>
              <w:rPr>
                <w:rFonts w:ascii="Arial" w:hAnsi="Arial" w:cs="Arial"/>
                <w:color w:val="000000" w:themeColor="text1"/>
              </w:rPr>
            </w:pPr>
          </w:p>
          <w:p w14:paraId="3CE8E5E4" w14:textId="77777777" w:rsidR="00F71941" w:rsidRPr="00425CA3" w:rsidRDefault="00F71941" w:rsidP="006725F3">
            <w:pPr>
              <w:spacing w:after="0" w:line="276" w:lineRule="auto"/>
              <w:rPr>
                <w:rFonts w:ascii="Arial" w:hAnsi="Arial" w:cs="Arial"/>
                <w:color w:val="000000" w:themeColor="text1"/>
              </w:rPr>
            </w:pPr>
          </w:p>
          <w:p w14:paraId="15694B2A" w14:textId="77777777" w:rsidR="00F71941" w:rsidRPr="00425CA3" w:rsidRDefault="00F71941" w:rsidP="006725F3">
            <w:pPr>
              <w:spacing w:after="0" w:line="276" w:lineRule="auto"/>
              <w:rPr>
                <w:rFonts w:ascii="Arial" w:hAnsi="Arial" w:cs="Arial"/>
                <w:color w:val="000000" w:themeColor="text1"/>
              </w:rPr>
            </w:pPr>
          </w:p>
          <w:p w14:paraId="478B5BE7" w14:textId="77777777" w:rsidR="00F71941" w:rsidRPr="00425CA3" w:rsidRDefault="00F71941" w:rsidP="006725F3">
            <w:pPr>
              <w:spacing w:after="0" w:line="276" w:lineRule="auto"/>
              <w:rPr>
                <w:rFonts w:ascii="Arial" w:hAnsi="Arial" w:cs="Arial"/>
                <w:color w:val="000000" w:themeColor="text1"/>
              </w:rPr>
            </w:pPr>
          </w:p>
          <w:p w14:paraId="7BEAA3CA" w14:textId="77777777" w:rsidR="00F71941" w:rsidRPr="00425CA3" w:rsidRDefault="00F71941" w:rsidP="006725F3">
            <w:pPr>
              <w:spacing w:after="0" w:line="276" w:lineRule="auto"/>
              <w:rPr>
                <w:rFonts w:ascii="Arial" w:hAnsi="Arial" w:cs="Arial"/>
                <w:color w:val="000000" w:themeColor="text1"/>
              </w:rPr>
            </w:pPr>
          </w:p>
          <w:p w14:paraId="60C13476" w14:textId="77777777" w:rsidR="00B70A85" w:rsidRPr="00425CA3" w:rsidRDefault="00B70A85" w:rsidP="006725F3">
            <w:pPr>
              <w:shd w:val="clear" w:color="auto" w:fill="FFFFFF"/>
              <w:spacing w:after="0" w:line="276" w:lineRule="auto"/>
              <w:textAlignment w:val="baseline"/>
              <w:rPr>
                <w:rFonts w:ascii="Arial" w:eastAsia="Times New Roman" w:hAnsi="Arial" w:cs="Arial"/>
                <w:b/>
                <w:bCs/>
                <w:color w:val="000000" w:themeColor="text1"/>
              </w:rPr>
            </w:pPr>
          </w:p>
          <w:p w14:paraId="0B0D8BE9" w14:textId="5169ABB0" w:rsidR="00B70A85" w:rsidRPr="00425CA3" w:rsidRDefault="00B70A85" w:rsidP="006725F3">
            <w:pPr>
              <w:shd w:val="clear" w:color="auto" w:fill="FFFFFF"/>
              <w:spacing w:after="0" w:line="276" w:lineRule="auto"/>
              <w:textAlignment w:val="baseline"/>
              <w:rPr>
                <w:rFonts w:ascii="Arial" w:eastAsia="Times New Roman" w:hAnsi="Arial" w:cs="Arial"/>
                <w:b/>
                <w:bCs/>
                <w:color w:val="000000" w:themeColor="text1"/>
              </w:rPr>
            </w:pPr>
          </w:p>
          <w:p w14:paraId="1C21ACF6" w14:textId="4009AFE5" w:rsidR="00B70A85" w:rsidRPr="001B1D4E" w:rsidRDefault="00B70A85" w:rsidP="00C16E7B">
            <w:pPr>
              <w:shd w:val="clear" w:color="auto" w:fill="FFFFFF"/>
              <w:spacing w:after="0" w:line="276" w:lineRule="auto"/>
              <w:jc w:val="center"/>
              <w:textAlignment w:val="baseline"/>
              <w:rPr>
                <w:rFonts w:ascii="Arial" w:eastAsia="Times New Roman" w:hAnsi="Arial" w:cs="Arial"/>
                <w:b/>
                <w:bCs/>
              </w:rPr>
            </w:pPr>
          </w:p>
        </w:tc>
      </w:tr>
    </w:tbl>
    <w:p w14:paraId="6E96B3C9" w14:textId="66F30DF2" w:rsidR="001E2B66" w:rsidRPr="001B1D4E" w:rsidRDefault="001E2B66" w:rsidP="0059724C">
      <w:pPr>
        <w:pStyle w:val="Heading2"/>
      </w:pPr>
      <w:bookmarkStart w:id="36" w:name="_Toc74727789"/>
      <w:bookmarkStart w:id="37" w:name="_Toc135808934"/>
      <w:r w:rsidRPr="001B1D4E">
        <w:t>Section 2.</w:t>
      </w:r>
      <w:r w:rsidR="00A82F66">
        <w:t>4</w:t>
      </w:r>
      <w:r>
        <w:t>.1</w:t>
      </w:r>
      <w:r w:rsidRPr="001B1D4E">
        <w:t xml:space="preserve"> Storage</w:t>
      </w:r>
      <w:r w:rsidR="005E440E">
        <w:t xml:space="preserve"> </w:t>
      </w:r>
      <w:r w:rsidRPr="001B1D4E">
        <w:t>Specifications</w:t>
      </w:r>
      <w:bookmarkEnd w:id="36"/>
      <w:bookmarkEnd w:id="37"/>
    </w:p>
    <w:p w14:paraId="11681B63" w14:textId="77777777" w:rsidR="0059724C" w:rsidRDefault="0059724C" w:rsidP="003A1C18">
      <w:pPr>
        <w:spacing w:after="0" w:line="276" w:lineRule="auto"/>
        <w:ind w:left="420"/>
        <w:rPr>
          <w:rFonts w:ascii="Arial" w:hAnsi="Arial" w:cs="Arial"/>
          <w:color w:val="000000" w:themeColor="text1"/>
        </w:rPr>
      </w:pPr>
    </w:p>
    <w:p w14:paraId="23AA567C" w14:textId="0BFA0395" w:rsidR="003A1C18" w:rsidRPr="00AD12C7" w:rsidRDefault="003A1C18" w:rsidP="003A1C18">
      <w:pPr>
        <w:spacing w:after="0" w:line="276" w:lineRule="auto"/>
        <w:ind w:left="420"/>
        <w:rPr>
          <w:rFonts w:ascii="Arial" w:hAnsi="Arial" w:cs="Arial"/>
          <w:color w:val="000000" w:themeColor="text1"/>
        </w:rPr>
      </w:pPr>
      <w:r w:rsidRPr="00AD12C7">
        <w:rPr>
          <w:rFonts w:ascii="Arial" w:hAnsi="Arial" w:cs="Arial"/>
          <w:color w:val="000000" w:themeColor="text1"/>
        </w:rPr>
        <w:t xml:space="preserve">Does your system have Hydropneumatic </w:t>
      </w:r>
      <w:r>
        <w:rPr>
          <w:rFonts w:ascii="Arial" w:hAnsi="Arial" w:cs="Arial"/>
          <w:color w:val="000000" w:themeColor="text1"/>
        </w:rPr>
        <w:t>(</w:t>
      </w:r>
      <w:r w:rsidRPr="00AD12C7">
        <w:rPr>
          <w:rFonts w:ascii="Arial" w:hAnsi="Arial" w:cs="Arial"/>
          <w:color w:val="000000" w:themeColor="text1"/>
        </w:rPr>
        <w:t>Pressure</w:t>
      </w:r>
      <w:r>
        <w:rPr>
          <w:rFonts w:ascii="Arial" w:hAnsi="Arial" w:cs="Arial"/>
          <w:color w:val="000000" w:themeColor="text1"/>
        </w:rPr>
        <w:t>)</w:t>
      </w:r>
      <w:r w:rsidRPr="00AD12C7">
        <w:rPr>
          <w:rFonts w:ascii="Arial" w:hAnsi="Arial" w:cs="Arial"/>
          <w:color w:val="000000" w:themeColor="text1"/>
        </w:rPr>
        <w:t xml:space="preserve"> tank(s)</w:t>
      </w:r>
      <w:r>
        <w:rPr>
          <w:rFonts w:ascii="Arial" w:hAnsi="Arial" w:cs="Arial"/>
          <w:color w:val="000000" w:themeColor="text1"/>
        </w:rPr>
        <w:t xml:space="preserve"> </w:t>
      </w:r>
      <w:r w:rsidRPr="007930F6">
        <w:rPr>
          <w:rFonts w:ascii="Arial" w:hAnsi="Arial" w:cs="Arial"/>
          <w:color w:val="000000" w:themeColor="text1"/>
          <w:u w:val="single"/>
        </w:rPr>
        <w:t>and</w:t>
      </w:r>
      <w:r>
        <w:rPr>
          <w:rFonts w:ascii="Arial" w:hAnsi="Arial" w:cs="Arial"/>
          <w:color w:val="000000" w:themeColor="text1"/>
        </w:rPr>
        <w:t xml:space="preserve"> a gravity storage tank</w:t>
      </w:r>
      <w:r w:rsidRPr="00AD12C7">
        <w:rPr>
          <w:rFonts w:ascii="Arial" w:hAnsi="Arial" w:cs="Arial"/>
          <w:color w:val="000000" w:themeColor="text1"/>
        </w:rPr>
        <w:t xml:space="preserve">?  </w:t>
      </w:r>
    </w:p>
    <w:p w14:paraId="58C49D3A" w14:textId="77777777" w:rsidR="003A1C18" w:rsidRPr="00AD12C7" w:rsidRDefault="003A1C18" w:rsidP="003A1C18">
      <w:pPr>
        <w:spacing w:after="0" w:line="276" w:lineRule="auto"/>
        <w:ind w:left="420"/>
        <w:rPr>
          <w:rFonts w:ascii="Arial" w:eastAsia="Times New Roman" w:hAnsi="Arial" w:cs="Arial"/>
          <w:color w:val="000000" w:themeColor="text1"/>
        </w:rPr>
      </w:pPr>
      <w:r w:rsidRPr="00AD12C7">
        <w:rPr>
          <w:rFonts w:ascii="Arial" w:eastAsia="Times New Roman" w:hAnsi="Arial" w:cs="Arial"/>
          <w:color w:val="000000" w:themeColor="text1"/>
        </w:rPr>
        <w:t> </w:t>
      </w:r>
      <w:sdt>
        <w:sdtPr>
          <w:rPr>
            <w:rFonts w:ascii="Segoe UI Symbol" w:eastAsia="MS Gothic" w:hAnsi="Segoe UI Symbol" w:cs="Segoe UI Symbol"/>
            <w:color w:val="000000" w:themeColor="text1"/>
          </w:rPr>
          <w:id w:val="-501735132"/>
          <w14:checkbox>
            <w14:checked w14:val="0"/>
            <w14:checkedState w14:val="2612" w14:font="MS Gothic"/>
            <w14:uncheckedState w14:val="2610" w14:font="MS Gothic"/>
          </w14:checkbox>
        </w:sdtPr>
        <w:sdtEndPr>
          <w:rPr>
            <w:iCs/>
            <w:color w:val="auto"/>
          </w:rPr>
        </w:sdtEndPr>
        <w:sdtContent>
          <w:r w:rsidRPr="009F0404">
            <w:rPr>
              <w:rFonts w:ascii="Segoe UI Symbol" w:eastAsia="MS Gothic" w:hAnsi="Segoe UI Symbol" w:cs="Segoe UI Symbol"/>
              <w:color w:val="000000" w:themeColor="text1"/>
            </w:rPr>
            <w:t>☐</w:t>
          </w:r>
        </w:sdtContent>
      </w:sdt>
      <w:r w:rsidRPr="00AD12C7">
        <w:rPr>
          <w:rFonts w:ascii="Arial" w:eastAsia="Times New Roman" w:hAnsi="Arial" w:cs="Arial"/>
          <w:color w:val="000000" w:themeColor="text1"/>
        </w:rPr>
        <w:t xml:space="preserve"> Yes   </w:t>
      </w:r>
      <w:sdt>
        <w:sdtPr>
          <w:rPr>
            <w:rFonts w:ascii="Segoe UI Symbol" w:eastAsia="MS Gothic" w:hAnsi="Segoe UI Symbol" w:cs="Segoe UI Symbol"/>
            <w:color w:val="000000" w:themeColor="text1"/>
          </w:rPr>
          <w:id w:val="-1453389417"/>
          <w14:checkbox>
            <w14:checked w14:val="0"/>
            <w14:checkedState w14:val="2612" w14:font="MS Gothic"/>
            <w14:uncheckedState w14:val="2610" w14:font="MS Gothic"/>
          </w14:checkbox>
        </w:sdtPr>
        <w:sdtEndPr>
          <w:rPr>
            <w:iCs/>
            <w:color w:val="auto"/>
          </w:rPr>
        </w:sdtEndPr>
        <w:sdtContent>
          <w:r w:rsidRPr="009F0404">
            <w:rPr>
              <w:rFonts w:ascii="Segoe UI Symbol" w:eastAsia="MS Gothic" w:hAnsi="Segoe UI Symbol" w:cs="Segoe UI Symbol"/>
              <w:color w:val="000000" w:themeColor="text1"/>
            </w:rPr>
            <w:t>☐</w:t>
          </w:r>
        </w:sdtContent>
      </w:sdt>
      <w:r w:rsidRPr="00AD12C7">
        <w:rPr>
          <w:rFonts w:ascii="Arial" w:eastAsia="Times New Roman" w:hAnsi="Arial" w:cs="Arial"/>
          <w:color w:val="000000" w:themeColor="text1"/>
        </w:rPr>
        <w:t xml:space="preserve"> No</w:t>
      </w:r>
    </w:p>
    <w:p w14:paraId="09D0A42C" w14:textId="77777777" w:rsidR="003A1C18" w:rsidRDefault="003A1C18" w:rsidP="003A1C18">
      <w:pPr>
        <w:spacing w:after="0" w:line="276" w:lineRule="auto"/>
        <w:ind w:left="420"/>
        <w:rPr>
          <w:rFonts w:ascii="Arial" w:eastAsia="Times New Roman" w:hAnsi="Arial" w:cs="Arial"/>
          <w:color w:val="000000" w:themeColor="text1"/>
        </w:rPr>
      </w:pPr>
      <w:bookmarkStart w:id="38" w:name="_Hlk135133718"/>
      <w:r w:rsidRPr="00AD12C7">
        <w:rPr>
          <w:rFonts w:ascii="Arial" w:hAnsi="Arial" w:cs="Arial"/>
          <w:b/>
          <w:color w:val="000000" w:themeColor="text1"/>
        </w:rPr>
        <w:t>If yes</w:t>
      </w:r>
      <w:r w:rsidRPr="00AD12C7">
        <w:rPr>
          <w:rFonts w:ascii="Arial" w:hAnsi="Arial" w:cs="Arial"/>
          <w:color w:val="000000" w:themeColor="text1"/>
        </w:rPr>
        <w:t xml:space="preserve">, then </w:t>
      </w:r>
      <w:r>
        <w:rPr>
          <w:rFonts w:ascii="Arial" w:eastAsia="Times New Roman" w:hAnsi="Arial" w:cs="Arial"/>
          <w:color w:val="000000" w:themeColor="text1"/>
        </w:rPr>
        <w:t>complete</w:t>
      </w:r>
      <w:r w:rsidRPr="00AD12C7">
        <w:rPr>
          <w:rFonts w:ascii="Arial" w:eastAsia="Times New Roman" w:hAnsi="Arial" w:cs="Arial"/>
          <w:color w:val="000000" w:themeColor="text1"/>
        </w:rPr>
        <w:t xml:space="preserve"> </w:t>
      </w:r>
      <w:r>
        <w:rPr>
          <w:rFonts w:ascii="Arial" w:eastAsia="Times New Roman" w:hAnsi="Arial" w:cs="Arial"/>
          <w:color w:val="000000" w:themeColor="text1"/>
        </w:rPr>
        <w:t xml:space="preserve">both </w:t>
      </w:r>
      <w:r w:rsidRPr="00AD12C7">
        <w:rPr>
          <w:rFonts w:ascii="Arial" w:eastAsia="Times New Roman" w:hAnsi="Arial" w:cs="Arial"/>
          <w:color w:val="000000" w:themeColor="text1"/>
        </w:rPr>
        <w:t>Section</w:t>
      </w:r>
      <w:r>
        <w:rPr>
          <w:rFonts w:ascii="Arial" w:eastAsia="Times New Roman" w:hAnsi="Arial" w:cs="Arial"/>
          <w:color w:val="000000" w:themeColor="text1"/>
        </w:rPr>
        <w:t xml:space="preserve">s 2.4.1 </w:t>
      </w:r>
      <w:r w:rsidRPr="004F2829">
        <w:rPr>
          <w:rFonts w:ascii="Arial" w:eastAsia="Times New Roman" w:hAnsi="Arial" w:cs="Arial"/>
          <w:color w:val="000000" w:themeColor="text1"/>
          <w:u w:val="single"/>
        </w:rPr>
        <w:t>and</w:t>
      </w:r>
      <w:r w:rsidRPr="00AD12C7">
        <w:rPr>
          <w:rFonts w:ascii="Arial" w:eastAsia="Times New Roman" w:hAnsi="Arial" w:cs="Arial"/>
          <w:color w:val="000000" w:themeColor="text1"/>
        </w:rPr>
        <w:t xml:space="preserve"> 2.</w:t>
      </w:r>
      <w:r>
        <w:rPr>
          <w:rFonts w:ascii="Arial" w:eastAsia="Times New Roman" w:hAnsi="Arial" w:cs="Arial"/>
          <w:color w:val="000000" w:themeColor="text1"/>
        </w:rPr>
        <w:t>4</w:t>
      </w:r>
      <w:r w:rsidRPr="00AD12C7">
        <w:rPr>
          <w:rFonts w:ascii="Arial" w:eastAsia="Times New Roman" w:hAnsi="Arial" w:cs="Arial"/>
          <w:color w:val="000000" w:themeColor="text1"/>
        </w:rPr>
        <w:t>.2</w:t>
      </w:r>
    </w:p>
    <w:p w14:paraId="69527616" w14:textId="77777777" w:rsidR="003A1C18" w:rsidRPr="00AD12C7" w:rsidRDefault="003A1C18" w:rsidP="003A1C18">
      <w:pPr>
        <w:spacing w:after="0" w:line="276" w:lineRule="auto"/>
        <w:ind w:left="420"/>
        <w:rPr>
          <w:rFonts w:ascii="Arial" w:hAnsi="Arial" w:cs="Arial"/>
          <w:color w:val="000000" w:themeColor="text1"/>
        </w:rPr>
      </w:pPr>
    </w:p>
    <w:bookmarkEnd w:id="38"/>
    <w:p w14:paraId="0B72F0D4" w14:textId="48B8BF95" w:rsidR="003B713D" w:rsidRPr="00AD12C7" w:rsidRDefault="003B713D" w:rsidP="003B713D">
      <w:pPr>
        <w:spacing w:after="0" w:line="276" w:lineRule="auto"/>
        <w:ind w:left="420"/>
        <w:rPr>
          <w:rFonts w:ascii="Arial" w:hAnsi="Arial" w:cs="Arial"/>
          <w:color w:val="000000" w:themeColor="text1"/>
        </w:rPr>
      </w:pPr>
      <w:r w:rsidRPr="00AD12C7">
        <w:rPr>
          <w:rFonts w:ascii="Arial" w:hAnsi="Arial" w:cs="Arial"/>
          <w:color w:val="000000" w:themeColor="text1"/>
        </w:rPr>
        <w:t xml:space="preserve">Does your system </w:t>
      </w:r>
      <w:r w:rsidR="00383BF7" w:rsidRPr="00F56438">
        <w:rPr>
          <w:rFonts w:ascii="Arial" w:hAnsi="Arial" w:cs="Arial"/>
          <w:color w:val="000000" w:themeColor="text1"/>
          <w:u w:val="single"/>
        </w:rPr>
        <w:t>only</w:t>
      </w:r>
      <w:r w:rsidR="00383BF7">
        <w:rPr>
          <w:rFonts w:ascii="Arial" w:hAnsi="Arial" w:cs="Arial"/>
          <w:color w:val="000000" w:themeColor="text1"/>
        </w:rPr>
        <w:t xml:space="preserve"> </w:t>
      </w:r>
      <w:r w:rsidRPr="00AD12C7">
        <w:rPr>
          <w:rFonts w:ascii="Arial" w:hAnsi="Arial" w:cs="Arial"/>
          <w:color w:val="000000" w:themeColor="text1"/>
        </w:rPr>
        <w:t xml:space="preserve">have Hydropneumatic </w:t>
      </w:r>
      <w:r>
        <w:rPr>
          <w:rFonts w:ascii="Arial" w:hAnsi="Arial" w:cs="Arial"/>
          <w:color w:val="000000" w:themeColor="text1"/>
        </w:rPr>
        <w:t>(</w:t>
      </w:r>
      <w:r w:rsidRPr="00AD12C7">
        <w:rPr>
          <w:rFonts w:ascii="Arial" w:hAnsi="Arial" w:cs="Arial"/>
          <w:color w:val="000000" w:themeColor="text1"/>
        </w:rPr>
        <w:t>Pressure</w:t>
      </w:r>
      <w:r>
        <w:rPr>
          <w:rFonts w:ascii="Arial" w:hAnsi="Arial" w:cs="Arial"/>
          <w:color w:val="000000" w:themeColor="text1"/>
        </w:rPr>
        <w:t>)</w:t>
      </w:r>
      <w:r w:rsidRPr="00AD12C7">
        <w:rPr>
          <w:rFonts w:ascii="Arial" w:hAnsi="Arial" w:cs="Arial"/>
          <w:color w:val="000000" w:themeColor="text1"/>
        </w:rPr>
        <w:t xml:space="preserve"> tank(s)?  </w:t>
      </w:r>
    </w:p>
    <w:p w14:paraId="645C4E40" w14:textId="77777777" w:rsidR="00643CCA" w:rsidRPr="00AD12C7" w:rsidRDefault="00643CCA" w:rsidP="00643CCA">
      <w:pPr>
        <w:spacing w:after="0" w:line="276" w:lineRule="auto"/>
        <w:ind w:left="420"/>
        <w:rPr>
          <w:rFonts w:ascii="Arial" w:eastAsia="Times New Roman" w:hAnsi="Arial" w:cs="Arial"/>
          <w:color w:val="000000" w:themeColor="text1"/>
        </w:rPr>
      </w:pPr>
      <w:r w:rsidRPr="00AD12C7">
        <w:rPr>
          <w:rFonts w:ascii="Arial" w:eastAsia="Times New Roman" w:hAnsi="Arial" w:cs="Arial"/>
          <w:color w:val="000000" w:themeColor="text1"/>
        </w:rPr>
        <w:t> </w:t>
      </w:r>
      <w:sdt>
        <w:sdtPr>
          <w:rPr>
            <w:rFonts w:ascii="Segoe UI Symbol" w:eastAsia="MS Gothic" w:hAnsi="Segoe UI Symbol" w:cs="Segoe UI Symbol"/>
            <w:color w:val="000000" w:themeColor="text1"/>
          </w:rPr>
          <w:id w:val="3253816"/>
          <w14:checkbox>
            <w14:checked w14:val="0"/>
            <w14:checkedState w14:val="2612" w14:font="MS Gothic"/>
            <w14:uncheckedState w14:val="2610" w14:font="MS Gothic"/>
          </w14:checkbox>
        </w:sdtPr>
        <w:sdtEndPr>
          <w:rPr>
            <w:iCs/>
            <w:color w:val="auto"/>
          </w:rPr>
        </w:sdtEndPr>
        <w:sdtContent>
          <w:r w:rsidRPr="009F0404">
            <w:rPr>
              <w:rFonts w:ascii="Segoe UI Symbol" w:eastAsia="MS Gothic" w:hAnsi="Segoe UI Symbol" w:cs="Segoe UI Symbol"/>
              <w:color w:val="000000" w:themeColor="text1"/>
            </w:rPr>
            <w:t>☐</w:t>
          </w:r>
        </w:sdtContent>
      </w:sdt>
      <w:r w:rsidRPr="00AD12C7">
        <w:rPr>
          <w:rFonts w:ascii="Arial" w:eastAsia="Times New Roman" w:hAnsi="Arial" w:cs="Arial"/>
          <w:color w:val="000000" w:themeColor="text1"/>
        </w:rPr>
        <w:t xml:space="preserve"> Yes   </w:t>
      </w:r>
      <w:sdt>
        <w:sdtPr>
          <w:rPr>
            <w:rFonts w:ascii="Segoe UI Symbol" w:eastAsia="MS Gothic" w:hAnsi="Segoe UI Symbol" w:cs="Segoe UI Symbol"/>
            <w:color w:val="000000" w:themeColor="text1"/>
          </w:rPr>
          <w:id w:val="343292225"/>
          <w14:checkbox>
            <w14:checked w14:val="0"/>
            <w14:checkedState w14:val="2612" w14:font="MS Gothic"/>
            <w14:uncheckedState w14:val="2610" w14:font="MS Gothic"/>
          </w14:checkbox>
        </w:sdtPr>
        <w:sdtEndPr>
          <w:rPr>
            <w:iCs/>
            <w:color w:val="auto"/>
          </w:rPr>
        </w:sdtEndPr>
        <w:sdtContent>
          <w:r w:rsidRPr="009F0404">
            <w:rPr>
              <w:rFonts w:ascii="Segoe UI Symbol" w:eastAsia="MS Gothic" w:hAnsi="Segoe UI Symbol" w:cs="Segoe UI Symbol"/>
              <w:color w:val="000000" w:themeColor="text1"/>
            </w:rPr>
            <w:t>☐</w:t>
          </w:r>
        </w:sdtContent>
      </w:sdt>
      <w:r w:rsidRPr="00AD12C7">
        <w:rPr>
          <w:rFonts w:ascii="Arial" w:eastAsia="Times New Roman" w:hAnsi="Arial" w:cs="Arial"/>
          <w:color w:val="000000" w:themeColor="text1"/>
        </w:rPr>
        <w:t xml:space="preserve"> No</w:t>
      </w:r>
    </w:p>
    <w:p w14:paraId="6FF46CF3" w14:textId="77777777" w:rsidR="00643CCA" w:rsidRPr="00AD12C7" w:rsidRDefault="00643CCA" w:rsidP="00643CCA">
      <w:pPr>
        <w:spacing w:after="0" w:line="276" w:lineRule="auto"/>
        <w:ind w:left="420"/>
        <w:rPr>
          <w:rFonts w:ascii="Arial" w:hAnsi="Arial" w:cs="Arial"/>
          <w:color w:val="000000" w:themeColor="text1"/>
        </w:rPr>
      </w:pPr>
      <w:r w:rsidRPr="00AD12C7">
        <w:rPr>
          <w:rFonts w:ascii="Arial" w:hAnsi="Arial" w:cs="Arial"/>
          <w:b/>
          <w:color w:val="000000" w:themeColor="text1"/>
        </w:rPr>
        <w:t>If yes</w:t>
      </w:r>
      <w:r w:rsidRPr="00AD12C7">
        <w:rPr>
          <w:rFonts w:ascii="Arial" w:hAnsi="Arial" w:cs="Arial"/>
          <w:color w:val="000000" w:themeColor="text1"/>
        </w:rPr>
        <w:t xml:space="preserve">, then </w:t>
      </w:r>
      <w:r>
        <w:rPr>
          <w:rFonts w:ascii="Arial" w:eastAsia="Times New Roman" w:hAnsi="Arial" w:cs="Arial"/>
          <w:color w:val="000000" w:themeColor="text1"/>
        </w:rPr>
        <w:t>complete</w:t>
      </w:r>
      <w:r w:rsidRPr="00AD12C7">
        <w:rPr>
          <w:rFonts w:ascii="Arial" w:eastAsia="Times New Roman" w:hAnsi="Arial" w:cs="Arial"/>
          <w:color w:val="000000" w:themeColor="text1"/>
        </w:rPr>
        <w:t xml:space="preserve"> Section 2.</w:t>
      </w:r>
      <w:r>
        <w:rPr>
          <w:rFonts w:ascii="Arial" w:eastAsia="Times New Roman" w:hAnsi="Arial" w:cs="Arial"/>
          <w:color w:val="000000" w:themeColor="text1"/>
        </w:rPr>
        <w:t>4</w:t>
      </w:r>
      <w:r w:rsidRPr="00AD12C7">
        <w:rPr>
          <w:rFonts w:ascii="Arial" w:eastAsia="Times New Roman" w:hAnsi="Arial" w:cs="Arial"/>
          <w:color w:val="000000" w:themeColor="text1"/>
        </w:rPr>
        <w:t>.2</w:t>
      </w:r>
    </w:p>
    <w:p w14:paraId="1D6CE75A" w14:textId="77777777" w:rsidR="008A40CE" w:rsidRPr="003F37DE" w:rsidRDefault="008A40CE" w:rsidP="008A40CE">
      <w:pPr>
        <w:spacing w:after="0" w:line="276" w:lineRule="auto"/>
        <w:ind w:left="420"/>
        <w:rPr>
          <w:rFonts w:ascii="Arial" w:hAnsi="Arial" w:cs="Arial"/>
          <w:iCs/>
        </w:rPr>
      </w:pPr>
    </w:p>
    <w:p w14:paraId="2094469D" w14:textId="77777777" w:rsidR="008A5A8A" w:rsidRDefault="008A5A8A" w:rsidP="008A5A8A">
      <w:pPr>
        <w:spacing w:after="0" w:line="276" w:lineRule="auto"/>
        <w:ind w:left="420"/>
        <w:rPr>
          <w:rFonts w:ascii="Arial" w:hAnsi="Arial" w:cs="Arial"/>
          <w:color w:val="000000" w:themeColor="text1"/>
        </w:rPr>
      </w:pPr>
      <w:r w:rsidRPr="00AD12C7">
        <w:rPr>
          <w:rFonts w:ascii="Arial" w:hAnsi="Arial" w:cs="Arial"/>
          <w:b/>
          <w:color w:val="000000" w:themeColor="text1"/>
        </w:rPr>
        <w:t>If no</w:t>
      </w:r>
      <w:r w:rsidRPr="00AD12C7">
        <w:rPr>
          <w:rFonts w:ascii="Arial" w:hAnsi="Arial" w:cs="Arial"/>
          <w:color w:val="000000" w:themeColor="text1"/>
        </w:rPr>
        <w:t xml:space="preserve">, then </w:t>
      </w:r>
      <w:r>
        <w:rPr>
          <w:rFonts w:ascii="Arial" w:hAnsi="Arial" w:cs="Arial"/>
          <w:color w:val="000000" w:themeColor="text1"/>
        </w:rPr>
        <w:t xml:space="preserve">complete this section 2.4.1 describing storage details. </w:t>
      </w:r>
      <w:r w:rsidRPr="00AD12C7">
        <w:rPr>
          <w:rFonts w:ascii="Arial" w:hAnsi="Arial" w:cs="Arial"/>
          <w:color w:val="000000" w:themeColor="text1"/>
        </w:rPr>
        <w:t xml:space="preserve"> </w:t>
      </w:r>
    </w:p>
    <w:p w14:paraId="177EDF25" w14:textId="77777777" w:rsidR="00021B76" w:rsidRPr="00AD12C7" w:rsidRDefault="00021B76" w:rsidP="008A40CE">
      <w:pPr>
        <w:spacing w:after="0" w:line="276" w:lineRule="auto"/>
        <w:ind w:left="420"/>
        <w:rPr>
          <w:rFonts w:ascii="Arial" w:hAnsi="Arial" w:cs="Arial"/>
          <w:b/>
          <w:color w:val="000000" w:themeColor="text1"/>
        </w:rPr>
      </w:pPr>
    </w:p>
    <w:p w14:paraId="2520E75B" w14:textId="2DB57CD6" w:rsidR="00FD777C" w:rsidRDefault="00021B76" w:rsidP="001B67ED">
      <w:pPr>
        <w:spacing w:after="0" w:line="276" w:lineRule="auto"/>
        <w:textAlignment w:val="baseline"/>
        <w:rPr>
          <w:rStyle w:val="normaltextrun"/>
          <w:rFonts w:ascii="Arial" w:hAnsi="Arial" w:cs="Arial"/>
          <w:b/>
          <w:bCs/>
          <w:color w:val="000000" w:themeColor="text1"/>
          <w:highlight w:val="yellow"/>
        </w:rPr>
      </w:pPr>
      <w:r w:rsidRPr="00972C17">
        <w:rPr>
          <w:rStyle w:val="normaltextrun"/>
          <w:rFonts w:ascii="Arial" w:hAnsi="Arial" w:cs="Arial"/>
          <w:b/>
          <w:bCs/>
          <w:color w:val="000000" w:themeColor="text1"/>
          <w:highlight w:val="yellow"/>
        </w:rPr>
        <w:t xml:space="preserve">Modify the table as applicable to </w:t>
      </w:r>
      <w:r>
        <w:rPr>
          <w:rStyle w:val="normaltextrun"/>
          <w:rFonts w:ascii="Arial" w:hAnsi="Arial" w:cs="Arial"/>
          <w:b/>
          <w:bCs/>
          <w:color w:val="000000" w:themeColor="text1"/>
          <w:highlight w:val="yellow"/>
        </w:rPr>
        <w:t xml:space="preserve">reflect </w:t>
      </w:r>
      <w:r w:rsidRPr="00972C17">
        <w:rPr>
          <w:rStyle w:val="normaltextrun"/>
          <w:rFonts w:ascii="Arial" w:hAnsi="Arial" w:cs="Arial"/>
          <w:b/>
          <w:bCs/>
          <w:color w:val="000000" w:themeColor="text1"/>
          <w:highlight w:val="yellow"/>
        </w:rPr>
        <w:t>your system:</w:t>
      </w:r>
    </w:p>
    <w:tbl>
      <w:tblPr>
        <w:tblStyle w:val="TableGrid"/>
        <w:tblW w:w="0" w:type="auto"/>
        <w:tblLook w:val="04A0" w:firstRow="1" w:lastRow="0" w:firstColumn="1" w:lastColumn="0" w:noHBand="0" w:noVBand="1"/>
      </w:tblPr>
      <w:tblGrid>
        <w:gridCol w:w="2695"/>
        <w:gridCol w:w="6655"/>
      </w:tblGrid>
      <w:tr w:rsidR="00425CA3" w:rsidRPr="001B1D4E" w14:paraId="0D72C173" w14:textId="77777777" w:rsidTr="002A7D56">
        <w:tc>
          <w:tcPr>
            <w:tcW w:w="9350" w:type="dxa"/>
            <w:gridSpan w:val="2"/>
          </w:tcPr>
          <w:p w14:paraId="419F0AEB" w14:textId="1D0686E7" w:rsidR="00425CA3" w:rsidRPr="001B1D4E" w:rsidRDefault="00425CA3" w:rsidP="00425CA3">
            <w:pPr>
              <w:spacing w:line="276" w:lineRule="auto"/>
              <w:jc w:val="center"/>
              <w:textAlignment w:val="baseline"/>
              <w:rPr>
                <w:rFonts w:ascii="Arial" w:eastAsia="Times New Roman" w:hAnsi="Arial" w:cs="Arial"/>
                <w:b/>
                <w:bCs/>
              </w:rPr>
            </w:pPr>
            <w:r>
              <w:rPr>
                <w:rFonts w:ascii="Arial" w:eastAsia="Times New Roman" w:hAnsi="Arial" w:cs="Arial"/>
                <w:b/>
                <w:bCs/>
              </w:rPr>
              <w:t>S</w:t>
            </w:r>
            <w:r w:rsidRPr="001B1D4E">
              <w:rPr>
                <w:rFonts w:ascii="Arial" w:eastAsia="Times New Roman" w:hAnsi="Arial" w:cs="Arial"/>
                <w:b/>
                <w:bCs/>
              </w:rPr>
              <w:t>torage Details</w:t>
            </w:r>
          </w:p>
        </w:tc>
      </w:tr>
      <w:tr w:rsidR="00AF437A" w:rsidRPr="00AF437A" w14:paraId="6592722E" w14:textId="77777777">
        <w:tc>
          <w:tcPr>
            <w:tcW w:w="2695" w:type="dxa"/>
          </w:tcPr>
          <w:p w14:paraId="067417B9" w14:textId="77777777" w:rsidR="001E2B66" w:rsidRPr="00AF437A" w:rsidRDefault="001E2B66">
            <w:pPr>
              <w:spacing w:line="276" w:lineRule="auto"/>
              <w:textAlignment w:val="baseline"/>
              <w:rPr>
                <w:rFonts w:ascii="Arial" w:eastAsia="Times New Roman" w:hAnsi="Arial" w:cs="Arial"/>
                <w:color w:val="000000" w:themeColor="text1"/>
              </w:rPr>
            </w:pPr>
            <w:r w:rsidRPr="00AF437A">
              <w:rPr>
                <w:rFonts w:ascii="Arial" w:eastAsia="Times New Roman" w:hAnsi="Arial" w:cs="Arial"/>
                <w:color w:val="000000" w:themeColor="text1"/>
              </w:rPr>
              <w:t>Location</w:t>
            </w:r>
          </w:p>
        </w:tc>
        <w:tc>
          <w:tcPr>
            <w:tcW w:w="6655" w:type="dxa"/>
          </w:tcPr>
          <w:p w14:paraId="2EBEB780" w14:textId="739A7F0E" w:rsidR="001E2B66" w:rsidRPr="00AF437A" w:rsidRDefault="001E2B66">
            <w:pPr>
              <w:spacing w:line="276" w:lineRule="auto"/>
              <w:textAlignment w:val="baseline"/>
              <w:rPr>
                <w:rFonts w:ascii="Arial" w:eastAsia="Times New Roman" w:hAnsi="Arial" w:cs="Arial"/>
                <w:color w:val="000000" w:themeColor="text1"/>
              </w:rPr>
            </w:pPr>
          </w:p>
        </w:tc>
      </w:tr>
      <w:tr w:rsidR="00AF437A" w:rsidRPr="00AF437A" w14:paraId="2A1705DE" w14:textId="77777777">
        <w:tc>
          <w:tcPr>
            <w:tcW w:w="2695" w:type="dxa"/>
          </w:tcPr>
          <w:p w14:paraId="3E332FE5" w14:textId="77777777" w:rsidR="001E2B66" w:rsidRPr="00AF437A" w:rsidRDefault="001E2B66">
            <w:pPr>
              <w:spacing w:line="276" w:lineRule="auto"/>
              <w:textAlignment w:val="baseline"/>
              <w:rPr>
                <w:rFonts w:ascii="Arial" w:eastAsia="Times New Roman" w:hAnsi="Arial" w:cs="Arial"/>
                <w:color w:val="000000" w:themeColor="text1"/>
              </w:rPr>
            </w:pPr>
            <w:r w:rsidRPr="00AF437A">
              <w:rPr>
                <w:rFonts w:ascii="Arial" w:eastAsia="Times New Roman" w:hAnsi="Arial" w:cs="Arial"/>
                <w:color w:val="000000" w:themeColor="text1"/>
              </w:rPr>
              <w:t>Type</w:t>
            </w:r>
          </w:p>
        </w:tc>
        <w:tc>
          <w:tcPr>
            <w:tcW w:w="6655" w:type="dxa"/>
          </w:tcPr>
          <w:p w14:paraId="4CC12E38" w14:textId="090933E6" w:rsidR="001E2B66" w:rsidRPr="00AF437A" w:rsidRDefault="001E2B66">
            <w:pPr>
              <w:spacing w:line="276" w:lineRule="auto"/>
              <w:textAlignment w:val="baseline"/>
              <w:rPr>
                <w:rFonts w:ascii="Arial" w:eastAsia="Times New Roman" w:hAnsi="Arial" w:cs="Arial"/>
                <w:color w:val="000000" w:themeColor="text1"/>
              </w:rPr>
            </w:pPr>
          </w:p>
        </w:tc>
      </w:tr>
      <w:tr w:rsidR="00AF437A" w:rsidRPr="00AF437A" w14:paraId="187BA860" w14:textId="77777777">
        <w:tc>
          <w:tcPr>
            <w:tcW w:w="2695" w:type="dxa"/>
          </w:tcPr>
          <w:p w14:paraId="5048E239" w14:textId="77777777" w:rsidR="001E2B66" w:rsidRPr="00AF437A" w:rsidRDefault="001E2B66">
            <w:pPr>
              <w:spacing w:line="276" w:lineRule="auto"/>
              <w:textAlignment w:val="baseline"/>
              <w:rPr>
                <w:rFonts w:ascii="Arial" w:eastAsia="Times New Roman" w:hAnsi="Arial" w:cs="Arial"/>
                <w:color w:val="000000" w:themeColor="text1"/>
              </w:rPr>
            </w:pPr>
            <w:r w:rsidRPr="00AF437A">
              <w:rPr>
                <w:rFonts w:ascii="Arial" w:eastAsia="Times New Roman" w:hAnsi="Arial" w:cs="Arial"/>
                <w:color w:val="000000" w:themeColor="text1"/>
              </w:rPr>
              <w:t>Material</w:t>
            </w:r>
          </w:p>
        </w:tc>
        <w:tc>
          <w:tcPr>
            <w:tcW w:w="6655" w:type="dxa"/>
          </w:tcPr>
          <w:p w14:paraId="171B96FA" w14:textId="4118C31D" w:rsidR="001E2B66" w:rsidRPr="00AF437A" w:rsidRDefault="00B7365B">
            <w:pPr>
              <w:spacing w:line="276" w:lineRule="auto"/>
              <w:textAlignment w:val="baseline"/>
              <w:rPr>
                <w:rFonts w:ascii="Arial" w:eastAsia="Times New Roman" w:hAnsi="Arial" w:cs="Arial"/>
                <w:color w:val="000000" w:themeColor="text1"/>
              </w:rPr>
            </w:pPr>
            <w:r w:rsidRPr="00AF437A">
              <w:rPr>
                <w:rFonts w:ascii="Arial" w:eastAsia="Times New Roman" w:hAnsi="Arial" w:cs="Arial"/>
                <w:color w:val="000000" w:themeColor="text1"/>
              </w:rPr>
              <w:t xml:space="preserve"> </w:t>
            </w:r>
          </w:p>
        </w:tc>
      </w:tr>
      <w:tr w:rsidR="00AF437A" w:rsidRPr="00AF437A" w14:paraId="3603354A" w14:textId="77777777">
        <w:tc>
          <w:tcPr>
            <w:tcW w:w="2695" w:type="dxa"/>
          </w:tcPr>
          <w:p w14:paraId="5AF71D27" w14:textId="77777777" w:rsidR="001E2B66" w:rsidRPr="00AF437A" w:rsidRDefault="001E2B66">
            <w:pPr>
              <w:spacing w:line="276" w:lineRule="auto"/>
              <w:textAlignment w:val="baseline"/>
              <w:rPr>
                <w:rFonts w:ascii="Arial" w:eastAsia="Times New Roman" w:hAnsi="Arial" w:cs="Arial"/>
                <w:color w:val="000000" w:themeColor="text1"/>
              </w:rPr>
            </w:pPr>
            <w:r w:rsidRPr="00AF437A">
              <w:rPr>
                <w:rFonts w:ascii="Arial" w:eastAsia="Times New Roman" w:hAnsi="Arial" w:cs="Arial"/>
                <w:color w:val="000000" w:themeColor="text1"/>
              </w:rPr>
              <w:t>Storage Volume</w:t>
            </w:r>
          </w:p>
        </w:tc>
        <w:tc>
          <w:tcPr>
            <w:tcW w:w="6655" w:type="dxa"/>
          </w:tcPr>
          <w:p w14:paraId="5526366F" w14:textId="6E021117" w:rsidR="001E2B66" w:rsidRPr="00AF437A" w:rsidRDefault="001E2B66">
            <w:pPr>
              <w:spacing w:line="276" w:lineRule="auto"/>
              <w:textAlignment w:val="baseline"/>
              <w:rPr>
                <w:rFonts w:ascii="Arial" w:eastAsia="Times New Roman" w:hAnsi="Arial" w:cs="Arial"/>
                <w:color w:val="000000" w:themeColor="text1"/>
              </w:rPr>
            </w:pPr>
          </w:p>
        </w:tc>
      </w:tr>
      <w:tr w:rsidR="00AF437A" w:rsidRPr="00AF437A" w14:paraId="0334F7D3" w14:textId="77777777">
        <w:tc>
          <w:tcPr>
            <w:tcW w:w="2695" w:type="dxa"/>
          </w:tcPr>
          <w:p w14:paraId="3420201D" w14:textId="30439409" w:rsidR="001E2B66" w:rsidRPr="00AF437A" w:rsidRDefault="00BF023C">
            <w:pPr>
              <w:spacing w:line="276" w:lineRule="auto"/>
              <w:textAlignment w:val="baseline"/>
              <w:rPr>
                <w:rFonts w:ascii="Arial" w:eastAsia="Times New Roman" w:hAnsi="Arial" w:cs="Arial"/>
                <w:color w:val="000000" w:themeColor="text1"/>
              </w:rPr>
            </w:pPr>
            <w:r>
              <w:rPr>
                <w:rFonts w:ascii="Arial" w:eastAsia="Times New Roman" w:hAnsi="Arial" w:cs="Arial"/>
                <w:color w:val="000000" w:themeColor="text1"/>
              </w:rPr>
              <w:t>Year Constructed</w:t>
            </w:r>
          </w:p>
        </w:tc>
        <w:tc>
          <w:tcPr>
            <w:tcW w:w="6655" w:type="dxa"/>
          </w:tcPr>
          <w:p w14:paraId="4F7CD645" w14:textId="60568C3A" w:rsidR="001E2B66" w:rsidRPr="00AF437A" w:rsidRDefault="001E2B66">
            <w:pPr>
              <w:spacing w:line="276" w:lineRule="auto"/>
              <w:textAlignment w:val="baseline"/>
              <w:rPr>
                <w:rFonts w:ascii="Arial" w:eastAsia="Times New Roman" w:hAnsi="Arial" w:cs="Arial"/>
                <w:color w:val="000000" w:themeColor="text1"/>
              </w:rPr>
            </w:pPr>
          </w:p>
        </w:tc>
      </w:tr>
      <w:tr w:rsidR="00AF437A" w:rsidRPr="00AF437A" w14:paraId="647F57D3" w14:textId="77777777">
        <w:tc>
          <w:tcPr>
            <w:tcW w:w="2695" w:type="dxa"/>
          </w:tcPr>
          <w:p w14:paraId="22141C91" w14:textId="77777777" w:rsidR="001E2B66" w:rsidRPr="00AF437A" w:rsidRDefault="001E2B66">
            <w:pPr>
              <w:spacing w:line="276" w:lineRule="auto"/>
              <w:textAlignment w:val="baseline"/>
              <w:rPr>
                <w:rFonts w:ascii="Arial" w:eastAsia="Times New Roman" w:hAnsi="Arial" w:cs="Arial"/>
                <w:color w:val="000000" w:themeColor="text1"/>
              </w:rPr>
            </w:pPr>
            <w:r w:rsidRPr="00AF437A">
              <w:rPr>
                <w:rFonts w:ascii="Arial" w:eastAsia="Times New Roman" w:hAnsi="Arial" w:cs="Arial"/>
                <w:color w:val="000000" w:themeColor="text1"/>
              </w:rPr>
              <w:t>Condition</w:t>
            </w:r>
          </w:p>
        </w:tc>
        <w:tc>
          <w:tcPr>
            <w:tcW w:w="6655" w:type="dxa"/>
          </w:tcPr>
          <w:p w14:paraId="33E14776" w14:textId="3AB0CAC3" w:rsidR="001E2B66" w:rsidRPr="00AF437A" w:rsidRDefault="00000000" w:rsidP="001B67ED">
            <w:pPr>
              <w:spacing w:line="276" w:lineRule="auto"/>
              <w:textAlignment w:val="baseline"/>
              <w:rPr>
                <w:rFonts w:ascii="Arial" w:eastAsia="Times New Roman" w:hAnsi="Arial" w:cs="Arial"/>
                <w:color w:val="000000" w:themeColor="text1"/>
              </w:rPr>
            </w:pPr>
            <w:sdt>
              <w:sdtPr>
                <w:rPr>
                  <w:rFonts w:ascii="Arial" w:eastAsia="Times New Roman" w:hAnsi="Arial" w:cs="Arial"/>
                  <w:color w:val="000000" w:themeColor="text1"/>
                </w:rPr>
                <w:id w:val="-412316656"/>
                <w14:checkbox>
                  <w14:checked w14:val="0"/>
                  <w14:checkedState w14:val="2612" w14:font="MS Gothic"/>
                  <w14:uncheckedState w14:val="2610" w14:font="MS Gothic"/>
                </w14:checkbox>
              </w:sdtPr>
              <w:sdtContent>
                <w:r w:rsidR="001E2B66" w:rsidRPr="00AF437A">
                  <w:rPr>
                    <w:rFonts w:ascii="Segoe UI Symbol" w:eastAsia="MS Gothic" w:hAnsi="Segoe UI Symbol" w:cs="Segoe UI Symbol"/>
                    <w:color w:val="000000" w:themeColor="text1"/>
                  </w:rPr>
                  <w:t>☐</w:t>
                </w:r>
              </w:sdtContent>
            </w:sdt>
            <w:r w:rsidR="001E2B66" w:rsidRPr="00AF437A">
              <w:rPr>
                <w:rFonts w:ascii="Arial" w:eastAsia="Times New Roman" w:hAnsi="Arial" w:cs="Arial"/>
                <w:color w:val="000000" w:themeColor="text1"/>
              </w:rPr>
              <w:t xml:space="preserve"> Poor</w:t>
            </w:r>
            <w:r w:rsidR="001B67ED">
              <w:rPr>
                <w:rFonts w:ascii="Arial" w:eastAsia="Times New Roman" w:hAnsi="Arial" w:cs="Arial"/>
                <w:color w:val="000000" w:themeColor="text1"/>
              </w:rPr>
              <w:t xml:space="preserve">     </w:t>
            </w:r>
            <w:sdt>
              <w:sdtPr>
                <w:rPr>
                  <w:rFonts w:ascii="Arial" w:eastAsia="Times New Roman" w:hAnsi="Arial" w:cs="Arial"/>
                  <w:color w:val="000000" w:themeColor="text1"/>
                </w:rPr>
                <w:id w:val="-1666776768"/>
                <w14:checkbox>
                  <w14:checked w14:val="0"/>
                  <w14:checkedState w14:val="2612" w14:font="MS Gothic"/>
                  <w14:uncheckedState w14:val="2610" w14:font="MS Gothic"/>
                </w14:checkbox>
              </w:sdtPr>
              <w:sdtContent>
                <w:r w:rsidR="001E2B66" w:rsidRPr="00AF437A">
                  <w:rPr>
                    <w:rFonts w:ascii="Segoe UI Symbol" w:eastAsia="MS Gothic" w:hAnsi="Segoe UI Symbol" w:cs="Segoe UI Symbol"/>
                    <w:color w:val="000000" w:themeColor="text1"/>
                  </w:rPr>
                  <w:t>☐</w:t>
                </w:r>
              </w:sdtContent>
            </w:sdt>
            <w:r w:rsidR="001E2B66" w:rsidRPr="00AF437A">
              <w:rPr>
                <w:rFonts w:ascii="Arial" w:eastAsia="Times New Roman" w:hAnsi="Arial" w:cs="Arial"/>
                <w:color w:val="000000" w:themeColor="text1"/>
              </w:rPr>
              <w:t xml:space="preserve"> Fair</w:t>
            </w:r>
            <w:r w:rsidR="001B67ED">
              <w:rPr>
                <w:rFonts w:ascii="Arial" w:eastAsia="Times New Roman" w:hAnsi="Arial" w:cs="Arial"/>
                <w:color w:val="000000" w:themeColor="text1"/>
              </w:rPr>
              <w:t xml:space="preserve">    </w:t>
            </w:r>
            <w:sdt>
              <w:sdtPr>
                <w:rPr>
                  <w:rFonts w:ascii="Arial" w:eastAsia="Times New Roman" w:hAnsi="Arial" w:cs="Arial"/>
                  <w:color w:val="000000" w:themeColor="text1"/>
                </w:rPr>
                <w:id w:val="-1503573937"/>
                <w14:checkbox>
                  <w14:checked w14:val="0"/>
                  <w14:checkedState w14:val="2612" w14:font="MS Gothic"/>
                  <w14:uncheckedState w14:val="2610" w14:font="MS Gothic"/>
                </w14:checkbox>
              </w:sdtPr>
              <w:sdtContent>
                <w:r w:rsidR="00F71941" w:rsidRPr="00AF437A">
                  <w:rPr>
                    <w:rFonts w:ascii="MS Gothic" w:eastAsia="MS Gothic" w:hAnsi="MS Gothic" w:cs="Arial" w:hint="eastAsia"/>
                    <w:color w:val="000000" w:themeColor="text1"/>
                  </w:rPr>
                  <w:t>☐</w:t>
                </w:r>
              </w:sdtContent>
            </w:sdt>
            <w:r w:rsidR="001E2B66" w:rsidRPr="00AF437A">
              <w:rPr>
                <w:rFonts w:ascii="Arial" w:eastAsia="Times New Roman" w:hAnsi="Arial" w:cs="Arial"/>
                <w:color w:val="000000" w:themeColor="text1"/>
              </w:rPr>
              <w:t xml:space="preserve"> Good</w:t>
            </w:r>
          </w:p>
        </w:tc>
      </w:tr>
      <w:tr w:rsidR="00F96210" w:rsidRPr="00AF437A" w14:paraId="06403FF9" w14:textId="77777777">
        <w:tc>
          <w:tcPr>
            <w:tcW w:w="2695" w:type="dxa"/>
          </w:tcPr>
          <w:p w14:paraId="5BB8287F" w14:textId="21CDD9BF" w:rsidR="00F96210" w:rsidRPr="00AF437A" w:rsidRDefault="001B67ED">
            <w:pPr>
              <w:spacing w:line="276" w:lineRule="auto"/>
              <w:textAlignment w:val="baseline"/>
              <w:rPr>
                <w:rFonts w:ascii="Arial" w:eastAsia="Times New Roman" w:hAnsi="Arial" w:cs="Arial"/>
                <w:color w:val="000000" w:themeColor="text1"/>
              </w:rPr>
            </w:pPr>
            <w:r>
              <w:rPr>
                <w:rFonts w:ascii="Arial" w:eastAsia="Times New Roman" w:hAnsi="Arial" w:cs="Arial"/>
                <w:color w:val="000000" w:themeColor="text1"/>
              </w:rPr>
              <w:t>Date of Last Inspection</w:t>
            </w:r>
          </w:p>
        </w:tc>
        <w:tc>
          <w:tcPr>
            <w:tcW w:w="6655" w:type="dxa"/>
          </w:tcPr>
          <w:p w14:paraId="42F6845A" w14:textId="77777777" w:rsidR="00F96210" w:rsidRPr="00AF437A" w:rsidRDefault="00F96210">
            <w:pPr>
              <w:spacing w:line="276" w:lineRule="auto"/>
              <w:textAlignment w:val="baseline"/>
              <w:rPr>
                <w:rFonts w:ascii="Arial" w:eastAsia="Times New Roman" w:hAnsi="Arial" w:cs="Arial"/>
                <w:color w:val="000000" w:themeColor="text1"/>
              </w:rPr>
            </w:pPr>
          </w:p>
        </w:tc>
      </w:tr>
      <w:tr w:rsidR="007070F9" w:rsidRPr="00AF437A" w14:paraId="11BCBE58" w14:textId="77777777">
        <w:tc>
          <w:tcPr>
            <w:tcW w:w="2695" w:type="dxa"/>
          </w:tcPr>
          <w:p w14:paraId="2042EDA4" w14:textId="7127332D" w:rsidR="007070F9" w:rsidRPr="00AF437A" w:rsidRDefault="00895E12">
            <w:pPr>
              <w:spacing w:line="276" w:lineRule="auto"/>
              <w:textAlignment w:val="baseline"/>
              <w:rPr>
                <w:rFonts w:ascii="Arial" w:eastAsia="Times New Roman" w:hAnsi="Arial" w:cs="Arial"/>
                <w:color w:val="000000" w:themeColor="text1"/>
              </w:rPr>
            </w:pPr>
            <w:r>
              <w:rPr>
                <w:rFonts w:ascii="Arial" w:eastAsia="Times New Roman" w:hAnsi="Arial" w:cs="Arial"/>
                <w:color w:val="000000" w:themeColor="text1"/>
              </w:rPr>
              <w:t>Inspection</w:t>
            </w:r>
            <w:r w:rsidR="00713B08">
              <w:rPr>
                <w:rFonts w:ascii="Arial" w:eastAsia="Times New Roman" w:hAnsi="Arial" w:cs="Arial"/>
                <w:color w:val="000000" w:themeColor="text1"/>
              </w:rPr>
              <w:t xml:space="preserve"> Frequency</w:t>
            </w:r>
          </w:p>
        </w:tc>
        <w:tc>
          <w:tcPr>
            <w:tcW w:w="6655" w:type="dxa"/>
          </w:tcPr>
          <w:p w14:paraId="42A3673F" w14:textId="77777777" w:rsidR="007070F9" w:rsidRPr="00AF437A" w:rsidRDefault="007070F9">
            <w:pPr>
              <w:spacing w:line="276" w:lineRule="auto"/>
              <w:textAlignment w:val="baseline"/>
              <w:rPr>
                <w:rFonts w:ascii="Arial" w:eastAsia="Times New Roman" w:hAnsi="Arial" w:cs="Arial"/>
                <w:color w:val="000000" w:themeColor="text1"/>
              </w:rPr>
            </w:pPr>
          </w:p>
        </w:tc>
      </w:tr>
      <w:tr w:rsidR="001E2B66" w:rsidRPr="00AF437A" w14:paraId="75A38149" w14:textId="77777777">
        <w:tc>
          <w:tcPr>
            <w:tcW w:w="2695" w:type="dxa"/>
          </w:tcPr>
          <w:p w14:paraId="04593151" w14:textId="190D1FB6" w:rsidR="001E2B66" w:rsidRPr="00AF437A" w:rsidRDefault="001E2B66">
            <w:pPr>
              <w:spacing w:line="276" w:lineRule="auto"/>
              <w:textAlignment w:val="baseline"/>
              <w:rPr>
                <w:rFonts w:ascii="Arial" w:eastAsia="Times New Roman" w:hAnsi="Arial" w:cs="Arial"/>
                <w:color w:val="000000" w:themeColor="text1"/>
              </w:rPr>
            </w:pPr>
            <w:r w:rsidRPr="00AF437A">
              <w:rPr>
                <w:rFonts w:ascii="Arial" w:eastAsia="Times New Roman" w:hAnsi="Arial" w:cs="Arial"/>
                <w:color w:val="000000" w:themeColor="text1"/>
              </w:rPr>
              <w:t>Turnover Rate</w:t>
            </w:r>
            <w:r w:rsidR="00BF52C7" w:rsidRPr="00AF437A">
              <w:rPr>
                <w:rFonts w:ascii="Arial" w:eastAsia="Times New Roman" w:hAnsi="Arial" w:cs="Arial"/>
                <w:color w:val="000000" w:themeColor="text1"/>
              </w:rPr>
              <w:t xml:space="preserve"> (If known)</w:t>
            </w:r>
          </w:p>
        </w:tc>
        <w:tc>
          <w:tcPr>
            <w:tcW w:w="6655" w:type="dxa"/>
          </w:tcPr>
          <w:p w14:paraId="6CC5A6F9" w14:textId="734E640F" w:rsidR="001E2B66" w:rsidRPr="00AF437A" w:rsidRDefault="001E2B66">
            <w:pPr>
              <w:spacing w:line="276" w:lineRule="auto"/>
              <w:textAlignment w:val="baseline"/>
              <w:rPr>
                <w:rFonts w:ascii="Arial" w:eastAsia="Times New Roman" w:hAnsi="Arial" w:cs="Arial"/>
                <w:color w:val="000000" w:themeColor="text1"/>
              </w:rPr>
            </w:pPr>
          </w:p>
        </w:tc>
      </w:tr>
    </w:tbl>
    <w:p w14:paraId="1CA3BDD7" w14:textId="77777777" w:rsidR="001E2B66" w:rsidRPr="00AF437A" w:rsidRDefault="001E2B66" w:rsidP="001E2B66">
      <w:pPr>
        <w:spacing w:after="0" w:line="276" w:lineRule="auto"/>
        <w:textAlignment w:val="baseline"/>
        <w:rPr>
          <w:rFonts w:ascii="Arial" w:eastAsia="Times New Roman" w:hAnsi="Arial" w:cs="Arial"/>
          <w:b/>
          <w:bCs/>
          <w:color w:val="000000" w:themeColor="text1"/>
        </w:rPr>
      </w:pPr>
    </w:p>
    <w:p w14:paraId="50B69F5F" w14:textId="77777777" w:rsidR="001E2B66" w:rsidRPr="001B1D4E" w:rsidRDefault="001E2B66" w:rsidP="001E2B66">
      <w:pPr>
        <w:spacing w:after="0" w:line="276" w:lineRule="auto"/>
        <w:textAlignment w:val="baseline"/>
        <w:rPr>
          <w:rFonts w:ascii="Arial" w:eastAsia="Times New Roman" w:hAnsi="Arial" w:cs="Arial"/>
          <w:b/>
          <w:bCs/>
        </w:rPr>
      </w:pPr>
    </w:p>
    <w:p w14:paraId="1271F8D3" w14:textId="77777777" w:rsidR="008C3C0C" w:rsidRPr="001B1D4E" w:rsidRDefault="008C3C0C" w:rsidP="001E2B66">
      <w:pPr>
        <w:spacing w:after="0" w:line="276" w:lineRule="auto"/>
        <w:textAlignment w:val="baseline"/>
        <w:rPr>
          <w:rFonts w:ascii="Arial" w:eastAsia="Times New Roman" w:hAnsi="Arial" w:cs="Arial"/>
          <w:b/>
          <w:bCs/>
        </w:rPr>
      </w:pPr>
    </w:p>
    <w:tbl>
      <w:tblPr>
        <w:tblStyle w:val="TableGrid"/>
        <w:tblW w:w="0" w:type="auto"/>
        <w:tblLook w:val="04A0" w:firstRow="1" w:lastRow="0" w:firstColumn="1" w:lastColumn="0" w:noHBand="0" w:noVBand="1"/>
      </w:tblPr>
      <w:tblGrid>
        <w:gridCol w:w="2695"/>
        <w:gridCol w:w="6655"/>
      </w:tblGrid>
      <w:tr w:rsidR="001E2B66" w:rsidRPr="001B1D4E" w14:paraId="5B8EA7B5" w14:textId="77777777">
        <w:tc>
          <w:tcPr>
            <w:tcW w:w="2695" w:type="dxa"/>
          </w:tcPr>
          <w:p w14:paraId="090CD72E" w14:textId="77777777" w:rsidR="001E2B66" w:rsidRPr="001B1D4E" w:rsidRDefault="001E2B66">
            <w:pPr>
              <w:spacing w:line="276" w:lineRule="auto"/>
              <w:textAlignment w:val="baseline"/>
              <w:rPr>
                <w:rFonts w:ascii="Arial" w:eastAsia="Times New Roman" w:hAnsi="Arial" w:cs="Arial"/>
                <w:b/>
                <w:bCs/>
              </w:rPr>
            </w:pPr>
            <w:r w:rsidRPr="001B1D4E">
              <w:rPr>
                <w:rFonts w:ascii="Arial" w:eastAsia="Times New Roman" w:hAnsi="Arial" w:cs="Arial"/>
                <w:b/>
                <w:bCs/>
              </w:rPr>
              <w:t>Security Specifications</w:t>
            </w:r>
          </w:p>
        </w:tc>
        <w:tc>
          <w:tcPr>
            <w:tcW w:w="6655" w:type="dxa"/>
          </w:tcPr>
          <w:p w14:paraId="4CA7C71E" w14:textId="77777777" w:rsidR="001E2B66" w:rsidRPr="001B1D4E" w:rsidRDefault="001E2B66">
            <w:pPr>
              <w:spacing w:line="276" w:lineRule="auto"/>
              <w:textAlignment w:val="baseline"/>
              <w:rPr>
                <w:rFonts w:ascii="Arial" w:eastAsia="Times New Roman" w:hAnsi="Arial" w:cs="Arial"/>
                <w:b/>
                <w:bCs/>
              </w:rPr>
            </w:pPr>
            <w:r w:rsidRPr="001B1D4E">
              <w:rPr>
                <w:rFonts w:ascii="Arial" w:eastAsia="Times New Roman" w:hAnsi="Arial" w:cs="Arial"/>
                <w:b/>
                <w:bCs/>
              </w:rPr>
              <w:t>Notes</w:t>
            </w:r>
          </w:p>
        </w:tc>
      </w:tr>
      <w:tr w:rsidR="001E2B66" w:rsidRPr="001B1D4E" w14:paraId="0F75B10B" w14:textId="77777777">
        <w:tc>
          <w:tcPr>
            <w:tcW w:w="2695" w:type="dxa"/>
          </w:tcPr>
          <w:p w14:paraId="0AC4B47B" w14:textId="77777777" w:rsidR="001E2B66" w:rsidRPr="00AF437A" w:rsidRDefault="001E2B66">
            <w:pPr>
              <w:spacing w:line="276" w:lineRule="auto"/>
              <w:textAlignment w:val="baseline"/>
              <w:rPr>
                <w:rFonts w:ascii="Arial" w:eastAsia="Times New Roman" w:hAnsi="Arial" w:cs="Arial"/>
                <w:color w:val="000000" w:themeColor="text1"/>
              </w:rPr>
            </w:pPr>
            <w:r w:rsidRPr="00AF437A">
              <w:rPr>
                <w:rFonts w:ascii="Arial" w:eastAsia="Times New Roman" w:hAnsi="Arial" w:cs="Arial"/>
                <w:color w:val="000000" w:themeColor="text1"/>
              </w:rPr>
              <w:t>Fence</w:t>
            </w:r>
          </w:p>
        </w:tc>
        <w:tc>
          <w:tcPr>
            <w:tcW w:w="6655" w:type="dxa"/>
          </w:tcPr>
          <w:p w14:paraId="374C9179" w14:textId="2786461C" w:rsidR="001E2B66" w:rsidRPr="00AF437A" w:rsidRDefault="001E2B66">
            <w:pPr>
              <w:spacing w:line="276" w:lineRule="auto"/>
              <w:textAlignment w:val="baseline"/>
              <w:rPr>
                <w:rFonts w:ascii="Arial" w:eastAsia="Times New Roman" w:hAnsi="Arial" w:cs="Arial"/>
                <w:color w:val="000000" w:themeColor="text1"/>
              </w:rPr>
            </w:pPr>
          </w:p>
        </w:tc>
      </w:tr>
      <w:tr w:rsidR="001E2B66" w:rsidRPr="001B1D4E" w14:paraId="2A475DE4" w14:textId="77777777">
        <w:tc>
          <w:tcPr>
            <w:tcW w:w="2695" w:type="dxa"/>
          </w:tcPr>
          <w:p w14:paraId="31159D8E" w14:textId="77777777" w:rsidR="001E2B66" w:rsidRPr="00AF437A" w:rsidRDefault="001E2B66">
            <w:pPr>
              <w:spacing w:line="276" w:lineRule="auto"/>
              <w:textAlignment w:val="baseline"/>
              <w:rPr>
                <w:rFonts w:ascii="Arial" w:eastAsia="Times New Roman" w:hAnsi="Arial" w:cs="Arial"/>
                <w:color w:val="000000" w:themeColor="text1"/>
              </w:rPr>
            </w:pPr>
            <w:r w:rsidRPr="00AF437A">
              <w:rPr>
                <w:rFonts w:ascii="Arial" w:eastAsia="Times New Roman" w:hAnsi="Arial" w:cs="Arial"/>
                <w:color w:val="000000" w:themeColor="text1"/>
              </w:rPr>
              <w:t>Lighting</w:t>
            </w:r>
          </w:p>
        </w:tc>
        <w:tc>
          <w:tcPr>
            <w:tcW w:w="6655" w:type="dxa"/>
          </w:tcPr>
          <w:p w14:paraId="254A3105" w14:textId="653C7477" w:rsidR="001E2B66" w:rsidRPr="00AF437A" w:rsidRDefault="001E2B66">
            <w:pPr>
              <w:spacing w:line="276" w:lineRule="auto"/>
              <w:textAlignment w:val="baseline"/>
              <w:rPr>
                <w:rFonts w:ascii="Arial" w:eastAsia="Times New Roman" w:hAnsi="Arial" w:cs="Arial"/>
                <w:color w:val="000000" w:themeColor="text1"/>
              </w:rPr>
            </w:pPr>
          </w:p>
        </w:tc>
      </w:tr>
      <w:tr w:rsidR="001E2B66" w:rsidRPr="001B1D4E" w14:paraId="6C5CD528" w14:textId="77777777">
        <w:tc>
          <w:tcPr>
            <w:tcW w:w="2695" w:type="dxa"/>
          </w:tcPr>
          <w:p w14:paraId="0EE9BBD6" w14:textId="77777777" w:rsidR="001E2B66" w:rsidRPr="00AF437A" w:rsidRDefault="001E2B66">
            <w:pPr>
              <w:spacing w:line="276" w:lineRule="auto"/>
              <w:textAlignment w:val="baseline"/>
              <w:rPr>
                <w:rFonts w:ascii="Arial" w:eastAsia="Times New Roman" w:hAnsi="Arial" w:cs="Arial"/>
                <w:color w:val="000000" w:themeColor="text1"/>
              </w:rPr>
            </w:pPr>
            <w:r w:rsidRPr="00AF437A">
              <w:rPr>
                <w:rFonts w:ascii="Arial" w:eastAsia="Times New Roman" w:hAnsi="Arial" w:cs="Arial"/>
                <w:color w:val="000000" w:themeColor="text1"/>
              </w:rPr>
              <w:t>Locks installed</w:t>
            </w:r>
          </w:p>
        </w:tc>
        <w:tc>
          <w:tcPr>
            <w:tcW w:w="6655" w:type="dxa"/>
          </w:tcPr>
          <w:p w14:paraId="37D7C993" w14:textId="5B4CE055" w:rsidR="001E2B66" w:rsidRPr="00AF437A" w:rsidRDefault="001E2B66">
            <w:pPr>
              <w:spacing w:line="276" w:lineRule="auto"/>
              <w:textAlignment w:val="baseline"/>
              <w:rPr>
                <w:rFonts w:ascii="Arial" w:eastAsia="Times New Roman" w:hAnsi="Arial" w:cs="Arial"/>
                <w:color w:val="000000" w:themeColor="text1"/>
              </w:rPr>
            </w:pPr>
          </w:p>
        </w:tc>
      </w:tr>
      <w:tr w:rsidR="001E2B66" w:rsidRPr="001B1D4E" w14:paraId="45067C52" w14:textId="77777777">
        <w:tc>
          <w:tcPr>
            <w:tcW w:w="2695" w:type="dxa"/>
          </w:tcPr>
          <w:p w14:paraId="406A47AF" w14:textId="77777777" w:rsidR="001E2B66" w:rsidRPr="00AF437A" w:rsidRDefault="001E2B66">
            <w:pPr>
              <w:spacing w:line="276" w:lineRule="auto"/>
              <w:textAlignment w:val="baseline"/>
              <w:rPr>
                <w:rFonts w:ascii="Arial" w:eastAsia="Times New Roman" w:hAnsi="Arial" w:cs="Arial"/>
                <w:color w:val="000000" w:themeColor="text1"/>
              </w:rPr>
            </w:pPr>
            <w:r w:rsidRPr="00AF437A">
              <w:rPr>
                <w:rFonts w:ascii="Arial" w:eastAsia="Times New Roman" w:hAnsi="Arial" w:cs="Arial"/>
                <w:color w:val="000000" w:themeColor="text1"/>
              </w:rPr>
              <w:t>Key codes securely documented</w:t>
            </w:r>
          </w:p>
        </w:tc>
        <w:tc>
          <w:tcPr>
            <w:tcW w:w="6655" w:type="dxa"/>
          </w:tcPr>
          <w:p w14:paraId="484CCAA2" w14:textId="2F46F452" w:rsidR="001E2B66" w:rsidRPr="00AF437A" w:rsidRDefault="001E2B66">
            <w:pPr>
              <w:spacing w:line="276" w:lineRule="auto"/>
              <w:textAlignment w:val="baseline"/>
              <w:rPr>
                <w:rFonts w:ascii="Arial" w:eastAsia="Times New Roman" w:hAnsi="Arial" w:cs="Arial"/>
                <w:color w:val="000000" w:themeColor="text1"/>
              </w:rPr>
            </w:pPr>
          </w:p>
        </w:tc>
      </w:tr>
      <w:tr w:rsidR="001E2B66" w:rsidRPr="001B1D4E" w14:paraId="30F46FD3" w14:textId="77777777">
        <w:tc>
          <w:tcPr>
            <w:tcW w:w="2695" w:type="dxa"/>
          </w:tcPr>
          <w:p w14:paraId="24DC3CF8" w14:textId="77777777" w:rsidR="001E2B66" w:rsidRPr="00AF437A" w:rsidRDefault="001E2B66">
            <w:pPr>
              <w:spacing w:line="276" w:lineRule="auto"/>
              <w:textAlignment w:val="baseline"/>
              <w:rPr>
                <w:rFonts w:ascii="Arial" w:eastAsia="Times New Roman" w:hAnsi="Arial" w:cs="Arial"/>
                <w:color w:val="000000" w:themeColor="text1"/>
              </w:rPr>
            </w:pPr>
            <w:r w:rsidRPr="00AF437A">
              <w:rPr>
                <w:rFonts w:ascii="Arial" w:eastAsia="Times New Roman" w:hAnsi="Arial" w:cs="Arial"/>
                <w:color w:val="000000" w:themeColor="text1"/>
              </w:rPr>
              <w:t>Alarm system</w:t>
            </w:r>
          </w:p>
        </w:tc>
        <w:tc>
          <w:tcPr>
            <w:tcW w:w="6655" w:type="dxa"/>
          </w:tcPr>
          <w:p w14:paraId="301BAE24" w14:textId="5017C6A7" w:rsidR="001E2B66" w:rsidRPr="00AF437A" w:rsidRDefault="001E2B66">
            <w:pPr>
              <w:spacing w:line="276" w:lineRule="auto"/>
              <w:textAlignment w:val="baseline"/>
              <w:rPr>
                <w:rFonts w:ascii="Arial" w:eastAsia="Times New Roman" w:hAnsi="Arial" w:cs="Arial"/>
                <w:color w:val="000000" w:themeColor="text1"/>
              </w:rPr>
            </w:pPr>
          </w:p>
        </w:tc>
      </w:tr>
      <w:tr w:rsidR="001E2B66" w:rsidRPr="001B1D4E" w14:paraId="47B6CE67" w14:textId="77777777">
        <w:tc>
          <w:tcPr>
            <w:tcW w:w="2695" w:type="dxa"/>
          </w:tcPr>
          <w:p w14:paraId="2C72B5D7" w14:textId="77777777" w:rsidR="001E2B66" w:rsidRPr="00AF437A" w:rsidRDefault="001E2B66">
            <w:pPr>
              <w:spacing w:line="276" w:lineRule="auto"/>
              <w:textAlignment w:val="baseline"/>
              <w:rPr>
                <w:rFonts w:ascii="Arial" w:eastAsia="Times New Roman" w:hAnsi="Arial" w:cs="Arial"/>
                <w:color w:val="000000" w:themeColor="text1"/>
              </w:rPr>
            </w:pPr>
            <w:r w:rsidRPr="00AF437A">
              <w:rPr>
                <w:rFonts w:ascii="Arial" w:eastAsia="Times New Roman" w:hAnsi="Arial" w:cs="Arial"/>
                <w:color w:val="000000" w:themeColor="text1"/>
              </w:rPr>
              <w:t>Other</w:t>
            </w:r>
          </w:p>
        </w:tc>
        <w:tc>
          <w:tcPr>
            <w:tcW w:w="6655" w:type="dxa"/>
          </w:tcPr>
          <w:p w14:paraId="47B6B7D2" w14:textId="77777777" w:rsidR="001E2B66" w:rsidRPr="00AF437A" w:rsidRDefault="001E2B66">
            <w:pPr>
              <w:spacing w:line="276" w:lineRule="auto"/>
              <w:textAlignment w:val="baseline"/>
              <w:rPr>
                <w:rFonts w:ascii="Arial" w:eastAsia="Times New Roman" w:hAnsi="Arial" w:cs="Arial"/>
                <w:color w:val="000000" w:themeColor="text1"/>
              </w:rPr>
            </w:pPr>
          </w:p>
        </w:tc>
      </w:tr>
    </w:tbl>
    <w:p w14:paraId="4B191A76" w14:textId="77777777" w:rsidR="001E2B66" w:rsidRPr="001B1D4E" w:rsidRDefault="001E2B66" w:rsidP="001E2B66">
      <w:pPr>
        <w:spacing w:after="0" w:line="276" w:lineRule="auto"/>
        <w:textAlignment w:val="baseline"/>
        <w:rPr>
          <w:rFonts w:ascii="Arial" w:eastAsia="Times New Roman" w:hAnsi="Arial" w:cs="Arial"/>
          <w:b/>
          <w:bCs/>
        </w:rPr>
      </w:pPr>
    </w:p>
    <w:p w14:paraId="6A97A734" w14:textId="77777777" w:rsidR="004A4A90" w:rsidRPr="002B3867" w:rsidRDefault="004A4A90" w:rsidP="004A4A90">
      <w:pPr>
        <w:shd w:val="clear" w:color="auto" w:fill="FFFFFF" w:themeFill="background1"/>
        <w:spacing w:after="0" w:line="276" w:lineRule="auto"/>
        <w:rPr>
          <w:rFonts w:ascii="Arial" w:hAnsi="Arial" w:cs="Arial"/>
          <w:b/>
          <w:bCs/>
        </w:rPr>
      </w:pPr>
      <w:r w:rsidRPr="002B3867">
        <w:rPr>
          <w:rFonts w:ascii="Arial" w:hAnsi="Arial" w:cs="Arial"/>
          <w:b/>
          <w:bCs/>
        </w:rPr>
        <w:t>Normal Operations</w:t>
      </w:r>
    </w:p>
    <w:p w14:paraId="56F66934" w14:textId="77777777" w:rsidR="004A4A90" w:rsidRPr="009F6C83" w:rsidRDefault="004A4A90" w:rsidP="004A4A90">
      <w:pPr>
        <w:shd w:val="clear" w:color="auto" w:fill="FFFFFF" w:themeFill="background1"/>
        <w:spacing w:after="0" w:line="276" w:lineRule="auto"/>
        <w:rPr>
          <w:rFonts w:ascii="Arial" w:hAnsi="Arial" w:cs="Arial"/>
          <w:color w:val="000000" w:themeColor="text1"/>
        </w:rPr>
      </w:pPr>
      <w:r w:rsidRPr="009F6C83">
        <w:rPr>
          <w:rFonts w:ascii="Arial" w:hAnsi="Arial" w:cs="Arial"/>
          <w:color w:val="000000" w:themeColor="text1"/>
        </w:rPr>
        <w:t xml:space="preserve">Include relevant operating procedures for normal operation of your storage and/or pressure tank system. </w:t>
      </w:r>
    </w:p>
    <w:p w14:paraId="462EDEA2" w14:textId="77777777" w:rsidR="004A4A90" w:rsidRDefault="004A4A90" w:rsidP="004A4A90">
      <w:pPr>
        <w:shd w:val="clear" w:color="auto" w:fill="FFFFFF" w:themeFill="background1"/>
        <w:spacing w:after="0" w:line="276" w:lineRule="auto"/>
        <w:rPr>
          <w:rFonts w:ascii="Arial" w:hAnsi="Arial" w:cs="Arial"/>
        </w:rPr>
      </w:pPr>
    </w:p>
    <w:p w14:paraId="436DC6B5" w14:textId="77777777" w:rsidR="00BF52C7" w:rsidRPr="00AF437A" w:rsidRDefault="00BF52C7" w:rsidP="004A4A90">
      <w:pPr>
        <w:shd w:val="clear" w:color="auto" w:fill="FFFFFF" w:themeFill="background1"/>
        <w:spacing w:after="0" w:line="276" w:lineRule="auto"/>
        <w:rPr>
          <w:rFonts w:ascii="Arial" w:hAnsi="Arial" w:cs="Arial"/>
          <w:color w:val="000000" w:themeColor="text1"/>
        </w:rPr>
      </w:pPr>
    </w:p>
    <w:p w14:paraId="1B852058" w14:textId="77777777" w:rsidR="00BF52C7" w:rsidRPr="00AF437A" w:rsidRDefault="00BF52C7" w:rsidP="004A4A90">
      <w:pPr>
        <w:shd w:val="clear" w:color="auto" w:fill="FFFFFF" w:themeFill="background1"/>
        <w:spacing w:after="0" w:line="276" w:lineRule="auto"/>
        <w:rPr>
          <w:rFonts w:ascii="Arial" w:hAnsi="Arial" w:cs="Arial"/>
          <w:color w:val="000000" w:themeColor="text1"/>
        </w:rPr>
      </w:pPr>
    </w:p>
    <w:p w14:paraId="2A9CE44B" w14:textId="77777777" w:rsidR="004A4A90" w:rsidRPr="00AF437A" w:rsidRDefault="004A4A90" w:rsidP="004A4A90">
      <w:pPr>
        <w:shd w:val="clear" w:color="auto" w:fill="FFFFFF" w:themeFill="background1"/>
        <w:spacing w:after="0" w:line="276" w:lineRule="auto"/>
        <w:rPr>
          <w:rFonts w:ascii="Arial" w:hAnsi="Arial" w:cs="Arial"/>
          <w:color w:val="000000" w:themeColor="text1"/>
        </w:rPr>
      </w:pPr>
    </w:p>
    <w:p w14:paraId="5FEEDCA0" w14:textId="77777777" w:rsidR="004A4A90" w:rsidRPr="00AF437A" w:rsidRDefault="004A4A90" w:rsidP="004A4A90">
      <w:pPr>
        <w:shd w:val="clear" w:color="auto" w:fill="FFFFFF" w:themeFill="background1"/>
        <w:spacing w:after="0" w:line="276" w:lineRule="auto"/>
        <w:rPr>
          <w:rFonts w:ascii="Arial" w:hAnsi="Arial" w:cs="Arial"/>
          <w:b/>
          <w:bCs/>
          <w:color w:val="000000" w:themeColor="text1"/>
        </w:rPr>
      </w:pPr>
      <w:r w:rsidRPr="00AF437A">
        <w:rPr>
          <w:rFonts w:ascii="Arial" w:hAnsi="Arial" w:cs="Arial"/>
          <w:b/>
          <w:bCs/>
          <w:color w:val="000000" w:themeColor="text1"/>
        </w:rPr>
        <w:t>Maintenance</w:t>
      </w:r>
    </w:p>
    <w:p w14:paraId="25054832" w14:textId="77777777" w:rsidR="001D3D14" w:rsidRPr="00AF437A" w:rsidRDefault="001D3D14" w:rsidP="001D3D14">
      <w:pPr>
        <w:shd w:val="clear" w:color="auto" w:fill="FFFFFF" w:themeFill="background1"/>
        <w:spacing w:after="0" w:line="276" w:lineRule="auto"/>
        <w:rPr>
          <w:rFonts w:ascii="Arial" w:hAnsi="Arial" w:cs="Arial"/>
          <w:color w:val="000000" w:themeColor="text1"/>
        </w:rPr>
      </w:pPr>
      <w:r w:rsidRPr="00AF437A">
        <w:rPr>
          <w:rFonts w:ascii="Arial" w:hAnsi="Arial" w:cs="Arial"/>
          <w:color w:val="000000" w:themeColor="text1"/>
        </w:rPr>
        <w:t xml:space="preserve">Routine maintenance procedures will need to be identified and documented for each system component. Incorporate any system specific maintenance activities as well as those recommended by the manufacturer and/or installer. Include the routine maintenance procedures in “Section 6: Routine Maintenance” of your completed document.  </w:t>
      </w:r>
    </w:p>
    <w:p w14:paraId="56AF712B" w14:textId="77777777" w:rsidR="001D3D14" w:rsidRPr="00AF437A" w:rsidRDefault="001D3D14" w:rsidP="001D3D14">
      <w:pPr>
        <w:shd w:val="clear" w:color="auto" w:fill="FFFFFF" w:themeFill="background1"/>
        <w:spacing w:after="0" w:line="276" w:lineRule="auto"/>
        <w:rPr>
          <w:rFonts w:ascii="Arial" w:hAnsi="Arial" w:cs="Arial"/>
          <w:color w:val="000000" w:themeColor="text1"/>
        </w:rPr>
      </w:pPr>
    </w:p>
    <w:p w14:paraId="4C66FC91" w14:textId="77777777" w:rsidR="00ED120B" w:rsidRPr="00AF437A" w:rsidRDefault="00ED120B" w:rsidP="003F67FA">
      <w:pPr>
        <w:shd w:val="clear" w:color="auto" w:fill="FFFFFF" w:themeFill="background1"/>
        <w:spacing w:after="0" w:line="276" w:lineRule="auto"/>
        <w:rPr>
          <w:rFonts w:ascii="Arial" w:hAnsi="Arial" w:cs="Arial"/>
          <w:color w:val="000000" w:themeColor="text1"/>
        </w:rPr>
      </w:pPr>
    </w:p>
    <w:p w14:paraId="634558B1" w14:textId="765F37AA" w:rsidR="001E2B66" w:rsidRPr="00542B50" w:rsidRDefault="00080411" w:rsidP="004E26DB">
      <w:pPr>
        <w:pStyle w:val="Heading2"/>
      </w:pPr>
      <w:bookmarkStart w:id="39" w:name="_Toc135808935"/>
      <w:r w:rsidRPr="00542B50">
        <w:t xml:space="preserve">Section </w:t>
      </w:r>
      <w:r w:rsidR="00402FC6" w:rsidRPr="00542B50">
        <w:t>2.</w:t>
      </w:r>
      <w:r w:rsidR="00402FC6">
        <w:t>4</w:t>
      </w:r>
      <w:r w:rsidR="00402FC6" w:rsidRPr="00542B50">
        <w:t>.2 Hydropneumatic</w:t>
      </w:r>
      <w:r w:rsidR="00593A33" w:rsidRPr="00542B50">
        <w:t xml:space="preserve"> </w:t>
      </w:r>
      <w:r w:rsidR="00041C5B">
        <w:t>(</w:t>
      </w:r>
      <w:r w:rsidR="00041C5B" w:rsidRPr="00542B50">
        <w:t>Pressure Tanks</w:t>
      </w:r>
      <w:r w:rsidR="00041C5B">
        <w:t>)</w:t>
      </w:r>
      <w:r w:rsidR="00041C5B" w:rsidRPr="00542B50">
        <w:t xml:space="preserve"> </w:t>
      </w:r>
      <w:r w:rsidR="00593A33" w:rsidRPr="00542B50">
        <w:t>Systems</w:t>
      </w:r>
      <w:bookmarkEnd w:id="39"/>
      <w:r w:rsidR="001E2B66" w:rsidRPr="00542B50">
        <w:t xml:space="preserve"> </w:t>
      </w:r>
    </w:p>
    <w:p w14:paraId="08C44D17" w14:textId="5F310CB1" w:rsidR="00F02019" w:rsidRDefault="00F02019" w:rsidP="00F02019">
      <w:pPr>
        <w:spacing w:after="0" w:line="276" w:lineRule="auto"/>
        <w:rPr>
          <w:rFonts w:ascii="Arial" w:eastAsia="Times New Roman" w:hAnsi="Arial" w:cs="Arial"/>
          <w:i/>
          <w:color w:val="000000" w:themeColor="text1"/>
        </w:rPr>
      </w:pPr>
      <w:r w:rsidRPr="00B76054">
        <w:rPr>
          <w:rFonts w:ascii="Arial" w:eastAsia="Times New Roman" w:hAnsi="Arial" w:cs="Arial"/>
          <w:i/>
          <w:color w:val="000000" w:themeColor="text1"/>
        </w:rPr>
        <w:t>(</w:t>
      </w:r>
      <w:hyperlink r:id="rId27" w:anchor="NAC445ASec6706" w:tgtFrame="_blank" w:history="1">
        <w:r w:rsidR="00D81FFB" w:rsidRPr="00D81FFB">
          <w:rPr>
            <w:rStyle w:val="Hyperlink"/>
            <w:rFonts w:ascii="Arial" w:eastAsia="Times New Roman" w:hAnsi="Arial" w:cs="Arial"/>
            <w:i/>
          </w:rPr>
          <w:t>NAC 445A.6706</w:t>
        </w:r>
      </w:hyperlink>
      <w:r w:rsidR="00E12D19">
        <w:rPr>
          <w:rFonts w:ascii="Arial" w:eastAsia="Times New Roman" w:hAnsi="Arial" w:cs="Arial"/>
          <w:i/>
          <w:color w:val="000000" w:themeColor="text1"/>
        </w:rPr>
        <w:t>)</w:t>
      </w:r>
    </w:p>
    <w:p w14:paraId="0CF8A24C" w14:textId="77777777" w:rsidR="004E26DB" w:rsidRPr="004E26DB" w:rsidRDefault="004E26DB" w:rsidP="00F02019">
      <w:pPr>
        <w:spacing w:after="0" w:line="276" w:lineRule="auto"/>
        <w:rPr>
          <w:rStyle w:val="normaltextrun"/>
          <w:rFonts w:ascii="Arial" w:hAnsi="Arial" w:cs="Arial"/>
          <w:iCs/>
          <w:color w:val="000000" w:themeColor="text1"/>
        </w:rPr>
      </w:pPr>
    </w:p>
    <w:p w14:paraId="1C7489F8" w14:textId="215F16FD" w:rsidR="001E2B66" w:rsidRPr="001B1D4E" w:rsidRDefault="00C12ADD" w:rsidP="001E2B66">
      <w:pPr>
        <w:spacing w:after="0" w:line="276" w:lineRule="auto"/>
        <w:textAlignment w:val="baseline"/>
        <w:rPr>
          <w:rFonts w:ascii="Arial" w:eastAsia="Times New Roman" w:hAnsi="Arial" w:cs="Arial"/>
          <w:i/>
          <w:iCs/>
          <w:color w:val="C00000"/>
        </w:rPr>
      </w:pPr>
      <w:bookmarkStart w:id="40" w:name="_Hlk131188321"/>
      <w:r w:rsidRPr="00972C17">
        <w:rPr>
          <w:rStyle w:val="normaltextrun"/>
          <w:rFonts w:ascii="Arial" w:hAnsi="Arial" w:cs="Arial"/>
          <w:b/>
          <w:bCs/>
          <w:color w:val="000000" w:themeColor="text1"/>
          <w:highlight w:val="yellow"/>
        </w:rPr>
        <w:t xml:space="preserve">Modify the table as applicable to </w:t>
      </w:r>
      <w:r>
        <w:rPr>
          <w:rStyle w:val="normaltextrun"/>
          <w:rFonts w:ascii="Arial" w:hAnsi="Arial" w:cs="Arial"/>
          <w:b/>
          <w:bCs/>
          <w:color w:val="000000" w:themeColor="text1"/>
          <w:highlight w:val="yellow"/>
        </w:rPr>
        <w:t xml:space="preserve">reflect </w:t>
      </w:r>
      <w:r w:rsidRPr="00972C17">
        <w:rPr>
          <w:rStyle w:val="normaltextrun"/>
          <w:rFonts w:ascii="Arial" w:hAnsi="Arial" w:cs="Arial"/>
          <w:b/>
          <w:bCs/>
          <w:color w:val="000000" w:themeColor="text1"/>
          <w:highlight w:val="yellow"/>
        </w:rPr>
        <w:t>your system</w:t>
      </w:r>
    </w:p>
    <w:tbl>
      <w:tblPr>
        <w:tblW w:w="937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065"/>
        <w:gridCol w:w="1170"/>
        <w:gridCol w:w="2700"/>
        <w:gridCol w:w="1260"/>
        <w:gridCol w:w="2180"/>
      </w:tblGrid>
      <w:tr w:rsidR="001E2B66" w:rsidRPr="001B1D4E" w14:paraId="745AD9F0" w14:textId="77777777">
        <w:trPr>
          <w:trHeight w:val="330"/>
          <w:jc w:val="center"/>
        </w:trPr>
        <w:tc>
          <w:tcPr>
            <w:tcW w:w="2065" w:type="dxa"/>
            <w:shd w:val="clear" w:color="auto" w:fill="E7E6E6" w:themeFill="background2"/>
          </w:tcPr>
          <w:bookmarkEnd w:id="40"/>
          <w:p w14:paraId="3DDDA32B" w14:textId="77777777" w:rsidR="001E2B66" w:rsidRPr="001B1D4E" w:rsidRDefault="001E2B66">
            <w:pPr>
              <w:spacing w:after="0" w:line="276" w:lineRule="auto"/>
              <w:rPr>
                <w:rFonts w:ascii="Arial" w:hAnsi="Arial" w:cs="Arial"/>
                <w:b/>
                <w:bCs/>
              </w:rPr>
            </w:pPr>
            <w:r w:rsidRPr="001B1D4E">
              <w:rPr>
                <w:rFonts w:ascii="Arial" w:hAnsi="Arial" w:cs="Arial"/>
                <w:b/>
                <w:bCs/>
              </w:rPr>
              <w:t>Pressure System ID or Name</w:t>
            </w:r>
          </w:p>
        </w:tc>
        <w:tc>
          <w:tcPr>
            <w:tcW w:w="1170" w:type="dxa"/>
            <w:shd w:val="clear" w:color="auto" w:fill="E7E6E6" w:themeFill="background2"/>
          </w:tcPr>
          <w:p w14:paraId="7AC98BAC" w14:textId="77777777" w:rsidR="001E2B66" w:rsidRPr="001B1D4E" w:rsidRDefault="001E2B66">
            <w:pPr>
              <w:spacing w:after="0" w:line="276" w:lineRule="auto"/>
              <w:rPr>
                <w:rFonts w:ascii="Arial" w:hAnsi="Arial" w:cs="Arial"/>
                <w:b/>
                <w:bCs/>
              </w:rPr>
            </w:pPr>
            <w:r w:rsidRPr="001B1D4E">
              <w:rPr>
                <w:rFonts w:ascii="Arial" w:hAnsi="Arial" w:cs="Arial"/>
                <w:b/>
                <w:bCs/>
              </w:rPr>
              <w:t>Size (gallons)</w:t>
            </w:r>
          </w:p>
        </w:tc>
        <w:tc>
          <w:tcPr>
            <w:tcW w:w="2700" w:type="dxa"/>
            <w:shd w:val="clear" w:color="auto" w:fill="E7E6E6" w:themeFill="background2"/>
          </w:tcPr>
          <w:p w14:paraId="21004AA2" w14:textId="77777777" w:rsidR="001E2B66" w:rsidRPr="001B1D4E" w:rsidRDefault="001E2B66">
            <w:pPr>
              <w:spacing w:after="0" w:line="276" w:lineRule="auto"/>
              <w:rPr>
                <w:rFonts w:ascii="Arial" w:hAnsi="Arial" w:cs="Arial"/>
                <w:b/>
                <w:bCs/>
              </w:rPr>
            </w:pPr>
            <w:r w:rsidRPr="001B1D4E">
              <w:rPr>
                <w:rFonts w:ascii="Arial" w:hAnsi="Arial" w:cs="Arial"/>
                <w:b/>
                <w:bCs/>
              </w:rPr>
              <w:t>Location</w:t>
            </w:r>
          </w:p>
        </w:tc>
        <w:tc>
          <w:tcPr>
            <w:tcW w:w="1260" w:type="dxa"/>
            <w:tcBorders>
              <w:bottom w:val="single" w:sz="4" w:space="0" w:color="000000" w:themeColor="text1"/>
            </w:tcBorders>
            <w:shd w:val="clear" w:color="auto" w:fill="E7E6E6" w:themeFill="background2"/>
          </w:tcPr>
          <w:p w14:paraId="233BFA27" w14:textId="77777777" w:rsidR="001E2B66" w:rsidRPr="001B1D4E" w:rsidRDefault="001E2B66">
            <w:pPr>
              <w:spacing w:after="0" w:line="276" w:lineRule="auto"/>
              <w:rPr>
                <w:rFonts w:ascii="Arial" w:hAnsi="Arial" w:cs="Arial"/>
                <w:b/>
                <w:bCs/>
              </w:rPr>
            </w:pPr>
            <w:r w:rsidRPr="001B1D4E">
              <w:rPr>
                <w:rFonts w:ascii="Arial" w:hAnsi="Arial" w:cs="Arial"/>
                <w:b/>
                <w:bCs/>
              </w:rPr>
              <w:t xml:space="preserve">Operating Pressure </w:t>
            </w:r>
          </w:p>
          <w:p w14:paraId="4EF860B7" w14:textId="7E7877E9" w:rsidR="001E2B66" w:rsidRPr="001B1D4E" w:rsidRDefault="001E2B66">
            <w:pPr>
              <w:spacing w:after="0" w:line="276" w:lineRule="auto"/>
              <w:rPr>
                <w:rFonts w:ascii="Arial" w:hAnsi="Arial" w:cs="Arial"/>
                <w:b/>
                <w:bCs/>
              </w:rPr>
            </w:pPr>
            <w:r w:rsidRPr="001B1D4E">
              <w:rPr>
                <w:rFonts w:ascii="Arial" w:hAnsi="Arial" w:cs="Arial"/>
                <w:b/>
                <w:bCs/>
              </w:rPr>
              <w:t>(</w:t>
            </w:r>
            <w:r w:rsidR="00FF116E">
              <w:rPr>
                <w:rFonts w:ascii="Arial" w:hAnsi="Arial" w:cs="Arial"/>
                <w:b/>
                <w:bCs/>
              </w:rPr>
              <w:t>PSI</w:t>
            </w:r>
            <w:r w:rsidR="001A7449">
              <w:rPr>
                <w:rFonts w:ascii="Arial" w:hAnsi="Arial" w:cs="Arial"/>
                <w:b/>
                <w:bCs/>
              </w:rPr>
              <w:t>)</w:t>
            </w:r>
          </w:p>
        </w:tc>
        <w:tc>
          <w:tcPr>
            <w:tcW w:w="2180" w:type="dxa"/>
            <w:tcBorders>
              <w:bottom w:val="single" w:sz="4" w:space="0" w:color="000000" w:themeColor="text1"/>
            </w:tcBorders>
            <w:shd w:val="clear" w:color="auto" w:fill="E7E6E6" w:themeFill="background2"/>
          </w:tcPr>
          <w:p w14:paraId="29A32F50" w14:textId="77777777" w:rsidR="001E2B66" w:rsidRPr="001B1D4E" w:rsidRDefault="001E2B66">
            <w:pPr>
              <w:spacing w:after="0" w:line="276" w:lineRule="auto"/>
              <w:rPr>
                <w:rFonts w:ascii="Arial" w:hAnsi="Arial" w:cs="Arial"/>
                <w:b/>
                <w:bCs/>
              </w:rPr>
            </w:pPr>
            <w:r w:rsidRPr="001B1D4E">
              <w:rPr>
                <w:rFonts w:ascii="Arial" w:hAnsi="Arial" w:cs="Arial"/>
                <w:b/>
                <w:bCs/>
              </w:rPr>
              <w:t>Make/Model/Serial Number</w:t>
            </w:r>
          </w:p>
        </w:tc>
      </w:tr>
      <w:tr w:rsidR="001E2B66" w:rsidRPr="001B1D4E" w14:paraId="5C5DDC75" w14:textId="77777777">
        <w:trPr>
          <w:trHeight w:val="330"/>
          <w:jc w:val="center"/>
        </w:trPr>
        <w:tc>
          <w:tcPr>
            <w:tcW w:w="2065" w:type="dxa"/>
          </w:tcPr>
          <w:p w14:paraId="3C29B4BA" w14:textId="77777777" w:rsidR="001E2B66" w:rsidRPr="001B1D4E" w:rsidRDefault="001E2B66">
            <w:pPr>
              <w:spacing w:after="0" w:line="276" w:lineRule="auto"/>
              <w:rPr>
                <w:rFonts w:ascii="Arial" w:hAnsi="Arial" w:cs="Arial"/>
              </w:rPr>
            </w:pPr>
          </w:p>
        </w:tc>
        <w:tc>
          <w:tcPr>
            <w:tcW w:w="1170" w:type="dxa"/>
          </w:tcPr>
          <w:p w14:paraId="27070715" w14:textId="77777777" w:rsidR="001E2B66" w:rsidRPr="001B1D4E" w:rsidRDefault="001E2B66">
            <w:pPr>
              <w:spacing w:after="0" w:line="276" w:lineRule="auto"/>
              <w:rPr>
                <w:rFonts w:ascii="Arial" w:hAnsi="Arial" w:cs="Arial"/>
              </w:rPr>
            </w:pPr>
          </w:p>
        </w:tc>
        <w:tc>
          <w:tcPr>
            <w:tcW w:w="2700" w:type="dxa"/>
          </w:tcPr>
          <w:p w14:paraId="53A77D5B" w14:textId="77777777" w:rsidR="001E2B66" w:rsidRPr="001B1D4E" w:rsidRDefault="001E2B66">
            <w:pPr>
              <w:spacing w:after="0" w:line="276" w:lineRule="auto"/>
              <w:rPr>
                <w:rFonts w:ascii="Arial" w:hAnsi="Arial" w:cs="Arial"/>
              </w:rPr>
            </w:pPr>
          </w:p>
        </w:tc>
        <w:tc>
          <w:tcPr>
            <w:tcW w:w="1260" w:type="dxa"/>
            <w:shd w:val="clear" w:color="auto" w:fill="FFFFFF" w:themeFill="background1"/>
          </w:tcPr>
          <w:p w14:paraId="5B80E5E5" w14:textId="77777777" w:rsidR="001E2B66" w:rsidRPr="001B1D4E" w:rsidRDefault="001E2B66">
            <w:pPr>
              <w:spacing w:after="0" w:line="276" w:lineRule="auto"/>
              <w:rPr>
                <w:rFonts w:ascii="Arial" w:hAnsi="Arial" w:cs="Arial"/>
              </w:rPr>
            </w:pPr>
          </w:p>
        </w:tc>
        <w:tc>
          <w:tcPr>
            <w:tcW w:w="2180" w:type="dxa"/>
            <w:shd w:val="clear" w:color="auto" w:fill="FFFFFF" w:themeFill="background1"/>
          </w:tcPr>
          <w:p w14:paraId="7B007A39" w14:textId="77777777" w:rsidR="001E2B66" w:rsidRPr="001B1D4E" w:rsidRDefault="001E2B66">
            <w:pPr>
              <w:spacing w:after="0" w:line="276" w:lineRule="auto"/>
              <w:rPr>
                <w:rFonts w:ascii="Arial" w:hAnsi="Arial" w:cs="Arial"/>
              </w:rPr>
            </w:pPr>
          </w:p>
        </w:tc>
      </w:tr>
      <w:tr w:rsidR="001E2B66" w:rsidRPr="001B1D4E" w14:paraId="39B816DF" w14:textId="77777777">
        <w:trPr>
          <w:trHeight w:val="330"/>
          <w:jc w:val="center"/>
        </w:trPr>
        <w:tc>
          <w:tcPr>
            <w:tcW w:w="2065" w:type="dxa"/>
          </w:tcPr>
          <w:p w14:paraId="17DF692C" w14:textId="77777777" w:rsidR="001E2B66" w:rsidRPr="001B1D4E" w:rsidRDefault="001E2B66">
            <w:pPr>
              <w:spacing w:after="0" w:line="276" w:lineRule="auto"/>
              <w:rPr>
                <w:rFonts w:ascii="Arial" w:hAnsi="Arial" w:cs="Arial"/>
              </w:rPr>
            </w:pPr>
          </w:p>
        </w:tc>
        <w:tc>
          <w:tcPr>
            <w:tcW w:w="1170" w:type="dxa"/>
          </w:tcPr>
          <w:p w14:paraId="70D26957" w14:textId="77777777" w:rsidR="001E2B66" w:rsidRPr="001B1D4E" w:rsidRDefault="001E2B66">
            <w:pPr>
              <w:spacing w:after="0" w:line="276" w:lineRule="auto"/>
              <w:rPr>
                <w:rFonts w:ascii="Arial" w:hAnsi="Arial" w:cs="Arial"/>
              </w:rPr>
            </w:pPr>
          </w:p>
        </w:tc>
        <w:tc>
          <w:tcPr>
            <w:tcW w:w="2700" w:type="dxa"/>
          </w:tcPr>
          <w:p w14:paraId="53201CD3" w14:textId="77777777" w:rsidR="001E2B66" w:rsidRPr="001B1D4E" w:rsidRDefault="001E2B66">
            <w:pPr>
              <w:spacing w:after="0" w:line="276" w:lineRule="auto"/>
              <w:rPr>
                <w:rFonts w:ascii="Arial" w:hAnsi="Arial" w:cs="Arial"/>
              </w:rPr>
            </w:pPr>
          </w:p>
        </w:tc>
        <w:tc>
          <w:tcPr>
            <w:tcW w:w="1260" w:type="dxa"/>
            <w:shd w:val="clear" w:color="auto" w:fill="FFFFFF" w:themeFill="background1"/>
          </w:tcPr>
          <w:p w14:paraId="11FEABFD" w14:textId="77777777" w:rsidR="001E2B66" w:rsidRPr="001B1D4E" w:rsidRDefault="001E2B66">
            <w:pPr>
              <w:spacing w:after="0" w:line="276" w:lineRule="auto"/>
              <w:rPr>
                <w:rFonts w:ascii="Arial" w:hAnsi="Arial" w:cs="Arial"/>
              </w:rPr>
            </w:pPr>
          </w:p>
        </w:tc>
        <w:tc>
          <w:tcPr>
            <w:tcW w:w="2180" w:type="dxa"/>
            <w:shd w:val="clear" w:color="auto" w:fill="FFFFFF" w:themeFill="background1"/>
          </w:tcPr>
          <w:p w14:paraId="7218BA83" w14:textId="77777777" w:rsidR="001E2B66" w:rsidRPr="001B1D4E" w:rsidRDefault="001E2B66">
            <w:pPr>
              <w:spacing w:after="0" w:line="276" w:lineRule="auto"/>
              <w:rPr>
                <w:rFonts w:ascii="Arial" w:hAnsi="Arial" w:cs="Arial"/>
              </w:rPr>
            </w:pPr>
          </w:p>
        </w:tc>
      </w:tr>
      <w:tr w:rsidR="001E2B66" w:rsidRPr="001B1D4E" w14:paraId="46BEF83F" w14:textId="77777777">
        <w:trPr>
          <w:trHeight w:val="330"/>
          <w:jc w:val="center"/>
        </w:trPr>
        <w:tc>
          <w:tcPr>
            <w:tcW w:w="2065" w:type="dxa"/>
          </w:tcPr>
          <w:p w14:paraId="66523669" w14:textId="77777777" w:rsidR="001E2B66" w:rsidRPr="001B1D4E" w:rsidRDefault="001E2B66">
            <w:pPr>
              <w:spacing w:after="0" w:line="276" w:lineRule="auto"/>
              <w:rPr>
                <w:rFonts w:ascii="Arial" w:hAnsi="Arial" w:cs="Arial"/>
              </w:rPr>
            </w:pPr>
          </w:p>
        </w:tc>
        <w:tc>
          <w:tcPr>
            <w:tcW w:w="1170" w:type="dxa"/>
          </w:tcPr>
          <w:p w14:paraId="7AFE4C55" w14:textId="77777777" w:rsidR="001E2B66" w:rsidRPr="001B1D4E" w:rsidRDefault="001E2B66">
            <w:pPr>
              <w:spacing w:after="0" w:line="276" w:lineRule="auto"/>
              <w:rPr>
                <w:rFonts w:ascii="Arial" w:hAnsi="Arial" w:cs="Arial"/>
              </w:rPr>
            </w:pPr>
          </w:p>
        </w:tc>
        <w:tc>
          <w:tcPr>
            <w:tcW w:w="2700" w:type="dxa"/>
          </w:tcPr>
          <w:p w14:paraId="08C35231" w14:textId="77777777" w:rsidR="001E2B66" w:rsidRPr="001B1D4E" w:rsidRDefault="001E2B66">
            <w:pPr>
              <w:spacing w:after="0" w:line="276" w:lineRule="auto"/>
              <w:rPr>
                <w:rFonts w:ascii="Arial" w:hAnsi="Arial" w:cs="Arial"/>
              </w:rPr>
            </w:pPr>
          </w:p>
        </w:tc>
        <w:tc>
          <w:tcPr>
            <w:tcW w:w="1260" w:type="dxa"/>
            <w:shd w:val="clear" w:color="auto" w:fill="FFFFFF" w:themeFill="background1"/>
          </w:tcPr>
          <w:p w14:paraId="4834D846" w14:textId="77777777" w:rsidR="001E2B66" w:rsidRPr="001B1D4E" w:rsidRDefault="001E2B66">
            <w:pPr>
              <w:spacing w:after="0" w:line="276" w:lineRule="auto"/>
              <w:rPr>
                <w:rFonts w:ascii="Arial" w:hAnsi="Arial" w:cs="Arial"/>
              </w:rPr>
            </w:pPr>
          </w:p>
        </w:tc>
        <w:tc>
          <w:tcPr>
            <w:tcW w:w="2180" w:type="dxa"/>
            <w:shd w:val="clear" w:color="auto" w:fill="FFFFFF" w:themeFill="background1"/>
          </w:tcPr>
          <w:p w14:paraId="2E59D14B" w14:textId="77777777" w:rsidR="001E2B66" w:rsidRPr="001B1D4E" w:rsidRDefault="001E2B66">
            <w:pPr>
              <w:spacing w:after="0" w:line="276" w:lineRule="auto"/>
              <w:rPr>
                <w:rFonts w:ascii="Arial" w:hAnsi="Arial" w:cs="Arial"/>
              </w:rPr>
            </w:pPr>
          </w:p>
        </w:tc>
      </w:tr>
      <w:tr w:rsidR="001E2B66" w:rsidRPr="001B1D4E" w14:paraId="786BB5FD" w14:textId="77777777">
        <w:trPr>
          <w:trHeight w:val="330"/>
          <w:jc w:val="center"/>
        </w:trPr>
        <w:tc>
          <w:tcPr>
            <w:tcW w:w="2065" w:type="dxa"/>
          </w:tcPr>
          <w:p w14:paraId="27466619" w14:textId="77777777" w:rsidR="001E2B66" w:rsidRPr="001B1D4E" w:rsidRDefault="001E2B66">
            <w:pPr>
              <w:spacing w:after="0" w:line="276" w:lineRule="auto"/>
              <w:rPr>
                <w:rFonts w:ascii="Arial" w:hAnsi="Arial" w:cs="Arial"/>
              </w:rPr>
            </w:pPr>
          </w:p>
        </w:tc>
        <w:tc>
          <w:tcPr>
            <w:tcW w:w="1170" w:type="dxa"/>
          </w:tcPr>
          <w:p w14:paraId="52C7A56C" w14:textId="77777777" w:rsidR="001E2B66" w:rsidRPr="001B1D4E" w:rsidRDefault="001E2B66">
            <w:pPr>
              <w:spacing w:after="0" w:line="276" w:lineRule="auto"/>
              <w:rPr>
                <w:rFonts w:ascii="Arial" w:hAnsi="Arial" w:cs="Arial"/>
              </w:rPr>
            </w:pPr>
          </w:p>
        </w:tc>
        <w:tc>
          <w:tcPr>
            <w:tcW w:w="2700" w:type="dxa"/>
          </w:tcPr>
          <w:p w14:paraId="5021FFFE" w14:textId="77777777" w:rsidR="001E2B66" w:rsidRPr="001B1D4E" w:rsidRDefault="001E2B66">
            <w:pPr>
              <w:spacing w:after="0" w:line="276" w:lineRule="auto"/>
              <w:rPr>
                <w:rFonts w:ascii="Arial" w:hAnsi="Arial" w:cs="Arial"/>
              </w:rPr>
            </w:pPr>
          </w:p>
        </w:tc>
        <w:tc>
          <w:tcPr>
            <w:tcW w:w="1260" w:type="dxa"/>
            <w:shd w:val="clear" w:color="auto" w:fill="FFFFFF" w:themeFill="background1"/>
          </w:tcPr>
          <w:p w14:paraId="4366925C" w14:textId="77777777" w:rsidR="001E2B66" w:rsidRPr="001B1D4E" w:rsidRDefault="001E2B66">
            <w:pPr>
              <w:spacing w:after="0" w:line="276" w:lineRule="auto"/>
              <w:rPr>
                <w:rFonts w:ascii="Arial" w:hAnsi="Arial" w:cs="Arial"/>
              </w:rPr>
            </w:pPr>
          </w:p>
        </w:tc>
        <w:tc>
          <w:tcPr>
            <w:tcW w:w="2180" w:type="dxa"/>
            <w:shd w:val="clear" w:color="auto" w:fill="FFFFFF" w:themeFill="background1"/>
          </w:tcPr>
          <w:p w14:paraId="51099A27" w14:textId="77777777" w:rsidR="001E2B66" w:rsidRPr="001B1D4E" w:rsidRDefault="001E2B66">
            <w:pPr>
              <w:spacing w:after="0" w:line="276" w:lineRule="auto"/>
              <w:rPr>
                <w:rFonts w:ascii="Arial" w:hAnsi="Arial" w:cs="Arial"/>
              </w:rPr>
            </w:pPr>
          </w:p>
        </w:tc>
      </w:tr>
    </w:tbl>
    <w:p w14:paraId="58860480" w14:textId="77777777" w:rsidR="000903DF" w:rsidRDefault="000903DF" w:rsidP="001E2B66">
      <w:pPr>
        <w:shd w:val="clear" w:color="auto" w:fill="FFFFFF" w:themeFill="background1"/>
        <w:spacing w:after="0" w:line="276" w:lineRule="auto"/>
        <w:rPr>
          <w:rFonts w:ascii="Arial" w:hAnsi="Arial" w:cs="Arial"/>
          <w:b/>
          <w:bCs/>
        </w:rPr>
      </w:pPr>
    </w:p>
    <w:p w14:paraId="34DFE2EE" w14:textId="4FD27958" w:rsidR="001E2B66" w:rsidRPr="002B3867" w:rsidRDefault="00F962BB" w:rsidP="001E2B66">
      <w:pPr>
        <w:shd w:val="clear" w:color="auto" w:fill="FFFFFF" w:themeFill="background1"/>
        <w:spacing w:after="0" w:line="276" w:lineRule="auto"/>
        <w:rPr>
          <w:rFonts w:ascii="Arial" w:hAnsi="Arial" w:cs="Arial"/>
          <w:b/>
          <w:bCs/>
        </w:rPr>
      </w:pPr>
      <w:r w:rsidRPr="002B3867">
        <w:rPr>
          <w:rFonts w:ascii="Arial" w:hAnsi="Arial" w:cs="Arial"/>
          <w:b/>
          <w:bCs/>
        </w:rPr>
        <w:t xml:space="preserve">Normal </w:t>
      </w:r>
      <w:r w:rsidR="001E2B66" w:rsidRPr="002B3867">
        <w:rPr>
          <w:rFonts w:ascii="Arial" w:hAnsi="Arial" w:cs="Arial"/>
          <w:b/>
          <w:bCs/>
        </w:rPr>
        <w:t>Operations</w:t>
      </w:r>
    </w:p>
    <w:p w14:paraId="0629DD54" w14:textId="77777777" w:rsidR="008F45ED" w:rsidRPr="00AF437A" w:rsidRDefault="001E2B66" w:rsidP="001E2B66">
      <w:pPr>
        <w:shd w:val="clear" w:color="auto" w:fill="FFFFFF" w:themeFill="background1"/>
        <w:spacing w:after="0" w:line="276" w:lineRule="auto"/>
        <w:rPr>
          <w:rFonts w:ascii="Arial" w:hAnsi="Arial" w:cs="Arial"/>
          <w:color w:val="000000" w:themeColor="text1"/>
        </w:rPr>
      </w:pPr>
      <w:r w:rsidRPr="00287325">
        <w:rPr>
          <w:rFonts w:ascii="Arial" w:hAnsi="Arial" w:cs="Arial"/>
        </w:rPr>
        <w:t xml:space="preserve">Include relevant operating procedures for normal operation of your storage and/or pressure tank </w:t>
      </w:r>
      <w:r w:rsidRPr="00AF437A">
        <w:rPr>
          <w:rFonts w:ascii="Arial" w:hAnsi="Arial" w:cs="Arial"/>
          <w:color w:val="000000" w:themeColor="text1"/>
        </w:rPr>
        <w:t xml:space="preserve">system. </w:t>
      </w:r>
    </w:p>
    <w:p w14:paraId="1C0CFF51" w14:textId="77777777" w:rsidR="007B0953" w:rsidRPr="00AF437A" w:rsidRDefault="007B0953" w:rsidP="001E2B66">
      <w:pPr>
        <w:shd w:val="clear" w:color="auto" w:fill="FFFFFF" w:themeFill="background1"/>
        <w:spacing w:after="0" w:line="276" w:lineRule="auto"/>
        <w:rPr>
          <w:rFonts w:ascii="Arial" w:hAnsi="Arial" w:cs="Arial"/>
          <w:color w:val="000000" w:themeColor="text1"/>
        </w:rPr>
      </w:pPr>
    </w:p>
    <w:p w14:paraId="34E512B8" w14:textId="77777777" w:rsidR="001E2B66" w:rsidRPr="00AF437A" w:rsidRDefault="001E2B66" w:rsidP="001E2B66">
      <w:pPr>
        <w:shd w:val="clear" w:color="auto" w:fill="FFFFFF" w:themeFill="background1"/>
        <w:spacing w:after="0" w:line="276" w:lineRule="auto"/>
        <w:rPr>
          <w:rFonts w:ascii="Arial" w:hAnsi="Arial" w:cs="Arial"/>
          <w:color w:val="000000" w:themeColor="text1"/>
        </w:rPr>
      </w:pPr>
    </w:p>
    <w:p w14:paraId="12EF94F7" w14:textId="77777777" w:rsidR="00BF52C7" w:rsidRPr="00AF437A" w:rsidRDefault="00BF52C7" w:rsidP="001E2B66">
      <w:pPr>
        <w:shd w:val="clear" w:color="auto" w:fill="FFFFFF" w:themeFill="background1"/>
        <w:spacing w:after="0" w:line="276" w:lineRule="auto"/>
        <w:rPr>
          <w:rFonts w:ascii="Arial" w:hAnsi="Arial" w:cs="Arial"/>
          <w:color w:val="000000" w:themeColor="text1"/>
        </w:rPr>
      </w:pPr>
    </w:p>
    <w:p w14:paraId="530BF436" w14:textId="77777777" w:rsidR="001E2B66" w:rsidRPr="00AF437A" w:rsidRDefault="001E2B66" w:rsidP="001E2B66">
      <w:pPr>
        <w:shd w:val="clear" w:color="auto" w:fill="FFFFFF" w:themeFill="background1"/>
        <w:spacing w:after="0" w:line="276" w:lineRule="auto"/>
        <w:rPr>
          <w:rFonts w:ascii="Arial" w:hAnsi="Arial" w:cs="Arial"/>
          <w:b/>
          <w:bCs/>
          <w:color w:val="000000" w:themeColor="text1"/>
        </w:rPr>
      </w:pPr>
      <w:bookmarkStart w:id="41" w:name="_Hlk131771015"/>
      <w:r w:rsidRPr="00AF437A">
        <w:rPr>
          <w:rFonts w:ascii="Arial" w:hAnsi="Arial" w:cs="Arial"/>
          <w:b/>
          <w:bCs/>
          <w:color w:val="000000" w:themeColor="text1"/>
        </w:rPr>
        <w:t>Maintenance</w:t>
      </w:r>
    </w:p>
    <w:p w14:paraId="4A9D751F" w14:textId="77777777" w:rsidR="008340D6" w:rsidRPr="00AF437A" w:rsidRDefault="008340D6" w:rsidP="008340D6">
      <w:pPr>
        <w:shd w:val="clear" w:color="auto" w:fill="FFFFFF" w:themeFill="background1"/>
        <w:spacing w:after="0" w:line="276" w:lineRule="auto"/>
        <w:rPr>
          <w:rFonts w:ascii="Arial" w:hAnsi="Arial" w:cs="Arial"/>
          <w:color w:val="000000" w:themeColor="text1"/>
        </w:rPr>
      </w:pPr>
      <w:r w:rsidRPr="00AF437A">
        <w:rPr>
          <w:rFonts w:ascii="Arial" w:hAnsi="Arial" w:cs="Arial"/>
          <w:color w:val="000000" w:themeColor="text1"/>
        </w:rPr>
        <w:t xml:space="preserve">Routine maintenance procedures will need to be identified and documented for each system component. Incorporate any system specific maintenance activities as well as those recommended by the manufacturer and/or installer. Include the routine maintenance procedures in “Section 6: Routine Maintenance” of your completed document.  </w:t>
      </w:r>
    </w:p>
    <w:p w14:paraId="15A306EC" w14:textId="77777777" w:rsidR="008340D6" w:rsidRPr="00AF437A" w:rsidRDefault="008340D6" w:rsidP="008340D6">
      <w:pPr>
        <w:shd w:val="clear" w:color="auto" w:fill="FFFFFF" w:themeFill="background1"/>
        <w:spacing w:after="0" w:line="276" w:lineRule="auto"/>
        <w:rPr>
          <w:rFonts w:ascii="Arial" w:hAnsi="Arial" w:cs="Arial"/>
          <w:color w:val="000000" w:themeColor="text1"/>
        </w:rPr>
      </w:pPr>
    </w:p>
    <w:bookmarkEnd w:id="41"/>
    <w:p w14:paraId="2CEA9350" w14:textId="77777777" w:rsidR="00FE5D60" w:rsidRPr="00AF437A" w:rsidRDefault="00FE5D60" w:rsidP="00FE5D60">
      <w:pPr>
        <w:shd w:val="clear" w:color="auto" w:fill="FFFFFF" w:themeFill="background1"/>
        <w:spacing w:after="0" w:line="276" w:lineRule="auto"/>
        <w:rPr>
          <w:rFonts w:ascii="Arial" w:hAnsi="Arial" w:cs="Arial"/>
          <w:color w:val="000000" w:themeColor="text1"/>
        </w:rPr>
      </w:pPr>
    </w:p>
    <w:p w14:paraId="1FD5C8E3" w14:textId="77777777" w:rsidR="001E2B66" w:rsidRPr="00AF437A" w:rsidRDefault="001E2B66" w:rsidP="001E2B66">
      <w:pPr>
        <w:shd w:val="clear" w:color="auto" w:fill="FFFFFF" w:themeFill="background1"/>
        <w:spacing w:after="0" w:line="276" w:lineRule="auto"/>
        <w:rPr>
          <w:rFonts w:ascii="Arial" w:hAnsi="Arial" w:cs="Arial"/>
          <w:color w:val="000000" w:themeColor="text1"/>
        </w:rPr>
      </w:pPr>
    </w:p>
    <w:p w14:paraId="1A3996FC" w14:textId="77777777" w:rsidR="00AA381B" w:rsidRPr="00AF437A" w:rsidRDefault="00AA381B" w:rsidP="00AA381B">
      <w:pPr>
        <w:rPr>
          <w:color w:val="000000" w:themeColor="text1"/>
        </w:rPr>
      </w:pPr>
    </w:p>
    <w:p w14:paraId="66D514FC" w14:textId="77777777" w:rsidR="00AA381B" w:rsidRDefault="00AA381B" w:rsidP="00AA381B"/>
    <w:p w14:paraId="6869B655" w14:textId="77777777" w:rsidR="00AA381B" w:rsidRDefault="00AA381B" w:rsidP="00AA381B"/>
    <w:p w14:paraId="26456925" w14:textId="77777777" w:rsidR="00AA381B" w:rsidRDefault="00AA381B" w:rsidP="00AA381B"/>
    <w:p w14:paraId="39C781C5" w14:textId="77777777" w:rsidR="00AA381B" w:rsidRPr="001B5112" w:rsidRDefault="00AA381B" w:rsidP="00D5656C"/>
    <w:p w14:paraId="32727D4A" w14:textId="574F0936" w:rsidR="0047417B" w:rsidRDefault="0047417B">
      <w:pPr>
        <w:rPr>
          <w:rFonts w:ascii="Arial" w:eastAsiaTheme="majorEastAsia" w:hAnsi="Arial" w:cs="Arial"/>
          <w:b/>
          <w:bCs/>
          <w:sz w:val="28"/>
          <w:szCs w:val="26"/>
        </w:rPr>
      </w:pPr>
      <w:r>
        <w:rPr>
          <w:rFonts w:cs="Arial"/>
          <w:bCs/>
        </w:rPr>
        <w:br w:type="page"/>
      </w:r>
    </w:p>
    <w:p w14:paraId="1F617D10" w14:textId="7A8A9E3A" w:rsidR="00DA51A1" w:rsidRPr="000868FB" w:rsidRDefault="00C80CF3" w:rsidP="00EE13F5">
      <w:pPr>
        <w:pStyle w:val="Heading2"/>
        <w:rPr>
          <w:rStyle w:val="normaltextrun"/>
          <w:rFonts w:asciiTheme="minorHAnsi" w:eastAsiaTheme="minorHAnsi" w:hAnsiTheme="minorHAnsi" w:cstheme="minorBidi"/>
          <w:b w:val="0"/>
          <w:sz w:val="22"/>
          <w:szCs w:val="22"/>
        </w:rPr>
      </w:pPr>
      <w:bookmarkStart w:id="42" w:name="_Toc74727791"/>
      <w:bookmarkStart w:id="43" w:name="_Toc135808936"/>
      <w:r w:rsidRPr="00F93454">
        <w:rPr>
          <w:rStyle w:val="normaltextrun"/>
        </w:rPr>
        <w:lastRenderedPageBreak/>
        <w:t>Section 2.</w:t>
      </w:r>
      <w:r w:rsidR="001C0470">
        <w:rPr>
          <w:rStyle w:val="normaltextrun"/>
        </w:rPr>
        <w:t>5</w:t>
      </w:r>
      <w:r w:rsidRPr="00F93454">
        <w:rPr>
          <w:rStyle w:val="normaltextrun"/>
        </w:rPr>
        <w:t xml:space="preserve"> </w:t>
      </w:r>
      <w:r w:rsidR="00000721" w:rsidRPr="000868FB">
        <w:rPr>
          <w:rStyle w:val="normaltextrun"/>
        </w:rPr>
        <w:t>Distribution</w:t>
      </w:r>
      <w:bookmarkEnd w:id="42"/>
      <w:r w:rsidR="00DA1D34" w:rsidRPr="000868FB">
        <w:rPr>
          <w:rStyle w:val="normaltextrun"/>
        </w:rPr>
        <w:t xml:space="preserve"> System</w:t>
      </w:r>
      <w:bookmarkEnd w:id="43"/>
    </w:p>
    <w:p w14:paraId="1A8C8FE3" w14:textId="1363BD78" w:rsidR="00000721" w:rsidRPr="008125DB" w:rsidRDefault="00000721" w:rsidP="006725F3">
      <w:pPr>
        <w:spacing w:after="0" w:line="276" w:lineRule="auto"/>
        <w:rPr>
          <w:rFonts w:ascii="Arial" w:eastAsia="Times New Roman" w:hAnsi="Arial" w:cs="Arial"/>
          <w:i/>
          <w:iCs/>
          <w:color w:val="000000" w:themeColor="text1"/>
        </w:rPr>
      </w:pPr>
      <w:r w:rsidRPr="008125DB">
        <w:rPr>
          <w:rFonts w:ascii="Arial" w:eastAsia="Times New Roman" w:hAnsi="Arial" w:cs="Arial"/>
          <w:i/>
          <w:iCs/>
          <w:color w:val="000000" w:themeColor="text1"/>
        </w:rPr>
        <w:t>(</w:t>
      </w:r>
      <w:hyperlink r:id="rId28" w:anchor="NAC445ASec67105" w:tgtFrame="_blank" w:history="1">
        <w:hyperlink r:id="rId29" w:anchor="NAC445ASec67105" w:history="1">
          <w:r w:rsidR="00871D9F">
            <w:rPr>
              <w:rStyle w:val="Hyperlink"/>
              <w:rFonts w:ascii="Arial" w:eastAsia="Times New Roman" w:hAnsi="Arial" w:cs="Arial"/>
              <w:i/>
              <w:iCs/>
            </w:rPr>
            <w:t>NAC 445A.67105 to NAC 445A.67145, inclusive</w:t>
          </w:r>
        </w:hyperlink>
        <w:r w:rsidRPr="008125DB">
          <w:rPr>
            <w:rFonts w:ascii="Arial" w:eastAsia="Times New Roman" w:hAnsi="Arial" w:cs="Arial"/>
            <w:i/>
            <w:iCs/>
            <w:color w:val="000000" w:themeColor="text1"/>
          </w:rPr>
          <w:t xml:space="preserve"> </w:t>
        </w:r>
      </w:hyperlink>
      <w:r w:rsidR="00C73D5A" w:rsidRPr="008125DB">
        <w:rPr>
          <w:rFonts w:ascii="Arial" w:eastAsia="Times New Roman" w:hAnsi="Arial" w:cs="Arial"/>
          <w:i/>
          <w:iCs/>
          <w:color w:val="000000" w:themeColor="text1"/>
        </w:rPr>
        <w:t xml:space="preserve">General Requirements and </w:t>
      </w:r>
      <w:r w:rsidR="00120139" w:rsidRPr="008125DB">
        <w:rPr>
          <w:rFonts w:ascii="Arial" w:eastAsia="Times New Roman" w:hAnsi="Arial" w:cs="Arial"/>
          <w:i/>
          <w:iCs/>
          <w:color w:val="000000" w:themeColor="text1"/>
        </w:rPr>
        <w:t>Design</w:t>
      </w:r>
      <w:r w:rsidRPr="008125DB">
        <w:rPr>
          <w:rFonts w:ascii="Arial" w:eastAsia="Times New Roman" w:hAnsi="Arial" w:cs="Arial"/>
          <w:i/>
          <w:iCs/>
          <w:color w:val="000000" w:themeColor="text1"/>
        </w:rPr>
        <w:t>)</w:t>
      </w:r>
    </w:p>
    <w:p w14:paraId="6D9B952C" w14:textId="412B43DF" w:rsidR="00B70A85" w:rsidRPr="001E2B72" w:rsidRDefault="00FD609F" w:rsidP="006725F3">
      <w:pPr>
        <w:spacing w:after="0" w:line="276" w:lineRule="auto"/>
        <w:rPr>
          <w:rStyle w:val="normaltextrun"/>
          <w:rFonts w:ascii="Arial" w:hAnsi="Arial" w:cs="Arial"/>
        </w:rPr>
      </w:pPr>
      <w:r w:rsidRPr="001E2B72">
        <w:rPr>
          <w:rStyle w:val="normaltextrun"/>
          <w:rFonts w:ascii="Arial" w:hAnsi="Arial" w:cs="Arial"/>
        </w:rPr>
        <w:t>For revised regulations that have not yet been codified, please see the BSDW website.</w:t>
      </w:r>
    </w:p>
    <w:p w14:paraId="6040448A" w14:textId="77777777" w:rsidR="00107E36" w:rsidRPr="001B1D4E" w:rsidRDefault="00107E36" w:rsidP="006725F3">
      <w:pPr>
        <w:spacing w:after="0" w:line="276" w:lineRule="auto"/>
        <w:rPr>
          <w:rStyle w:val="normaltextrun"/>
          <w:rFonts w:ascii="Arial" w:hAnsi="Arial" w:cs="Arial"/>
        </w:rPr>
      </w:pP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B70A85" w:rsidRPr="001B1D4E" w14:paraId="286D6701" w14:textId="77777777" w:rsidTr="01ECD85F">
        <w:trPr>
          <w:trHeight w:val="420"/>
        </w:trPr>
        <w:tc>
          <w:tcPr>
            <w:tcW w:w="9329" w:type="dxa"/>
            <w:shd w:val="clear" w:color="auto" w:fill="E7E6E6" w:themeFill="background2"/>
            <w:vAlign w:val="center"/>
            <w:hideMark/>
          </w:tcPr>
          <w:p w14:paraId="2CE00004" w14:textId="79145D04" w:rsidR="00B70A85" w:rsidRPr="001B1D4E" w:rsidRDefault="00B70A85" w:rsidP="006725F3">
            <w:pPr>
              <w:spacing w:after="0" w:line="276" w:lineRule="auto"/>
              <w:jc w:val="center"/>
              <w:textAlignment w:val="baseline"/>
              <w:rPr>
                <w:rStyle w:val="normaltextrun"/>
                <w:rFonts w:ascii="Arial" w:hAnsi="Arial" w:cs="Arial"/>
                <w:b/>
                <w:bCs/>
              </w:rPr>
            </w:pPr>
            <w:r w:rsidRPr="001B1D4E">
              <w:rPr>
                <w:rStyle w:val="normaltextrun"/>
                <w:rFonts w:ascii="Arial" w:hAnsi="Arial" w:cs="Arial"/>
                <w:b/>
                <w:bCs/>
              </w:rPr>
              <w:t xml:space="preserve">Distribution </w:t>
            </w:r>
            <w:r w:rsidR="00A02733">
              <w:rPr>
                <w:rStyle w:val="normaltextrun"/>
                <w:rFonts w:ascii="Arial" w:hAnsi="Arial" w:cs="Arial"/>
                <w:b/>
                <w:bCs/>
              </w:rPr>
              <w:t>S</w:t>
            </w:r>
            <w:r w:rsidR="00A02733" w:rsidRPr="00710822">
              <w:rPr>
                <w:rStyle w:val="normaltextrun"/>
                <w:rFonts w:ascii="Arial" w:hAnsi="Arial" w:cs="Arial"/>
                <w:b/>
              </w:rPr>
              <w:t>ystem</w:t>
            </w:r>
            <w:r w:rsidR="00A02733">
              <w:rPr>
                <w:rStyle w:val="normaltextrun"/>
                <w:b/>
                <w:bCs/>
              </w:rPr>
              <w:t xml:space="preserve"> </w:t>
            </w:r>
            <w:r w:rsidRPr="001B1D4E">
              <w:rPr>
                <w:rStyle w:val="normaltextrun"/>
                <w:rFonts w:ascii="Arial" w:hAnsi="Arial" w:cs="Arial"/>
                <w:b/>
                <w:bCs/>
              </w:rPr>
              <w:t xml:space="preserve">Graphic </w:t>
            </w:r>
            <w:r w:rsidRPr="001B1D4E">
              <w:rPr>
                <w:rStyle w:val="normaltextrun"/>
                <w:rFonts w:ascii="Arial" w:hAnsi="Arial" w:cs="Arial"/>
              </w:rPr>
              <w:t>(can be a simple line drawing)</w:t>
            </w:r>
          </w:p>
        </w:tc>
      </w:tr>
      <w:tr w:rsidR="00B70A85" w:rsidRPr="001B1D4E" w14:paraId="08A156FA" w14:textId="77777777" w:rsidTr="004B6724">
        <w:trPr>
          <w:trHeight w:val="25"/>
        </w:trPr>
        <w:tc>
          <w:tcPr>
            <w:tcW w:w="9329" w:type="dxa"/>
            <w:shd w:val="clear" w:color="auto" w:fill="auto"/>
            <w:tcMar>
              <w:top w:w="360" w:type="dxa"/>
              <w:left w:w="360" w:type="dxa"/>
              <w:bottom w:w="360" w:type="dxa"/>
              <w:right w:w="360" w:type="dxa"/>
            </w:tcMar>
          </w:tcPr>
          <w:p w14:paraId="6795EDBD" w14:textId="77777777" w:rsidR="000F5CA9" w:rsidRPr="002D6609" w:rsidRDefault="000F5CA9" w:rsidP="006725F3">
            <w:pPr>
              <w:shd w:val="clear" w:color="auto" w:fill="FFFFFF"/>
              <w:spacing w:after="0" w:line="276" w:lineRule="auto"/>
              <w:textAlignment w:val="baseline"/>
              <w:rPr>
                <w:rFonts w:ascii="Arial" w:hAnsi="Arial" w:cs="Arial"/>
                <w:color w:val="000000" w:themeColor="text1"/>
              </w:rPr>
            </w:pPr>
          </w:p>
          <w:p w14:paraId="74552C83" w14:textId="77777777" w:rsidR="00BF52C7" w:rsidRPr="002D6609" w:rsidRDefault="00BF52C7" w:rsidP="006725F3">
            <w:pPr>
              <w:shd w:val="clear" w:color="auto" w:fill="FFFFFF"/>
              <w:spacing w:after="0" w:line="276" w:lineRule="auto"/>
              <w:textAlignment w:val="baseline"/>
              <w:rPr>
                <w:rFonts w:ascii="Arial" w:hAnsi="Arial" w:cs="Arial"/>
                <w:color w:val="000000" w:themeColor="text1"/>
              </w:rPr>
            </w:pPr>
          </w:p>
          <w:p w14:paraId="5A69C4F1" w14:textId="77777777" w:rsidR="00BF52C7" w:rsidRPr="002D6609" w:rsidRDefault="00BF52C7" w:rsidP="006725F3">
            <w:pPr>
              <w:shd w:val="clear" w:color="auto" w:fill="FFFFFF"/>
              <w:spacing w:after="0" w:line="276" w:lineRule="auto"/>
              <w:textAlignment w:val="baseline"/>
              <w:rPr>
                <w:rFonts w:ascii="Arial" w:hAnsi="Arial" w:cs="Arial"/>
                <w:color w:val="000000" w:themeColor="text1"/>
              </w:rPr>
            </w:pPr>
          </w:p>
          <w:p w14:paraId="0E9F2BE5" w14:textId="77777777" w:rsidR="00BF52C7" w:rsidRPr="002D6609" w:rsidRDefault="00BF52C7" w:rsidP="006725F3">
            <w:pPr>
              <w:shd w:val="clear" w:color="auto" w:fill="FFFFFF"/>
              <w:spacing w:after="0" w:line="276" w:lineRule="auto"/>
              <w:textAlignment w:val="baseline"/>
              <w:rPr>
                <w:rFonts w:ascii="Arial" w:hAnsi="Arial" w:cs="Arial"/>
                <w:color w:val="000000" w:themeColor="text1"/>
              </w:rPr>
            </w:pPr>
          </w:p>
          <w:p w14:paraId="0A4B149F" w14:textId="77777777" w:rsidR="00BF52C7" w:rsidRPr="002D6609" w:rsidRDefault="00BF52C7" w:rsidP="006725F3">
            <w:pPr>
              <w:shd w:val="clear" w:color="auto" w:fill="FFFFFF"/>
              <w:spacing w:after="0" w:line="276" w:lineRule="auto"/>
              <w:textAlignment w:val="baseline"/>
              <w:rPr>
                <w:rFonts w:ascii="Arial" w:hAnsi="Arial" w:cs="Arial"/>
                <w:color w:val="000000" w:themeColor="text1"/>
              </w:rPr>
            </w:pPr>
          </w:p>
          <w:p w14:paraId="536EE592" w14:textId="77777777" w:rsidR="00BF52C7" w:rsidRPr="002D6609" w:rsidRDefault="00BF52C7" w:rsidP="006725F3">
            <w:pPr>
              <w:shd w:val="clear" w:color="auto" w:fill="FFFFFF"/>
              <w:spacing w:after="0" w:line="276" w:lineRule="auto"/>
              <w:textAlignment w:val="baseline"/>
              <w:rPr>
                <w:rFonts w:ascii="Arial" w:hAnsi="Arial" w:cs="Arial"/>
                <w:color w:val="000000" w:themeColor="text1"/>
              </w:rPr>
            </w:pPr>
          </w:p>
          <w:p w14:paraId="5C56D3B7" w14:textId="77777777" w:rsidR="00BF52C7" w:rsidRPr="002D6609" w:rsidRDefault="00BF52C7" w:rsidP="006725F3">
            <w:pPr>
              <w:shd w:val="clear" w:color="auto" w:fill="FFFFFF"/>
              <w:spacing w:after="0" w:line="276" w:lineRule="auto"/>
              <w:textAlignment w:val="baseline"/>
              <w:rPr>
                <w:rFonts w:ascii="Arial" w:hAnsi="Arial" w:cs="Arial"/>
                <w:color w:val="000000" w:themeColor="text1"/>
              </w:rPr>
            </w:pPr>
          </w:p>
          <w:p w14:paraId="7EABBF6F" w14:textId="77777777" w:rsidR="00BF52C7" w:rsidRPr="002D6609" w:rsidRDefault="00BF52C7" w:rsidP="006725F3">
            <w:pPr>
              <w:shd w:val="clear" w:color="auto" w:fill="FFFFFF"/>
              <w:spacing w:after="0" w:line="276" w:lineRule="auto"/>
              <w:textAlignment w:val="baseline"/>
              <w:rPr>
                <w:rFonts w:ascii="Arial" w:hAnsi="Arial" w:cs="Arial"/>
                <w:color w:val="000000" w:themeColor="text1"/>
              </w:rPr>
            </w:pPr>
          </w:p>
          <w:p w14:paraId="1C7C616A" w14:textId="77777777" w:rsidR="00BF52C7" w:rsidRPr="002D6609" w:rsidRDefault="00BF52C7" w:rsidP="006725F3">
            <w:pPr>
              <w:shd w:val="clear" w:color="auto" w:fill="FFFFFF"/>
              <w:spacing w:after="0" w:line="276" w:lineRule="auto"/>
              <w:textAlignment w:val="baseline"/>
              <w:rPr>
                <w:rFonts w:ascii="Arial" w:hAnsi="Arial" w:cs="Arial"/>
                <w:color w:val="000000" w:themeColor="text1"/>
              </w:rPr>
            </w:pPr>
          </w:p>
          <w:p w14:paraId="43FD7373" w14:textId="77777777" w:rsidR="00BF52C7" w:rsidRPr="002D6609" w:rsidRDefault="00BF52C7" w:rsidP="006725F3">
            <w:pPr>
              <w:shd w:val="clear" w:color="auto" w:fill="FFFFFF"/>
              <w:spacing w:after="0" w:line="276" w:lineRule="auto"/>
              <w:textAlignment w:val="baseline"/>
              <w:rPr>
                <w:rFonts w:ascii="Arial" w:hAnsi="Arial" w:cs="Arial"/>
                <w:color w:val="000000" w:themeColor="text1"/>
              </w:rPr>
            </w:pPr>
          </w:p>
          <w:p w14:paraId="3A4FBCF9" w14:textId="77777777" w:rsidR="00BF52C7" w:rsidRPr="002D6609" w:rsidRDefault="00BF52C7" w:rsidP="006725F3">
            <w:pPr>
              <w:shd w:val="clear" w:color="auto" w:fill="FFFFFF"/>
              <w:spacing w:after="0" w:line="276" w:lineRule="auto"/>
              <w:textAlignment w:val="baseline"/>
              <w:rPr>
                <w:rFonts w:ascii="Arial" w:hAnsi="Arial" w:cs="Arial"/>
                <w:color w:val="000000" w:themeColor="text1"/>
              </w:rPr>
            </w:pPr>
          </w:p>
          <w:p w14:paraId="5A9200A8" w14:textId="77777777" w:rsidR="00BF52C7" w:rsidRPr="002D6609" w:rsidRDefault="00BF52C7" w:rsidP="006725F3">
            <w:pPr>
              <w:shd w:val="clear" w:color="auto" w:fill="FFFFFF"/>
              <w:spacing w:after="0" w:line="276" w:lineRule="auto"/>
              <w:textAlignment w:val="baseline"/>
              <w:rPr>
                <w:rFonts w:ascii="Arial" w:hAnsi="Arial" w:cs="Arial"/>
                <w:color w:val="000000" w:themeColor="text1"/>
              </w:rPr>
            </w:pPr>
          </w:p>
          <w:p w14:paraId="06810849" w14:textId="77777777" w:rsidR="00BF52C7" w:rsidRPr="002D6609" w:rsidRDefault="00BF52C7" w:rsidP="006725F3">
            <w:pPr>
              <w:shd w:val="clear" w:color="auto" w:fill="FFFFFF"/>
              <w:spacing w:after="0" w:line="276" w:lineRule="auto"/>
              <w:textAlignment w:val="baseline"/>
              <w:rPr>
                <w:rFonts w:ascii="Arial" w:hAnsi="Arial" w:cs="Arial"/>
                <w:color w:val="000000" w:themeColor="text1"/>
              </w:rPr>
            </w:pPr>
          </w:p>
          <w:p w14:paraId="39570578" w14:textId="68C8D1B8" w:rsidR="00B70A85" w:rsidRPr="002D6609" w:rsidRDefault="00B70A85" w:rsidP="000F5CA9">
            <w:pPr>
              <w:shd w:val="clear" w:color="auto" w:fill="FFFFFF"/>
              <w:spacing w:after="0" w:line="276" w:lineRule="auto"/>
              <w:jc w:val="center"/>
              <w:textAlignment w:val="baseline"/>
              <w:rPr>
                <w:rFonts w:ascii="Arial" w:eastAsia="Times New Roman" w:hAnsi="Arial" w:cs="Arial"/>
                <w:b/>
                <w:bCs/>
                <w:color w:val="000000" w:themeColor="text1"/>
              </w:rPr>
            </w:pPr>
          </w:p>
          <w:p w14:paraId="5A798D7B" w14:textId="77777777" w:rsidR="00B70A85" w:rsidRPr="002D6609" w:rsidRDefault="00B70A85" w:rsidP="006725F3">
            <w:pPr>
              <w:shd w:val="clear" w:color="auto" w:fill="FFFFFF"/>
              <w:spacing w:after="0" w:line="276" w:lineRule="auto"/>
              <w:textAlignment w:val="baseline"/>
              <w:rPr>
                <w:rFonts w:ascii="Arial" w:eastAsia="Times New Roman" w:hAnsi="Arial" w:cs="Arial"/>
                <w:b/>
                <w:bCs/>
                <w:color w:val="000000" w:themeColor="text1"/>
              </w:rPr>
            </w:pPr>
          </w:p>
          <w:p w14:paraId="04358D11" w14:textId="77777777" w:rsidR="00B70A85" w:rsidRPr="002D6609" w:rsidRDefault="00B70A85" w:rsidP="006725F3">
            <w:pPr>
              <w:shd w:val="clear" w:color="auto" w:fill="FFFFFF"/>
              <w:spacing w:after="0" w:line="276" w:lineRule="auto"/>
              <w:textAlignment w:val="baseline"/>
              <w:rPr>
                <w:rFonts w:ascii="Arial" w:eastAsia="Times New Roman" w:hAnsi="Arial" w:cs="Arial"/>
                <w:b/>
                <w:bCs/>
                <w:color w:val="000000" w:themeColor="text1"/>
              </w:rPr>
            </w:pPr>
          </w:p>
          <w:p w14:paraId="4D93EBE4" w14:textId="77777777" w:rsidR="00BF52C7" w:rsidRPr="002D6609" w:rsidRDefault="00BF52C7" w:rsidP="006725F3">
            <w:pPr>
              <w:shd w:val="clear" w:color="auto" w:fill="FFFFFF"/>
              <w:spacing w:after="0" w:line="276" w:lineRule="auto"/>
              <w:textAlignment w:val="baseline"/>
              <w:rPr>
                <w:rFonts w:ascii="Arial" w:eastAsia="Times New Roman" w:hAnsi="Arial" w:cs="Arial"/>
                <w:b/>
                <w:bCs/>
                <w:color w:val="000000" w:themeColor="text1"/>
              </w:rPr>
            </w:pPr>
          </w:p>
          <w:p w14:paraId="69B19A91" w14:textId="77777777" w:rsidR="00BF52C7" w:rsidRPr="002D6609" w:rsidRDefault="00BF52C7" w:rsidP="006725F3">
            <w:pPr>
              <w:shd w:val="clear" w:color="auto" w:fill="FFFFFF"/>
              <w:spacing w:after="0" w:line="276" w:lineRule="auto"/>
              <w:textAlignment w:val="baseline"/>
              <w:rPr>
                <w:rFonts w:ascii="Arial" w:eastAsia="Times New Roman" w:hAnsi="Arial" w:cs="Arial"/>
                <w:b/>
                <w:bCs/>
                <w:color w:val="000000" w:themeColor="text1"/>
              </w:rPr>
            </w:pPr>
          </w:p>
          <w:p w14:paraId="1AC93C3F" w14:textId="77777777" w:rsidR="00BF52C7" w:rsidRPr="002D6609" w:rsidRDefault="00BF52C7" w:rsidP="006725F3">
            <w:pPr>
              <w:shd w:val="clear" w:color="auto" w:fill="FFFFFF"/>
              <w:spacing w:after="0" w:line="276" w:lineRule="auto"/>
              <w:textAlignment w:val="baseline"/>
              <w:rPr>
                <w:rFonts w:ascii="Arial" w:eastAsia="Times New Roman" w:hAnsi="Arial" w:cs="Arial"/>
                <w:b/>
                <w:bCs/>
                <w:color w:val="000000" w:themeColor="text1"/>
              </w:rPr>
            </w:pPr>
          </w:p>
          <w:p w14:paraId="1BDD8E06" w14:textId="77777777" w:rsidR="00BF52C7" w:rsidRPr="002D6609" w:rsidRDefault="00BF52C7" w:rsidP="006725F3">
            <w:pPr>
              <w:shd w:val="clear" w:color="auto" w:fill="FFFFFF"/>
              <w:spacing w:after="0" w:line="276" w:lineRule="auto"/>
              <w:textAlignment w:val="baseline"/>
              <w:rPr>
                <w:rFonts w:ascii="Arial" w:eastAsia="Times New Roman" w:hAnsi="Arial" w:cs="Arial"/>
                <w:b/>
                <w:bCs/>
                <w:color w:val="000000" w:themeColor="text1"/>
              </w:rPr>
            </w:pPr>
          </w:p>
          <w:p w14:paraId="5BC76CF9" w14:textId="77777777" w:rsidR="00BF52C7" w:rsidRPr="002D6609" w:rsidRDefault="00BF52C7" w:rsidP="006725F3">
            <w:pPr>
              <w:shd w:val="clear" w:color="auto" w:fill="FFFFFF"/>
              <w:spacing w:after="0" w:line="276" w:lineRule="auto"/>
              <w:textAlignment w:val="baseline"/>
              <w:rPr>
                <w:rFonts w:ascii="Arial" w:eastAsia="Times New Roman" w:hAnsi="Arial" w:cs="Arial"/>
                <w:b/>
                <w:bCs/>
                <w:color w:val="000000" w:themeColor="text1"/>
              </w:rPr>
            </w:pPr>
          </w:p>
          <w:p w14:paraId="4FA06377" w14:textId="77777777" w:rsidR="00BF52C7" w:rsidRPr="002D6609" w:rsidRDefault="00BF52C7" w:rsidP="006725F3">
            <w:pPr>
              <w:shd w:val="clear" w:color="auto" w:fill="FFFFFF"/>
              <w:spacing w:after="0" w:line="276" w:lineRule="auto"/>
              <w:textAlignment w:val="baseline"/>
              <w:rPr>
                <w:rFonts w:ascii="Arial" w:eastAsia="Times New Roman" w:hAnsi="Arial" w:cs="Arial"/>
                <w:b/>
                <w:bCs/>
                <w:color w:val="000000" w:themeColor="text1"/>
              </w:rPr>
            </w:pPr>
          </w:p>
          <w:p w14:paraId="516FACF7" w14:textId="77777777" w:rsidR="00BF52C7" w:rsidRPr="002D6609" w:rsidRDefault="00BF52C7" w:rsidP="006725F3">
            <w:pPr>
              <w:shd w:val="clear" w:color="auto" w:fill="FFFFFF"/>
              <w:spacing w:after="0" w:line="276" w:lineRule="auto"/>
              <w:textAlignment w:val="baseline"/>
              <w:rPr>
                <w:rFonts w:ascii="Arial" w:eastAsia="Times New Roman" w:hAnsi="Arial" w:cs="Arial"/>
                <w:b/>
                <w:bCs/>
                <w:color w:val="000000" w:themeColor="text1"/>
              </w:rPr>
            </w:pPr>
          </w:p>
          <w:p w14:paraId="1A02C45A" w14:textId="77777777" w:rsidR="00BF52C7" w:rsidRPr="002D6609" w:rsidRDefault="00BF52C7" w:rsidP="006725F3">
            <w:pPr>
              <w:shd w:val="clear" w:color="auto" w:fill="FFFFFF"/>
              <w:spacing w:after="0" w:line="276" w:lineRule="auto"/>
              <w:textAlignment w:val="baseline"/>
              <w:rPr>
                <w:rFonts w:ascii="Arial" w:eastAsia="Times New Roman" w:hAnsi="Arial" w:cs="Arial"/>
                <w:b/>
                <w:bCs/>
                <w:color w:val="000000" w:themeColor="text1"/>
              </w:rPr>
            </w:pPr>
          </w:p>
          <w:p w14:paraId="0AB630BA" w14:textId="77777777" w:rsidR="00BF52C7" w:rsidRPr="002D6609" w:rsidRDefault="00BF52C7" w:rsidP="006725F3">
            <w:pPr>
              <w:shd w:val="clear" w:color="auto" w:fill="FFFFFF"/>
              <w:spacing w:after="0" w:line="276" w:lineRule="auto"/>
              <w:textAlignment w:val="baseline"/>
              <w:rPr>
                <w:rFonts w:ascii="Arial" w:eastAsia="Times New Roman" w:hAnsi="Arial" w:cs="Arial"/>
                <w:b/>
                <w:bCs/>
                <w:color w:val="000000" w:themeColor="text1"/>
              </w:rPr>
            </w:pPr>
          </w:p>
          <w:p w14:paraId="3A89A47A" w14:textId="77777777" w:rsidR="00BF52C7" w:rsidRPr="002D6609" w:rsidRDefault="00BF52C7" w:rsidP="006725F3">
            <w:pPr>
              <w:shd w:val="clear" w:color="auto" w:fill="FFFFFF"/>
              <w:spacing w:after="0" w:line="276" w:lineRule="auto"/>
              <w:textAlignment w:val="baseline"/>
              <w:rPr>
                <w:rFonts w:ascii="Arial" w:eastAsia="Times New Roman" w:hAnsi="Arial" w:cs="Arial"/>
                <w:b/>
                <w:bCs/>
                <w:color w:val="000000" w:themeColor="text1"/>
              </w:rPr>
            </w:pPr>
          </w:p>
          <w:p w14:paraId="05F2C4CB" w14:textId="77777777" w:rsidR="00BF52C7" w:rsidRPr="002D6609" w:rsidRDefault="00BF52C7" w:rsidP="006725F3">
            <w:pPr>
              <w:shd w:val="clear" w:color="auto" w:fill="FFFFFF"/>
              <w:spacing w:after="0" w:line="276" w:lineRule="auto"/>
              <w:textAlignment w:val="baseline"/>
              <w:rPr>
                <w:rFonts w:ascii="Arial" w:eastAsia="Times New Roman" w:hAnsi="Arial" w:cs="Arial"/>
                <w:b/>
                <w:bCs/>
                <w:color w:val="000000" w:themeColor="text1"/>
              </w:rPr>
            </w:pPr>
          </w:p>
          <w:p w14:paraId="01FD0B24" w14:textId="77777777" w:rsidR="00BF52C7" w:rsidRPr="002D6609" w:rsidRDefault="00BF52C7" w:rsidP="006725F3">
            <w:pPr>
              <w:shd w:val="clear" w:color="auto" w:fill="FFFFFF"/>
              <w:spacing w:after="0" w:line="276" w:lineRule="auto"/>
              <w:textAlignment w:val="baseline"/>
              <w:rPr>
                <w:rFonts w:ascii="Arial" w:eastAsia="Times New Roman" w:hAnsi="Arial" w:cs="Arial"/>
                <w:b/>
                <w:bCs/>
                <w:color w:val="000000" w:themeColor="text1"/>
              </w:rPr>
            </w:pPr>
          </w:p>
          <w:p w14:paraId="388F978D" w14:textId="77777777" w:rsidR="00BF52C7" w:rsidRPr="002D6609" w:rsidRDefault="00BF52C7" w:rsidP="006725F3">
            <w:pPr>
              <w:shd w:val="clear" w:color="auto" w:fill="FFFFFF"/>
              <w:spacing w:after="0" w:line="276" w:lineRule="auto"/>
              <w:textAlignment w:val="baseline"/>
              <w:rPr>
                <w:rFonts w:ascii="Arial" w:eastAsia="Times New Roman" w:hAnsi="Arial" w:cs="Arial"/>
                <w:b/>
                <w:bCs/>
                <w:color w:val="000000" w:themeColor="text1"/>
              </w:rPr>
            </w:pPr>
          </w:p>
          <w:p w14:paraId="411974C4" w14:textId="77777777" w:rsidR="00B70A85" w:rsidRPr="002D6609" w:rsidRDefault="00B70A85" w:rsidP="006725F3">
            <w:pPr>
              <w:shd w:val="clear" w:color="auto" w:fill="FFFFFF"/>
              <w:spacing w:after="0" w:line="276" w:lineRule="auto"/>
              <w:textAlignment w:val="baseline"/>
              <w:rPr>
                <w:rFonts w:ascii="Arial" w:eastAsia="Times New Roman" w:hAnsi="Arial" w:cs="Arial"/>
                <w:b/>
                <w:bCs/>
                <w:color w:val="000000" w:themeColor="text1"/>
              </w:rPr>
            </w:pPr>
          </w:p>
        </w:tc>
      </w:tr>
    </w:tbl>
    <w:p w14:paraId="11D37665" w14:textId="0E2E15E1" w:rsidR="00212A82" w:rsidRDefault="00212A82" w:rsidP="007B28DE">
      <w:bookmarkStart w:id="44" w:name="_Toc73696453"/>
      <w:bookmarkStart w:id="45" w:name="_Toc74727792"/>
    </w:p>
    <w:p w14:paraId="190A070C" w14:textId="77777777" w:rsidR="00212A82" w:rsidRDefault="00212A82">
      <w:r>
        <w:br w:type="page"/>
      </w:r>
    </w:p>
    <w:p w14:paraId="53BAABFA" w14:textId="0A73A6D2" w:rsidR="00DA1D34" w:rsidRPr="00A730AB" w:rsidRDefault="008F459D" w:rsidP="00B859AC">
      <w:pPr>
        <w:pStyle w:val="Heading2"/>
      </w:pPr>
      <w:bookmarkStart w:id="46" w:name="_Toc135808937"/>
      <w:r w:rsidRPr="00A730AB">
        <w:lastRenderedPageBreak/>
        <w:t>Section 2.</w:t>
      </w:r>
      <w:r w:rsidR="001C0470">
        <w:t>5</w:t>
      </w:r>
      <w:r w:rsidRPr="00A730AB">
        <w:t xml:space="preserve">.1 </w:t>
      </w:r>
      <w:r w:rsidR="00DA1D34" w:rsidRPr="00A730AB">
        <w:t>Distribution System Pumps</w:t>
      </w:r>
      <w:bookmarkEnd w:id="46"/>
    </w:p>
    <w:p w14:paraId="3B64834B" w14:textId="69B757FA" w:rsidR="00DA1D34" w:rsidRDefault="00DA1D34" w:rsidP="00DA1D34">
      <w:pPr>
        <w:spacing w:after="0" w:line="276" w:lineRule="auto"/>
        <w:ind w:right="-720"/>
        <w:rPr>
          <w:rFonts w:ascii="Arial" w:hAnsi="Arial" w:cs="Arial"/>
          <w:i/>
          <w:color w:val="000000" w:themeColor="text1"/>
        </w:rPr>
      </w:pPr>
      <w:r w:rsidRPr="00582D1F">
        <w:rPr>
          <w:rFonts w:ascii="Arial" w:hAnsi="Arial" w:cs="Arial"/>
          <w:i/>
          <w:color w:val="000000" w:themeColor="text1"/>
        </w:rPr>
        <w:t>(</w:t>
      </w:r>
      <w:hyperlink r:id="rId30" w:anchor="NAC445ASec6702" w:history="1">
        <w:r w:rsidR="005E7FFB">
          <w:rPr>
            <w:rStyle w:val="Hyperlink"/>
            <w:rFonts w:ascii="Arial" w:hAnsi="Arial" w:cs="Arial"/>
            <w:i/>
          </w:rPr>
          <w:t>NAC 445.6702 to NAC 445A.6706, inclusive</w:t>
        </w:r>
      </w:hyperlink>
      <w:r w:rsidR="009D2C7F">
        <w:rPr>
          <w:rFonts w:ascii="Arial" w:hAnsi="Arial" w:cs="Arial"/>
          <w:i/>
          <w:color w:val="000000" w:themeColor="text1"/>
        </w:rPr>
        <w:t xml:space="preserve"> </w:t>
      </w:r>
      <w:r w:rsidRPr="006B528A">
        <w:rPr>
          <w:rFonts w:ascii="Arial" w:hAnsi="Arial" w:cs="Arial"/>
          <w:color w:val="000000" w:themeColor="text1"/>
        </w:rPr>
        <w:t xml:space="preserve">General Requirements and </w:t>
      </w:r>
      <w:r w:rsidR="00F00B46">
        <w:rPr>
          <w:rFonts w:ascii="Arial" w:hAnsi="Arial" w:cs="Arial"/>
          <w:color w:val="000000" w:themeColor="text1"/>
        </w:rPr>
        <w:t>D</w:t>
      </w:r>
      <w:r w:rsidRPr="006B528A">
        <w:rPr>
          <w:rFonts w:ascii="Arial" w:hAnsi="Arial" w:cs="Arial"/>
          <w:color w:val="000000" w:themeColor="text1"/>
        </w:rPr>
        <w:t>esign</w:t>
      </w:r>
      <w:r w:rsidRPr="00582D1F">
        <w:rPr>
          <w:rFonts w:ascii="Arial" w:hAnsi="Arial" w:cs="Arial"/>
          <w:i/>
          <w:iCs/>
          <w:color w:val="000000" w:themeColor="text1"/>
        </w:rPr>
        <w:t>)</w:t>
      </w:r>
    </w:p>
    <w:p w14:paraId="5758CF83" w14:textId="614E547B" w:rsidR="00F96F8D" w:rsidRPr="00123B4B" w:rsidRDefault="00F96F8D" w:rsidP="00DA1D34">
      <w:pPr>
        <w:spacing w:after="0" w:line="276" w:lineRule="auto"/>
        <w:ind w:right="-720"/>
        <w:rPr>
          <w:rFonts w:ascii="Arial" w:hAnsi="Arial" w:cs="Arial"/>
          <w:color w:val="000000" w:themeColor="text1"/>
        </w:rPr>
      </w:pPr>
      <w:r w:rsidRPr="000F5CA9">
        <w:rPr>
          <w:rFonts w:ascii="Arial" w:hAnsi="Arial" w:cs="Arial"/>
          <w:color w:val="000000" w:themeColor="text1"/>
        </w:rPr>
        <w:t xml:space="preserve">For revised regulations that </w:t>
      </w:r>
      <w:r w:rsidR="005E7FFB" w:rsidRPr="000F5CA9">
        <w:rPr>
          <w:rFonts w:ascii="Arial" w:hAnsi="Arial" w:cs="Arial"/>
          <w:color w:val="000000" w:themeColor="text1"/>
        </w:rPr>
        <w:t xml:space="preserve">have not yet been codified, please see the BSDW website. </w:t>
      </w:r>
    </w:p>
    <w:p w14:paraId="1A0D9630" w14:textId="77777777" w:rsidR="00DA1D34" w:rsidRPr="00A730AB" w:rsidRDefault="00DA1D34" w:rsidP="00DA1D34">
      <w:pPr>
        <w:spacing w:after="0" w:line="276" w:lineRule="auto"/>
        <w:ind w:right="-720"/>
        <w:rPr>
          <w:rFonts w:ascii="Arial" w:hAnsi="Arial" w:cs="Arial"/>
          <w:color w:val="000000" w:themeColor="text1"/>
          <w:sz w:val="20"/>
          <w:szCs w:val="20"/>
        </w:rPr>
      </w:pPr>
    </w:p>
    <w:p w14:paraId="6CCAD79F" w14:textId="0E5A2CE9" w:rsidR="00634997" w:rsidRDefault="0051407A" w:rsidP="00DA1D34">
      <w:pPr>
        <w:spacing w:after="0" w:line="276" w:lineRule="auto"/>
        <w:ind w:right="-720"/>
        <w:rPr>
          <w:rFonts w:ascii="Arial" w:hAnsi="Arial" w:cs="Arial"/>
          <w:color w:val="000000" w:themeColor="text1"/>
        </w:rPr>
      </w:pPr>
      <w:r>
        <w:rPr>
          <w:rFonts w:ascii="Arial" w:hAnsi="Arial" w:cs="Arial"/>
          <w:color w:val="000000" w:themeColor="text1"/>
        </w:rPr>
        <w:t xml:space="preserve">The source of power for </w:t>
      </w:r>
      <w:r w:rsidR="005822E8">
        <w:rPr>
          <w:rFonts w:ascii="Arial" w:hAnsi="Arial" w:cs="Arial"/>
          <w:color w:val="000000" w:themeColor="text1"/>
        </w:rPr>
        <w:t>p</w:t>
      </w:r>
      <w:r w:rsidR="00B30662">
        <w:rPr>
          <w:rFonts w:ascii="Arial" w:hAnsi="Arial" w:cs="Arial"/>
          <w:color w:val="000000" w:themeColor="text1"/>
        </w:rPr>
        <w:t xml:space="preserve">umping facilities </w:t>
      </w:r>
      <w:r w:rsidR="00E6018C">
        <w:rPr>
          <w:rFonts w:ascii="Arial" w:hAnsi="Arial" w:cs="Arial"/>
          <w:color w:val="000000" w:themeColor="text1"/>
        </w:rPr>
        <w:t>must</w:t>
      </w:r>
      <w:r w:rsidR="005822E8">
        <w:rPr>
          <w:rFonts w:ascii="Arial" w:hAnsi="Arial" w:cs="Arial"/>
          <w:color w:val="000000" w:themeColor="text1"/>
        </w:rPr>
        <w:t xml:space="preserve"> be</w:t>
      </w:r>
      <w:r w:rsidR="00E6018C">
        <w:rPr>
          <w:rFonts w:ascii="Arial" w:hAnsi="Arial" w:cs="Arial"/>
          <w:color w:val="000000" w:themeColor="text1"/>
        </w:rPr>
        <w:t xml:space="preserve"> identif</w:t>
      </w:r>
      <w:r w:rsidR="00413B05">
        <w:rPr>
          <w:rFonts w:ascii="Arial" w:hAnsi="Arial" w:cs="Arial"/>
          <w:color w:val="000000" w:themeColor="text1"/>
        </w:rPr>
        <w:t>ied</w:t>
      </w:r>
      <w:r w:rsidR="00426045">
        <w:rPr>
          <w:rFonts w:ascii="Arial" w:hAnsi="Arial" w:cs="Arial"/>
          <w:color w:val="000000" w:themeColor="text1"/>
        </w:rPr>
        <w:t xml:space="preserve"> as described in </w:t>
      </w:r>
      <w:hyperlink r:id="rId31" w:anchor="NAC445ASec6705" w:history="1">
        <w:r w:rsidR="00947660" w:rsidRPr="006B528A">
          <w:rPr>
            <w:rStyle w:val="Hyperlink"/>
            <w:rFonts w:ascii="Arial" w:hAnsi="Arial" w:cs="Arial"/>
          </w:rPr>
          <w:t xml:space="preserve">NAC </w:t>
        </w:r>
        <w:r w:rsidR="004E43C5" w:rsidRPr="006B528A">
          <w:rPr>
            <w:rStyle w:val="Hyperlink"/>
            <w:rFonts w:ascii="Arial" w:hAnsi="Arial" w:cs="Arial"/>
          </w:rPr>
          <w:t>445A.6705</w:t>
        </w:r>
      </w:hyperlink>
      <w:r w:rsidR="00E6018C">
        <w:rPr>
          <w:rFonts w:ascii="Arial" w:hAnsi="Arial" w:cs="Arial"/>
          <w:color w:val="000000" w:themeColor="text1"/>
        </w:rPr>
        <w:t xml:space="preserve"> </w:t>
      </w:r>
    </w:p>
    <w:p w14:paraId="60B65CC2" w14:textId="77777777" w:rsidR="002A4E3C" w:rsidRDefault="002A4E3C" w:rsidP="00C57AEE">
      <w:pPr>
        <w:spacing w:after="0" w:line="276" w:lineRule="auto"/>
        <w:rPr>
          <w:rFonts w:ascii="Arial" w:hAnsi="Arial" w:cs="Arial"/>
          <w:color w:val="000000" w:themeColor="text1"/>
        </w:rPr>
      </w:pPr>
    </w:p>
    <w:p w14:paraId="3EB8872D" w14:textId="211B595A" w:rsidR="00CE29F7" w:rsidRPr="0000712A" w:rsidRDefault="002A4E3C" w:rsidP="0000712A">
      <w:pPr>
        <w:spacing w:after="0" w:line="276" w:lineRule="auto"/>
        <w:rPr>
          <w:rFonts w:ascii="Arial" w:hAnsi="Arial" w:cs="Arial"/>
          <w:color w:val="000000" w:themeColor="text1"/>
        </w:rPr>
      </w:pPr>
      <w:r w:rsidRPr="0000712A">
        <w:rPr>
          <w:rFonts w:ascii="Arial" w:hAnsi="Arial" w:cs="Arial"/>
          <w:color w:val="000000" w:themeColor="text1"/>
        </w:rPr>
        <w:t>Are the</w:t>
      </w:r>
      <w:r w:rsidR="00BA1409" w:rsidRPr="0000712A">
        <w:rPr>
          <w:rFonts w:ascii="Arial" w:hAnsi="Arial" w:cs="Arial"/>
          <w:color w:val="000000" w:themeColor="text1"/>
        </w:rPr>
        <w:t xml:space="preserve"> distribution </w:t>
      </w:r>
      <w:r w:rsidR="00CE29F7" w:rsidRPr="0000712A">
        <w:rPr>
          <w:rFonts w:ascii="Arial" w:hAnsi="Arial" w:cs="Arial"/>
          <w:color w:val="000000" w:themeColor="text1"/>
        </w:rPr>
        <w:t xml:space="preserve">system </w:t>
      </w:r>
      <w:r w:rsidR="00BA1409" w:rsidRPr="0000712A">
        <w:rPr>
          <w:rFonts w:ascii="Arial" w:hAnsi="Arial" w:cs="Arial"/>
          <w:color w:val="000000" w:themeColor="text1"/>
        </w:rPr>
        <w:t>pump</w:t>
      </w:r>
      <w:r w:rsidR="00C57AEE" w:rsidRPr="0000712A">
        <w:rPr>
          <w:rFonts w:ascii="Arial" w:hAnsi="Arial" w:cs="Arial"/>
          <w:color w:val="000000" w:themeColor="text1"/>
        </w:rPr>
        <w:t>(</w:t>
      </w:r>
      <w:r w:rsidR="00BA1409" w:rsidRPr="0000712A">
        <w:rPr>
          <w:rFonts w:ascii="Arial" w:hAnsi="Arial" w:cs="Arial"/>
          <w:color w:val="000000" w:themeColor="text1"/>
        </w:rPr>
        <w:t>s</w:t>
      </w:r>
      <w:r w:rsidR="00C57AEE" w:rsidRPr="0000712A">
        <w:rPr>
          <w:rFonts w:ascii="Arial" w:hAnsi="Arial" w:cs="Arial"/>
          <w:color w:val="000000" w:themeColor="text1"/>
        </w:rPr>
        <w:t>)</w:t>
      </w:r>
      <w:r w:rsidR="00BA1409" w:rsidRPr="0000712A">
        <w:rPr>
          <w:rFonts w:ascii="Arial" w:hAnsi="Arial" w:cs="Arial"/>
          <w:color w:val="000000" w:themeColor="text1"/>
        </w:rPr>
        <w:t xml:space="preserve"> </w:t>
      </w:r>
      <w:r w:rsidR="0071200A" w:rsidRPr="0000712A">
        <w:rPr>
          <w:rFonts w:ascii="Arial" w:hAnsi="Arial" w:cs="Arial"/>
          <w:color w:val="000000" w:themeColor="text1"/>
        </w:rPr>
        <w:t xml:space="preserve">electrically </w:t>
      </w:r>
      <w:r w:rsidR="00FC68D8" w:rsidRPr="0000712A">
        <w:rPr>
          <w:rFonts w:ascii="Arial" w:hAnsi="Arial" w:cs="Arial"/>
          <w:color w:val="000000" w:themeColor="text1"/>
        </w:rPr>
        <w:t>powe</w:t>
      </w:r>
      <w:r w:rsidR="0071200A" w:rsidRPr="0000712A">
        <w:rPr>
          <w:rFonts w:ascii="Arial" w:hAnsi="Arial" w:cs="Arial"/>
          <w:color w:val="000000" w:themeColor="text1"/>
        </w:rPr>
        <w:t>red</w:t>
      </w:r>
      <w:r w:rsidR="00CE29F7" w:rsidRPr="0000712A">
        <w:rPr>
          <w:rFonts w:ascii="Arial" w:hAnsi="Arial" w:cs="Arial"/>
          <w:color w:val="000000" w:themeColor="text1"/>
        </w:rPr>
        <w:t xml:space="preserve">?  </w:t>
      </w:r>
    </w:p>
    <w:p w14:paraId="48269566" w14:textId="77777777" w:rsidR="00CE29F7" w:rsidRPr="0000712A" w:rsidRDefault="00CE29F7" w:rsidP="00CE29F7">
      <w:pPr>
        <w:spacing w:after="0" w:line="276" w:lineRule="auto"/>
        <w:ind w:left="420"/>
        <w:rPr>
          <w:rFonts w:ascii="Arial" w:eastAsia="Times New Roman" w:hAnsi="Arial" w:cs="Arial"/>
          <w:color w:val="000000" w:themeColor="text1"/>
        </w:rPr>
      </w:pPr>
      <w:r w:rsidRPr="0000712A">
        <w:rPr>
          <w:rFonts w:ascii="Arial" w:eastAsia="Times New Roman" w:hAnsi="Arial" w:cs="Arial"/>
          <w:color w:val="000000" w:themeColor="text1"/>
        </w:rPr>
        <w:t> </w:t>
      </w:r>
      <w:sdt>
        <w:sdtPr>
          <w:rPr>
            <w:rFonts w:ascii="Segoe UI Symbol" w:eastAsia="MS Gothic" w:hAnsi="Segoe UI Symbol" w:cs="Segoe UI Symbol"/>
            <w:color w:val="000000" w:themeColor="text1"/>
          </w:rPr>
          <w:id w:val="2079701805"/>
          <w14:checkbox>
            <w14:checked w14:val="0"/>
            <w14:checkedState w14:val="2612" w14:font="MS Gothic"/>
            <w14:uncheckedState w14:val="2610" w14:font="MS Gothic"/>
          </w14:checkbox>
        </w:sdtPr>
        <w:sdtEndPr>
          <w:rPr>
            <w:iCs/>
          </w:rPr>
        </w:sdtEndPr>
        <w:sdtContent>
          <w:r w:rsidRPr="0000712A">
            <w:rPr>
              <w:rFonts w:ascii="Segoe UI Symbol" w:eastAsia="MS Gothic" w:hAnsi="Segoe UI Symbol" w:cs="Segoe UI Symbol"/>
              <w:color w:val="000000" w:themeColor="text1"/>
            </w:rPr>
            <w:t>☐</w:t>
          </w:r>
        </w:sdtContent>
      </w:sdt>
      <w:r w:rsidRPr="0000712A">
        <w:rPr>
          <w:rFonts w:ascii="Arial" w:eastAsia="Times New Roman" w:hAnsi="Arial" w:cs="Arial"/>
          <w:color w:val="000000" w:themeColor="text1"/>
        </w:rPr>
        <w:t xml:space="preserve"> Yes   </w:t>
      </w:r>
      <w:sdt>
        <w:sdtPr>
          <w:rPr>
            <w:rFonts w:ascii="Segoe UI Symbol" w:eastAsia="MS Gothic" w:hAnsi="Segoe UI Symbol" w:cs="Segoe UI Symbol"/>
            <w:color w:val="000000" w:themeColor="text1"/>
          </w:rPr>
          <w:id w:val="579403216"/>
          <w14:checkbox>
            <w14:checked w14:val="0"/>
            <w14:checkedState w14:val="2612" w14:font="MS Gothic"/>
            <w14:uncheckedState w14:val="2610" w14:font="MS Gothic"/>
          </w14:checkbox>
        </w:sdtPr>
        <w:sdtEndPr>
          <w:rPr>
            <w:iCs/>
          </w:rPr>
        </w:sdtEndPr>
        <w:sdtContent>
          <w:r w:rsidRPr="0000712A">
            <w:rPr>
              <w:rFonts w:ascii="Segoe UI Symbol" w:eastAsia="MS Gothic" w:hAnsi="Segoe UI Symbol" w:cs="Segoe UI Symbol"/>
              <w:color w:val="000000" w:themeColor="text1"/>
            </w:rPr>
            <w:t>☐</w:t>
          </w:r>
        </w:sdtContent>
      </w:sdt>
      <w:r w:rsidRPr="0000712A">
        <w:rPr>
          <w:rFonts w:ascii="Arial" w:eastAsia="Times New Roman" w:hAnsi="Arial" w:cs="Arial"/>
          <w:color w:val="000000" w:themeColor="text1"/>
        </w:rPr>
        <w:t xml:space="preserve"> No</w:t>
      </w:r>
    </w:p>
    <w:p w14:paraId="47D1E86F" w14:textId="77777777" w:rsidR="005616A9" w:rsidRPr="0000712A" w:rsidRDefault="005616A9" w:rsidP="00CE29F7">
      <w:pPr>
        <w:spacing w:after="0" w:line="276" w:lineRule="auto"/>
        <w:ind w:left="420"/>
        <w:rPr>
          <w:rFonts w:ascii="Arial" w:eastAsia="Times New Roman" w:hAnsi="Arial" w:cs="Arial"/>
          <w:color w:val="000000" w:themeColor="text1"/>
        </w:rPr>
      </w:pPr>
    </w:p>
    <w:p w14:paraId="2E849806" w14:textId="26E1B773" w:rsidR="005616A9" w:rsidRPr="0000712A" w:rsidRDefault="005616A9" w:rsidP="0000712A">
      <w:pPr>
        <w:spacing w:after="0" w:line="276" w:lineRule="auto"/>
        <w:rPr>
          <w:rFonts w:ascii="Arial" w:hAnsi="Arial" w:cs="Arial"/>
          <w:bCs/>
          <w:color w:val="000000" w:themeColor="text1"/>
        </w:rPr>
      </w:pPr>
      <w:r w:rsidRPr="0000712A">
        <w:rPr>
          <w:rFonts w:ascii="Arial" w:hAnsi="Arial" w:cs="Arial"/>
          <w:bCs/>
          <w:color w:val="000000" w:themeColor="text1"/>
        </w:rPr>
        <w:t>If no, then identify the means of power</w:t>
      </w:r>
      <w:r w:rsidR="00796BDC" w:rsidRPr="0000712A">
        <w:rPr>
          <w:rFonts w:ascii="Arial" w:hAnsi="Arial" w:cs="Arial"/>
          <w:bCs/>
          <w:color w:val="000000" w:themeColor="text1"/>
        </w:rPr>
        <w:t>:</w:t>
      </w:r>
      <w:r w:rsidRPr="0000712A">
        <w:rPr>
          <w:rFonts w:ascii="Arial" w:hAnsi="Arial" w:cs="Arial"/>
          <w:bCs/>
          <w:color w:val="000000" w:themeColor="text1"/>
        </w:rPr>
        <w:t xml:space="preserve"> </w:t>
      </w:r>
    </w:p>
    <w:p w14:paraId="72D8A5CA" w14:textId="77777777" w:rsidR="004B0371" w:rsidRDefault="004B0371" w:rsidP="00DA1D34">
      <w:pPr>
        <w:spacing w:after="0" w:line="276" w:lineRule="auto"/>
        <w:ind w:right="-720"/>
        <w:rPr>
          <w:rFonts w:ascii="Arial" w:hAnsi="Arial" w:cs="Arial"/>
          <w:color w:val="000000" w:themeColor="text1"/>
        </w:rPr>
      </w:pPr>
    </w:p>
    <w:p w14:paraId="03E4CAB6" w14:textId="77777777" w:rsidR="004B0371" w:rsidRDefault="004B0371" w:rsidP="00DA1D34">
      <w:pPr>
        <w:spacing w:after="0" w:line="276" w:lineRule="auto"/>
        <w:ind w:right="-720"/>
        <w:rPr>
          <w:rFonts w:ascii="Arial" w:hAnsi="Arial" w:cs="Arial"/>
          <w:color w:val="000000" w:themeColor="text1"/>
        </w:rPr>
      </w:pPr>
    </w:p>
    <w:p w14:paraId="4AC48706" w14:textId="777F9487" w:rsidR="00DA1D34" w:rsidRPr="00830F51" w:rsidRDefault="00DA1D34" w:rsidP="00DA1D34">
      <w:pPr>
        <w:spacing w:after="0" w:line="276" w:lineRule="auto"/>
        <w:ind w:right="-720"/>
        <w:rPr>
          <w:rFonts w:ascii="Arial" w:hAnsi="Arial" w:cs="Arial"/>
          <w:color w:val="000000" w:themeColor="text1"/>
        </w:rPr>
      </w:pPr>
      <w:r w:rsidRPr="00A730AB">
        <w:rPr>
          <w:rFonts w:ascii="Arial" w:hAnsi="Arial" w:cs="Arial"/>
          <w:color w:val="000000" w:themeColor="text1"/>
        </w:rPr>
        <w:t>Th</w:t>
      </w:r>
      <w:r w:rsidR="002F34B9">
        <w:rPr>
          <w:rFonts w:ascii="Arial" w:hAnsi="Arial" w:cs="Arial"/>
          <w:color w:val="000000" w:themeColor="text1"/>
        </w:rPr>
        <w:t xml:space="preserve">is </w:t>
      </w:r>
      <w:r w:rsidRPr="00830F51">
        <w:rPr>
          <w:rFonts w:ascii="Arial" w:hAnsi="Arial" w:cs="Arial"/>
          <w:color w:val="000000" w:themeColor="text1"/>
        </w:rPr>
        <w:t xml:space="preserve">table </w:t>
      </w:r>
      <w:r w:rsidR="004B52D5">
        <w:rPr>
          <w:rFonts w:ascii="Arial" w:hAnsi="Arial" w:cs="Arial"/>
          <w:color w:val="000000" w:themeColor="text1"/>
        </w:rPr>
        <w:t xml:space="preserve">must </w:t>
      </w:r>
      <w:r w:rsidR="004E4CD4">
        <w:rPr>
          <w:rFonts w:ascii="Arial" w:hAnsi="Arial" w:cs="Arial"/>
          <w:color w:val="000000" w:themeColor="text1"/>
        </w:rPr>
        <w:t>correlate</w:t>
      </w:r>
      <w:r w:rsidR="004B52D5">
        <w:rPr>
          <w:rFonts w:ascii="Arial" w:hAnsi="Arial" w:cs="Arial"/>
          <w:color w:val="000000" w:themeColor="text1"/>
        </w:rPr>
        <w:t xml:space="preserve"> with</w:t>
      </w:r>
      <w:r w:rsidR="004E4CD4">
        <w:rPr>
          <w:rFonts w:ascii="Arial" w:hAnsi="Arial" w:cs="Arial"/>
          <w:color w:val="000000" w:themeColor="text1"/>
        </w:rPr>
        <w:t xml:space="preserve"> the</w:t>
      </w:r>
      <w:r w:rsidRPr="00830F51">
        <w:rPr>
          <w:rFonts w:ascii="Arial" w:hAnsi="Arial" w:cs="Arial"/>
          <w:color w:val="000000" w:themeColor="text1"/>
        </w:rPr>
        <w:t xml:space="preserve"> booster pumps </w:t>
      </w:r>
      <w:r w:rsidR="00C3613A">
        <w:rPr>
          <w:rFonts w:ascii="Arial" w:hAnsi="Arial" w:cs="Arial"/>
          <w:color w:val="000000" w:themeColor="text1"/>
        </w:rPr>
        <w:t>shown o</w:t>
      </w:r>
      <w:r w:rsidRPr="00830F51">
        <w:rPr>
          <w:rFonts w:ascii="Arial" w:hAnsi="Arial" w:cs="Arial"/>
          <w:color w:val="000000" w:themeColor="text1"/>
        </w:rPr>
        <w:t xml:space="preserve">n the distribution </w:t>
      </w:r>
      <w:r w:rsidR="004E4CD4">
        <w:rPr>
          <w:rFonts w:ascii="Arial" w:hAnsi="Arial" w:cs="Arial"/>
          <w:color w:val="000000" w:themeColor="text1"/>
        </w:rPr>
        <w:t xml:space="preserve">system </w:t>
      </w:r>
      <w:r>
        <w:rPr>
          <w:rFonts w:ascii="Arial" w:hAnsi="Arial" w:cs="Arial"/>
          <w:color w:val="000000" w:themeColor="text1"/>
        </w:rPr>
        <w:t xml:space="preserve">map </w:t>
      </w:r>
      <w:r w:rsidR="00C3613A">
        <w:rPr>
          <w:rFonts w:ascii="Arial" w:hAnsi="Arial" w:cs="Arial"/>
          <w:color w:val="000000" w:themeColor="text1"/>
        </w:rPr>
        <w:t xml:space="preserve">and </w:t>
      </w:r>
      <w:r w:rsidR="008D6595">
        <w:rPr>
          <w:rFonts w:ascii="Arial" w:hAnsi="Arial" w:cs="Arial"/>
          <w:color w:val="000000" w:themeColor="text1"/>
        </w:rPr>
        <w:t>identify</w:t>
      </w:r>
      <w:r w:rsidR="004B52D5">
        <w:rPr>
          <w:rFonts w:ascii="Arial" w:hAnsi="Arial" w:cs="Arial"/>
          <w:color w:val="000000" w:themeColor="text1"/>
        </w:rPr>
        <w:t xml:space="preserve"> </w:t>
      </w:r>
      <w:r w:rsidRPr="00830F51">
        <w:rPr>
          <w:rFonts w:ascii="Arial" w:hAnsi="Arial" w:cs="Arial"/>
          <w:color w:val="000000" w:themeColor="text1"/>
        </w:rPr>
        <w:t xml:space="preserve">their locations, size, and type.  </w:t>
      </w:r>
    </w:p>
    <w:p w14:paraId="22E820C1" w14:textId="77777777" w:rsidR="00C12ADD" w:rsidRPr="00830F51" w:rsidRDefault="00C12ADD" w:rsidP="00DA1D34">
      <w:pPr>
        <w:spacing w:after="0" w:line="276" w:lineRule="auto"/>
        <w:ind w:right="-720"/>
        <w:rPr>
          <w:rFonts w:ascii="Arial" w:hAnsi="Arial" w:cs="Arial"/>
          <w:color w:val="000000" w:themeColor="text1"/>
        </w:rPr>
      </w:pPr>
    </w:p>
    <w:p w14:paraId="707CE158" w14:textId="31652BD0" w:rsidR="00DA1D34" w:rsidRPr="00483A54" w:rsidRDefault="00C12ADD" w:rsidP="00A00E57">
      <w:pPr>
        <w:spacing w:after="0" w:line="276" w:lineRule="auto"/>
        <w:ind w:right="-720"/>
        <w:rPr>
          <w:rFonts w:ascii="Arial" w:hAnsi="Arial" w:cs="Arial"/>
          <w:color w:val="000000" w:themeColor="text1"/>
        </w:rPr>
      </w:pPr>
      <w:r w:rsidRPr="00972C17">
        <w:rPr>
          <w:rStyle w:val="normaltextrun"/>
          <w:rFonts w:ascii="Arial" w:hAnsi="Arial" w:cs="Arial"/>
          <w:b/>
          <w:bCs/>
          <w:color w:val="000000" w:themeColor="text1"/>
          <w:highlight w:val="yellow"/>
        </w:rPr>
        <w:t xml:space="preserve">Modify the table as applicable to </w:t>
      </w:r>
      <w:r>
        <w:rPr>
          <w:rStyle w:val="normaltextrun"/>
          <w:rFonts w:ascii="Arial" w:hAnsi="Arial" w:cs="Arial"/>
          <w:b/>
          <w:bCs/>
          <w:color w:val="000000" w:themeColor="text1"/>
          <w:highlight w:val="yellow"/>
        </w:rPr>
        <w:t xml:space="preserve">reflect </w:t>
      </w:r>
      <w:r w:rsidRPr="00972C17">
        <w:rPr>
          <w:rStyle w:val="normaltextrun"/>
          <w:rFonts w:ascii="Arial" w:hAnsi="Arial" w:cs="Arial"/>
          <w:b/>
          <w:bCs/>
          <w:color w:val="000000" w:themeColor="text1"/>
          <w:highlight w:val="yellow"/>
        </w:rPr>
        <w:t>your system</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4"/>
        <w:gridCol w:w="1539"/>
        <w:gridCol w:w="2310"/>
        <w:gridCol w:w="1545"/>
        <w:gridCol w:w="941"/>
        <w:gridCol w:w="1545"/>
        <w:gridCol w:w="1259"/>
      </w:tblGrid>
      <w:tr w:rsidR="00045A1D" w:rsidRPr="001B1D4E" w14:paraId="4AEA8AB5" w14:textId="77777777" w:rsidTr="7D5B1C84">
        <w:trPr>
          <w:trHeight w:val="870"/>
        </w:trPr>
        <w:tc>
          <w:tcPr>
            <w:tcW w:w="1254" w:type="dxa"/>
            <w:shd w:val="clear" w:color="auto" w:fill="E7E6E6" w:themeFill="background2"/>
          </w:tcPr>
          <w:p w14:paraId="01DDE9F4" w14:textId="77777777" w:rsidR="00DA1D34" w:rsidRPr="001B1D4E" w:rsidRDefault="00DA1D34">
            <w:pPr>
              <w:spacing w:after="0" w:line="276" w:lineRule="auto"/>
              <w:jc w:val="center"/>
              <w:rPr>
                <w:rFonts w:ascii="Arial" w:hAnsi="Arial" w:cs="Arial"/>
                <w:b/>
                <w:bCs/>
                <w:sz w:val="20"/>
                <w:szCs w:val="20"/>
              </w:rPr>
            </w:pPr>
            <w:r w:rsidRPr="001B1D4E">
              <w:rPr>
                <w:rFonts w:ascii="Arial" w:hAnsi="Arial" w:cs="Arial"/>
                <w:b/>
                <w:bCs/>
                <w:sz w:val="20"/>
                <w:szCs w:val="20"/>
              </w:rPr>
              <w:t>Pump Name</w:t>
            </w:r>
          </w:p>
        </w:tc>
        <w:tc>
          <w:tcPr>
            <w:tcW w:w="1539" w:type="dxa"/>
            <w:shd w:val="clear" w:color="auto" w:fill="E7E6E6" w:themeFill="background2"/>
          </w:tcPr>
          <w:p w14:paraId="3964E838" w14:textId="77777777" w:rsidR="00DA1D34" w:rsidRPr="001B1D4E" w:rsidRDefault="00DA1D34">
            <w:pPr>
              <w:spacing w:after="0" w:line="276" w:lineRule="auto"/>
              <w:jc w:val="center"/>
              <w:rPr>
                <w:rFonts w:ascii="Arial" w:hAnsi="Arial" w:cs="Arial"/>
                <w:b/>
                <w:bCs/>
                <w:sz w:val="20"/>
                <w:szCs w:val="20"/>
              </w:rPr>
            </w:pPr>
            <w:r w:rsidRPr="001B1D4E">
              <w:rPr>
                <w:rFonts w:ascii="Arial" w:hAnsi="Arial" w:cs="Arial"/>
                <w:b/>
                <w:bCs/>
                <w:sz w:val="20"/>
                <w:szCs w:val="20"/>
              </w:rPr>
              <w:t>Manufacturer/ Model Number</w:t>
            </w:r>
          </w:p>
        </w:tc>
        <w:tc>
          <w:tcPr>
            <w:tcW w:w="2310" w:type="dxa"/>
            <w:shd w:val="clear" w:color="auto" w:fill="E7E6E6" w:themeFill="background2"/>
          </w:tcPr>
          <w:p w14:paraId="0297D648" w14:textId="77777777" w:rsidR="00C04834" w:rsidRDefault="00C04834">
            <w:pPr>
              <w:spacing w:after="0" w:line="276" w:lineRule="auto"/>
              <w:jc w:val="center"/>
              <w:rPr>
                <w:rFonts w:ascii="Arial" w:hAnsi="Arial" w:cs="Arial"/>
                <w:b/>
                <w:bCs/>
                <w:sz w:val="20"/>
                <w:szCs w:val="20"/>
              </w:rPr>
            </w:pPr>
          </w:p>
          <w:p w14:paraId="6F2D771F" w14:textId="113392EA" w:rsidR="00DA1D34" w:rsidRPr="001B1D4E" w:rsidRDefault="00DA1D34">
            <w:pPr>
              <w:spacing w:after="0" w:line="276" w:lineRule="auto"/>
              <w:jc w:val="center"/>
              <w:rPr>
                <w:rFonts w:ascii="Arial" w:hAnsi="Arial" w:cs="Arial"/>
                <w:b/>
                <w:bCs/>
                <w:sz w:val="20"/>
                <w:szCs w:val="20"/>
              </w:rPr>
            </w:pPr>
            <w:r w:rsidRPr="001B1D4E">
              <w:rPr>
                <w:rFonts w:ascii="Arial" w:hAnsi="Arial" w:cs="Arial"/>
                <w:b/>
                <w:bCs/>
                <w:sz w:val="20"/>
                <w:szCs w:val="20"/>
              </w:rPr>
              <w:t>Pump Location</w:t>
            </w:r>
          </w:p>
        </w:tc>
        <w:tc>
          <w:tcPr>
            <w:tcW w:w="1545" w:type="dxa"/>
            <w:shd w:val="clear" w:color="auto" w:fill="E7E6E6" w:themeFill="background2"/>
          </w:tcPr>
          <w:p w14:paraId="3E3FDBBE" w14:textId="767ABF3F" w:rsidR="00DA1D34" w:rsidRPr="001B1D4E" w:rsidRDefault="00DA1D34">
            <w:pPr>
              <w:spacing w:after="0" w:line="276" w:lineRule="auto"/>
              <w:jc w:val="center"/>
              <w:rPr>
                <w:rFonts w:ascii="Arial" w:hAnsi="Arial" w:cs="Arial"/>
                <w:b/>
                <w:bCs/>
                <w:sz w:val="20"/>
                <w:szCs w:val="20"/>
              </w:rPr>
            </w:pPr>
            <w:r w:rsidRPr="001B1D4E">
              <w:rPr>
                <w:rFonts w:ascii="Arial" w:hAnsi="Arial" w:cs="Arial"/>
                <w:b/>
                <w:bCs/>
                <w:sz w:val="20"/>
                <w:szCs w:val="20"/>
              </w:rPr>
              <w:t xml:space="preserve">Flow Capacity </w:t>
            </w:r>
            <w:r w:rsidR="4E151049" w:rsidRPr="6FA69172">
              <w:rPr>
                <w:rFonts w:ascii="Arial" w:hAnsi="Arial" w:cs="Arial"/>
                <w:b/>
                <w:bCs/>
                <w:sz w:val="20"/>
                <w:szCs w:val="20"/>
              </w:rPr>
              <w:t>GPM</w:t>
            </w:r>
            <w:r w:rsidRPr="001B1D4E">
              <w:rPr>
                <w:rFonts w:ascii="Arial" w:hAnsi="Arial" w:cs="Arial"/>
                <w:b/>
                <w:bCs/>
                <w:sz w:val="20"/>
                <w:szCs w:val="20"/>
              </w:rPr>
              <w:t>)</w:t>
            </w:r>
          </w:p>
        </w:tc>
        <w:tc>
          <w:tcPr>
            <w:tcW w:w="941" w:type="dxa"/>
            <w:shd w:val="clear" w:color="auto" w:fill="E7E6E6" w:themeFill="background2"/>
          </w:tcPr>
          <w:p w14:paraId="7CCA8264" w14:textId="77777777" w:rsidR="00C04834" w:rsidRDefault="00C04834">
            <w:pPr>
              <w:spacing w:after="0" w:line="276" w:lineRule="auto"/>
              <w:jc w:val="center"/>
              <w:rPr>
                <w:rFonts w:ascii="Arial" w:hAnsi="Arial" w:cs="Arial"/>
                <w:b/>
                <w:bCs/>
                <w:sz w:val="20"/>
                <w:szCs w:val="20"/>
              </w:rPr>
            </w:pPr>
          </w:p>
          <w:p w14:paraId="32DDEF0D" w14:textId="7ED998DE" w:rsidR="00DA1D34" w:rsidRPr="001B1D4E" w:rsidRDefault="00DA1D34">
            <w:pPr>
              <w:spacing w:after="0" w:line="276" w:lineRule="auto"/>
              <w:jc w:val="center"/>
              <w:rPr>
                <w:rFonts w:ascii="Arial" w:hAnsi="Arial" w:cs="Arial"/>
                <w:b/>
                <w:bCs/>
                <w:sz w:val="20"/>
                <w:szCs w:val="20"/>
              </w:rPr>
            </w:pPr>
            <w:r w:rsidRPr="001B1D4E">
              <w:rPr>
                <w:rFonts w:ascii="Arial" w:hAnsi="Arial" w:cs="Arial"/>
                <w:b/>
                <w:bCs/>
                <w:sz w:val="20"/>
                <w:szCs w:val="20"/>
              </w:rPr>
              <w:t>RPM</w:t>
            </w:r>
          </w:p>
        </w:tc>
        <w:tc>
          <w:tcPr>
            <w:tcW w:w="1545" w:type="dxa"/>
            <w:shd w:val="clear" w:color="auto" w:fill="E7E6E6" w:themeFill="background2"/>
          </w:tcPr>
          <w:p w14:paraId="07289633" w14:textId="77777777" w:rsidR="00DA1D34" w:rsidRPr="001B1D4E" w:rsidRDefault="00DA1D34">
            <w:pPr>
              <w:spacing w:after="0" w:line="276" w:lineRule="auto"/>
              <w:jc w:val="center"/>
              <w:rPr>
                <w:rFonts w:ascii="Arial" w:hAnsi="Arial" w:cs="Arial"/>
                <w:b/>
                <w:bCs/>
                <w:sz w:val="20"/>
                <w:szCs w:val="20"/>
              </w:rPr>
            </w:pPr>
            <w:r w:rsidRPr="001B1D4E">
              <w:rPr>
                <w:rFonts w:ascii="Arial" w:hAnsi="Arial" w:cs="Arial"/>
                <w:b/>
                <w:bCs/>
                <w:sz w:val="20"/>
                <w:szCs w:val="20"/>
              </w:rPr>
              <w:t>Horsepower (HP)</w:t>
            </w:r>
          </w:p>
        </w:tc>
        <w:tc>
          <w:tcPr>
            <w:tcW w:w="1259" w:type="dxa"/>
            <w:shd w:val="clear" w:color="auto" w:fill="E7E6E6" w:themeFill="background2"/>
          </w:tcPr>
          <w:p w14:paraId="3B16D927" w14:textId="77777777" w:rsidR="00DA1D34" w:rsidRPr="001B1D4E" w:rsidRDefault="00DA1D34">
            <w:pPr>
              <w:spacing w:after="0" w:line="276" w:lineRule="auto"/>
              <w:jc w:val="center"/>
              <w:rPr>
                <w:rFonts w:ascii="Arial" w:hAnsi="Arial" w:cs="Arial"/>
                <w:b/>
                <w:bCs/>
                <w:sz w:val="20"/>
                <w:szCs w:val="20"/>
              </w:rPr>
            </w:pPr>
            <w:r w:rsidRPr="001B1D4E">
              <w:rPr>
                <w:rFonts w:ascii="Arial" w:hAnsi="Arial" w:cs="Arial"/>
                <w:b/>
                <w:bCs/>
                <w:sz w:val="20"/>
                <w:szCs w:val="20"/>
              </w:rPr>
              <w:t>Type of Pump</w:t>
            </w:r>
          </w:p>
        </w:tc>
      </w:tr>
      <w:tr w:rsidR="00E878D9" w:rsidRPr="00E878D9" w14:paraId="4777048F" w14:textId="77777777" w:rsidTr="003A42E4">
        <w:trPr>
          <w:trHeight w:val="371"/>
        </w:trPr>
        <w:tc>
          <w:tcPr>
            <w:tcW w:w="1254" w:type="dxa"/>
            <w:shd w:val="clear" w:color="auto" w:fill="auto"/>
          </w:tcPr>
          <w:p w14:paraId="4E285A36" w14:textId="77777777" w:rsidR="00DA1D34" w:rsidRPr="00E878D9" w:rsidRDefault="00DA1D34">
            <w:pPr>
              <w:spacing w:after="0" w:line="276" w:lineRule="auto"/>
              <w:rPr>
                <w:rFonts w:ascii="Arial" w:hAnsi="Arial" w:cs="Arial"/>
                <w:i/>
                <w:color w:val="000000" w:themeColor="text1"/>
                <w:sz w:val="20"/>
                <w:szCs w:val="20"/>
              </w:rPr>
            </w:pPr>
          </w:p>
        </w:tc>
        <w:tc>
          <w:tcPr>
            <w:tcW w:w="1539" w:type="dxa"/>
            <w:shd w:val="clear" w:color="auto" w:fill="auto"/>
          </w:tcPr>
          <w:p w14:paraId="7D19A1E1" w14:textId="77777777" w:rsidR="00DA1D34" w:rsidRPr="00E878D9" w:rsidRDefault="00DA1D34">
            <w:pPr>
              <w:spacing w:after="0" w:line="276" w:lineRule="auto"/>
              <w:rPr>
                <w:rFonts w:ascii="Arial" w:hAnsi="Arial" w:cs="Arial"/>
                <w:i/>
                <w:color w:val="000000" w:themeColor="text1"/>
                <w:sz w:val="20"/>
                <w:szCs w:val="20"/>
              </w:rPr>
            </w:pPr>
          </w:p>
        </w:tc>
        <w:tc>
          <w:tcPr>
            <w:tcW w:w="2310" w:type="dxa"/>
            <w:shd w:val="clear" w:color="auto" w:fill="auto"/>
          </w:tcPr>
          <w:p w14:paraId="5B6433E4" w14:textId="77777777" w:rsidR="00DA1D34" w:rsidRPr="00E878D9" w:rsidRDefault="00DA1D34">
            <w:pPr>
              <w:spacing w:after="0" w:line="276" w:lineRule="auto"/>
              <w:rPr>
                <w:rFonts w:ascii="Arial" w:hAnsi="Arial" w:cs="Arial"/>
                <w:i/>
                <w:color w:val="000000" w:themeColor="text1"/>
                <w:sz w:val="20"/>
                <w:szCs w:val="20"/>
              </w:rPr>
            </w:pPr>
          </w:p>
        </w:tc>
        <w:tc>
          <w:tcPr>
            <w:tcW w:w="1545" w:type="dxa"/>
            <w:shd w:val="clear" w:color="auto" w:fill="auto"/>
          </w:tcPr>
          <w:p w14:paraId="2E27951C" w14:textId="77777777" w:rsidR="00DA1D34" w:rsidRPr="00E878D9" w:rsidRDefault="00DA1D34">
            <w:pPr>
              <w:spacing w:after="0" w:line="276" w:lineRule="auto"/>
              <w:rPr>
                <w:rFonts w:ascii="Arial" w:hAnsi="Arial" w:cs="Arial"/>
                <w:i/>
                <w:color w:val="000000" w:themeColor="text1"/>
                <w:sz w:val="20"/>
                <w:szCs w:val="20"/>
              </w:rPr>
            </w:pPr>
          </w:p>
        </w:tc>
        <w:tc>
          <w:tcPr>
            <w:tcW w:w="941" w:type="dxa"/>
            <w:shd w:val="clear" w:color="auto" w:fill="auto"/>
          </w:tcPr>
          <w:p w14:paraId="3F902080" w14:textId="77777777" w:rsidR="00DA1D34" w:rsidRPr="00E878D9" w:rsidRDefault="00DA1D34">
            <w:pPr>
              <w:spacing w:after="0" w:line="276" w:lineRule="auto"/>
              <w:rPr>
                <w:rFonts w:ascii="Arial" w:hAnsi="Arial" w:cs="Arial"/>
                <w:i/>
                <w:color w:val="000000" w:themeColor="text1"/>
                <w:sz w:val="20"/>
                <w:szCs w:val="20"/>
              </w:rPr>
            </w:pPr>
          </w:p>
        </w:tc>
        <w:tc>
          <w:tcPr>
            <w:tcW w:w="1545" w:type="dxa"/>
            <w:shd w:val="clear" w:color="auto" w:fill="auto"/>
          </w:tcPr>
          <w:p w14:paraId="173B935D" w14:textId="77777777" w:rsidR="00DA1D34" w:rsidRPr="00E878D9" w:rsidRDefault="00DA1D34">
            <w:pPr>
              <w:spacing w:after="0" w:line="276" w:lineRule="auto"/>
              <w:rPr>
                <w:rFonts w:ascii="Arial" w:hAnsi="Arial" w:cs="Arial"/>
                <w:i/>
                <w:color w:val="000000" w:themeColor="text1"/>
                <w:sz w:val="20"/>
                <w:szCs w:val="20"/>
              </w:rPr>
            </w:pPr>
          </w:p>
        </w:tc>
        <w:tc>
          <w:tcPr>
            <w:tcW w:w="1259" w:type="dxa"/>
            <w:shd w:val="clear" w:color="auto" w:fill="auto"/>
          </w:tcPr>
          <w:p w14:paraId="6391077D" w14:textId="77777777" w:rsidR="00DA1D34" w:rsidRPr="00E878D9" w:rsidRDefault="00DA1D34">
            <w:pPr>
              <w:spacing w:after="0" w:line="276" w:lineRule="auto"/>
              <w:rPr>
                <w:rFonts w:ascii="Arial" w:hAnsi="Arial" w:cs="Arial"/>
                <w:i/>
                <w:color w:val="000000" w:themeColor="text1"/>
                <w:sz w:val="20"/>
                <w:szCs w:val="20"/>
              </w:rPr>
            </w:pPr>
          </w:p>
        </w:tc>
      </w:tr>
      <w:tr w:rsidR="00E878D9" w:rsidRPr="00E878D9" w14:paraId="243F109C" w14:textId="77777777" w:rsidTr="003A42E4">
        <w:trPr>
          <w:trHeight w:val="371"/>
        </w:trPr>
        <w:tc>
          <w:tcPr>
            <w:tcW w:w="1254" w:type="dxa"/>
          </w:tcPr>
          <w:p w14:paraId="37382F68" w14:textId="77777777" w:rsidR="00DA1D34" w:rsidRPr="00E878D9" w:rsidRDefault="00DA1D34">
            <w:pPr>
              <w:spacing w:after="0" w:line="276" w:lineRule="auto"/>
              <w:rPr>
                <w:rFonts w:ascii="Arial" w:hAnsi="Arial" w:cs="Arial"/>
                <w:color w:val="000000" w:themeColor="text1"/>
                <w:sz w:val="20"/>
                <w:szCs w:val="20"/>
              </w:rPr>
            </w:pPr>
          </w:p>
        </w:tc>
        <w:tc>
          <w:tcPr>
            <w:tcW w:w="1539" w:type="dxa"/>
            <w:shd w:val="clear" w:color="auto" w:fill="auto"/>
          </w:tcPr>
          <w:p w14:paraId="017F83C0" w14:textId="77777777" w:rsidR="00DA1D34" w:rsidRPr="00E878D9" w:rsidRDefault="00DA1D34">
            <w:pPr>
              <w:spacing w:after="0" w:line="276" w:lineRule="auto"/>
              <w:rPr>
                <w:rFonts w:ascii="Arial" w:hAnsi="Arial" w:cs="Arial"/>
                <w:color w:val="000000" w:themeColor="text1"/>
                <w:sz w:val="20"/>
                <w:szCs w:val="20"/>
              </w:rPr>
            </w:pPr>
          </w:p>
        </w:tc>
        <w:tc>
          <w:tcPr>
            <w:tcW w:w="2310" w:type="dxa"/>
          </w:tcPr>
          <w:p w14:paraId="13EDFD7F" w14:textId="77777777" w:rsidR="00DA1D34" w:rsidRPr="00E878D9" w:rsidRDefault="00DA1D34">
            <w:pPr>
              <w:spacing w:after="0" w:line="276" w:lineRule="auto"/>
              <w:rPr>
                <w:rFonts w:ascii="Arial" w:hAnsi="Arial" w:cs="Arial"/>
                <w:color w:val="000000" w:themeColor="text1"/>
                <w:sz w:val="20"/>
                <w:szCs w:val="20"/>
              </w:rPr>
            </w:pPr>
          </w:p>
        </w:tc>
        <w:tc>
          <w:tcPr>
            <w:tcW w:w="1545" w:type="dxa"/>
          </w:tcPr>
          <w:p w14:paraId="2C22B314" w14:textId="77777777" w:rsidR="00DA1D34" w:rsidRPr="00E878D9" w:rsidRDefault="00DA1D34">
            <w:pPr>
              <w:spacing w:after="0" w:line="276" w:lineRule="auto"/>
              <w:rPr>
                <w:rFonts w:ascii="Arial" w:hAnsi="Arial" w:cs="Arial"/>
                <w:color w:val="000000" w:themeColor="text1"/>
                <w:sz w:val="20"/>
                <w:szCs w:val="20"/>
              </w:rPr>
            </w:pPr>
          </w:p>
        </w:tc>
        <w:tc>
          <w:tcPr>
            <w:tcW w:w="941" w:type="dxa"/>
          </w:tcPr>
          <w:p w14:paraId="4A3CBF40" w14:textId="77777777" w:rsidR="00DA1D34" w:rsidRPr="00E878D9" w:rsidRDefault="00DA1D34">
            <w:pPr>
              <w:spacing w:after="0" w:line="276" w:lineRule="auto"/>
              <w:rPr>
                <w:rFonts w:ascii="Arial" w:hAnsi="Arial" w:cs="Arial"/>
                <w:color w:val="000000" w:themeColor="text1"/>
                <w:sz w:val="20"/>
                <w:szCs w:val="20"/>
              </w:rPr>
            </w:pPr>
          </w:p>
        </w:tc>
        <w:tc>
          <w:tcPr>
            <w:tcW w:w="1545" w:type="dxa"/>
          </w:tcPr>
          <w:p w14:paraId="1781C631" w14:textId="77777777" w:rsidR="00DA1D34" w:rsidRPr="00E878D9" w:rsidRDefault="00DA1D34">
            <w:pPr>
              <w:spacing w:after="0" w:line="276" w:lineRule="auto"/>
              <w:rPr>
                <w:rFonts w:ascii="Arial" w:hAnsi="Arial" w:cs="Arial"/>
                <w:color w:val="000000" w:themeColor="text1"/>
                <w:sz w:val="20"/>
                <w:szCs w:val="20"/>
              </w:rPr>
            </w:pPr>
          </w:p>
        </w:tc>
        <w:tc>
          <w:tcPr>
            <w:tcW w:w="1259" w:type="dxa"/>
          </w:tcPr>
          <w:p w14:paraId="689D0FFA" w14:textId="77777777" w:rsidR="00DA1D34" w:rsidRPr="00E878D9" w:rsidRDefault="00DA1D34">
            <w:pPr>
              <w:spacing w:after="0" w:line="276" w:lineRule="auto"/>
              <w:rPr>
                <w:rFonts w:ascii="Arial" w:hAnsi="Arial" w:cs="Arial"/>
                <w:color w:val="000000" w:themeColor="text1"/>
                <w:sz w:val="20"/>
                <w:szCs w:val="20"/>
              </w:rPr>
            </w:pPr>
          </w:p>
        </w:tc>
      </w:tr>
      <w:tr w:rsidR="00E878D9" w:rsidRPr="00E878D9" w14:paraId="115F3951" w14:textId="77777777" w:rsidTr="003A42E4">
        <w:trPr>
          <w:trHeight w:val="371"/>
        </w:trPr>
        <w:tc>
          <w:tcPr>
            <w:tcW w:w="1254" w:type="dxa"/>
          </w:tcPr>
          <w:p w14:paraId="34D57F6D" w14:textId="77777777" w:rsidR="00DA1D34" w:rsidRPr="00E878D9" w:rsidRDefault="00DA1D34">
            <w:pPr>
              <w:spacing w:after="0" w:line="276" w:lineRule="auto"/>
              <w:rPr>
                <w:rFonts w:ascii="Arial" w:hAnsi="Arial" w:cs="Arial"/>
                <w:color w:val="000000" w:themeColor="text1"/>
                <w:sz w:val="20"/>
                <w:szCs w:val="20"/>
              </w:rPr>
            </w:pPr>
          </w:p>
        </w:tc>
        <w:tc>
          <w:tcPr>
            <w:tcW w:w="1539" w:type="dxa"/>
            <w:shd w:val="clear" w:color="auto" w:fill="auto"/>
          </w:tcPr>
          <w:p w14:paraId="7D864B77" w14:textId="77777777" w:rsidR="00DA1D34" w:rsidRPr="00E878D9" w:rsidRDefault="00DA1D34">
            <w:pPr>
              <w:spacing w:after="0" w:line="276" w:lineRule="auto"/>
              <w:rPr>
                <w:rFonts w:ascii="Arial" w:hAnsi="Arial" w:cs="Arial"/>
                <w:color w:val="000000" w:themeColor="text1"/>
                <w:sz w:val="20"/>
                <w:szCs w:val="20"/>
              </w:rPr>
            </w:pPr>
          </w:p>
        </w:tc>
        <w:tc>
          <w:tcPr>
            <w:tcW w:w="2310" w:type="dxa"/>
          </w:tcPr>
          <w:p w14:paraId="240A1064" w14:textId="77777777" w:rsidR="00DA1D34" w:rsidRPr="00E878D9" w:rsidRDefault="00DA1D34">
            <w:pPr>
              <w:spacing w:after="0" w:line="276" w:lineRule="auto"/>
              <w:rPr>
                <w:rFonts w:ascii="Arial" w:hAnsi="Arial" w:cs="Arial"/>
                <w:color w:val="000000" w:themeColor="text1"/>
                <w:sz w:val="20"/>
                <w:szCs w:val="20"/>
              </w:rPr>
            </w:pPr>
          </w:p>
        </w:tc>
        <w:tc>
          <w:tcPr>
            <w:tcW w:w="1545" w:type="dxa"/>
          </w:tcPr>
          <w:p w14:paraId="31237F0E" w14:textId="77777777" w:rsidR="00DA1D34" w:rsidRPr="00E878D9" w:rsidRDefault="00DA1D34">
            <w:pPr>
              <w:spacing w:after="0" w:line="276" w:lineRule="auto"/>
              <w:rPr>
                <w:rFonts w:ascii="Arial" w:hAnsi="Arial" w:cs="Arial"/>
                <w:color w:val="000000" w:themeColor="text1"/>
                <w:sz w:val="20"/>
                <w:szCs w:val="20"/>
              </w:rPr>
            </w:pPr>
          </w:p>
        </w:tc>
        <w:tc>
          <w:tcPr>
            <w:tcW w:w="941" w:type="dxa"/>
          </w:tcPr>
          <w:p w14:paraId="39CE14CD" w14:textId="77777777" w:rsidR="00DA1D34" w:rsidRPr="00E878D9" w:rsidRDefault="00DA1D34">
            <w:pPr>
              <w:spacing w:after="0" w:line="276" w:lineRule="auto"/>
              <w:rPr>
                <w:rFonts w:ascii="Arial" w:hAnsi="Arial" w:cs="Arial"/>
                <w:color w:val="000000" w:themeColor="text1"/>
                <w:sz w:val="20"/>
                <w:szCs w:val="20"/>
              </w:rPr>
            </w:pPr>
          </w:p>
        </w:tc>
        <w:tc>
          <w:tcPr>
            <w:tcW w:w="1545" w:type="dxa"/>
          </w:tcPr>
          <w:p w14:paraId="3200D8B6" w14:textId="77777777" w:rsidR="00DA1D34" w:rsidRPr="00E878D9" w:rsidRDefault="00DA1D34">
            <w:pPr>
              <w:spacing w:after="0" w:line="276" w:lineRule="auto"/>
              <w:rPr>
                <w:rFonts w:ascii="Arial" w:hAnsi="Arial" w:cs="Arial"/>
                <w:color w:val="000000" w:themeColor="text1"/>
                <w:sz w:val="20"/>
                <w:szCs w:val="20"/>
              </w:rPr>
            </w:pPr>
          </w:p>
        </w:tc>
        <w:tc>
          <w:tcPr>
            <w:tcW w:w="1259" w:type="dxa"/>
          </w:tcPr>
          <w:p w14:paraId="65868898" w14:textId="77777777" w:rsidR="00DA1D34" w:rsidRPr="00E878D9" w:rsidRDefault="00DA1D34">
            <w:pPr>
              <w:spacing w:after="0" w:line="276" w:lineRule="auto"/>
              <w:rPr>
                <w:rFonts w:ascii="Arial" w:hAnsi="Arial" w:cs="Arial"/>
                <w:color w:val="000000" w:themeColor="text1"/>
                <w:sz w:val="20"/>
                <w:szCs w:val="20"/>
              </w:rPr>
            </w:pPr>
          </w:p>
        </w:tc>
      </w:tr>
      <w:tr w:rsidR="00E878D9" w:rsidRPr="00E878D9" w14:paraId="2FC62A04" w14:textId="77777777" w:rsidTr="003A42E4">
        <w:trPr>
          <w:trHeight w:val="371"/>
        </w:trPr>
        <w:tc>
          <w:tcPr>
            <w:tcW w:w="1254" w:type="dxa"/>
          </w:tcPr>
          <w:p w14:paraId="0F5861D2" w14:textId="77777777" w:rsidR="00DA1D34" w:rsidRPr="00E878D9" w:rsidRDefault="00DA1D34">
            <w:pPr>
              <w:spacing w:after="0" w:line="276" w:lineRule="auto"/>
              <w:rPr>
                <w:rFonts w:ascii="Arial" w:hAnsi="Arial" w:cs="Arial"/>
                <w:color w:val="000000" w:themeColor="text1"/>
                <w:sz w:val="20"/>
                <w:szCs w:val="20"/>
              </w:rPr>
            </w:pPr>
          </w:p>
        </w:tc>
        <w:tc>
          <w:tcPr>
            <w:tcW w:w="1539" w:type="dxa"/>
            <w:shd w:val="clear" w:color="auto" w:fill="auto"/>
          </w:tcPr>
          <w:p w14:paraId="4CAD7A13" w14:textId="77777777" w:rsidR="00DA1D34" w:rsidRPr="00E878D9" w:rsidRDefault="00DA1D34">
            <w:pPr>
              <w:spacing w:after="0" w:line="276" w:lineRule="auto"/>
              <w:rPr>
                <w:rFonts w:ascii="Arial" w:hAnsi="Arial" w:cs="Arial"/>
                <w:color w:val="000000" w:themeColor="text1"/>
                <w:sz w:val="20"/>
                <w:szCs w:val="20"/>
              </w:rPr>
            </w:pPr>
          </w:p>
        </w:tc>
        <w:tc>
          <w:tcPr>
            <w:tcW w:w="2310" w:type="dxa"/>
          </w:tcPr>
          <w:p w14:paraId="3630FB00" w14:textId="77777777" w:rsidR="00DA1D34" w:rsidRPr="00E878D9" w:rsidRDefault="00DA1D34">
            <w:pPr>
              <w:spacing w:after="0" w:line="276" w:lineRule="auto"/>
              <w:rPr>
                <w:rFonts w:ascii="Arial" w:hAnsi="Arial" w:cs="Arial"/>
                <w:color w:val="000000" w:themeColor="text1"/>
                <w:sz w:val="20"/>
                <w:szCs w:val="20"/>
              </w:rPr>
            </w:pPr>
          </w:p>
        </w:tc>
        <w:tc>
          <w:tcPr>
            <w:tcW w:w="1545" w:type="dxa"/>
          </w:tcPr>
          <w:p w14:paraId="101A0F83" w14:textId="77777777" w:rsidR="00DA1D34" w:rsidRPr="00E878D9" w:rsidRDefault="00DA1D34">
            <w:pPr>
              <w:spacing w:after="0" w:line="276" w:lineRule="auto"/>
              <w:rPr>
                <w:rFonts w:ascii="Arial" w:hAnsi="Arial" w:cs="Arial"/>
                <w:color w:val="000000" w:themeColor="text1"/>
                <w:sz w:val="20"/>
                <w:szCs w:val="20"/>
              </w:rPr>
            </w:pPr>
          </w:p>
        </w:tc>
        <w:tc>
          <w:tcPr>
            <w:tcW w:w="941" w:type="dxa"/>
          </w:tcPr>
          <w:p w14:paraId="52D1C644" w14:textId="77777777" w:rsidR="00DA1D34" w:rsidRPr="00E878D9" w:rsidRDefault="00DA1D34">
            <w:pPr>
              <w:spacing w:after="0" w:line="276" w:lineRule="auto"/>
              <w:rPr>
                <w:rFonts w:ascii="Arial" w:hAnsi="Arial" w:cs="Arial"/>
                <w:color w:val="000000" w:themeColor="text1"/>
                <w:sz w:val="20"/>
                <w:szCs w:val="20"/>
              </w:rPr>
            </w:pPr>
          </w:p>
        </w:tc>
        <w:tc>
          <w:tcPr>
            <w:tcW w:w="1545" w:type="dxa"/>
          </w:tcPr>
          <w:p w14:paraId="54B008F3" w14:textId="77777777" w:rsidR="00DA1D34" w:rsidRPr="00E878D9" w:rsidRDefault="00DA1D34">
            <w:pPr>
              <w:spacing w:after="0" w:line="276" w:lineRule="auto"/>
              <w:rPr>
                <w:rFonts w:ascii="Arial" w:hAnsi="Arial" w:cs="Arial"/>
                <w:color w:val="000000" w:themeColor="text1"/>
                <w:sz w:val="20"/>
                <w:szCs w:val="20"/>
              </w:rPr>
            </w:pPr>
          </w:p>
        </w:tc>
        <w:tc>
          <w:tcPr>
            <w:tcW w:w="1259" w:type="dxa"/>
          </w:tcPr>
          <w:p w14:paraId="005441DA" w14:textId="77777777" w:rsidR="00DA1D34" w:rsidRPr="00E878D9" w:rsidRDefault="00DA1D34">
            <w:pPr>
              <w:spacing w:after="0" w:line="276" w:lineRule="auto"/>
              <w:rPr>
                <w:rFonts w:ascii="Arial" w:hAnsi="Arial" w:cs="Arial"/>
                <w:color w:val="000000" w:themeColor="text1"/>
                <w:sz w:val="20"/>
                <w:szCs w:val="20"/>
              </w:rPr>
            </w:pPr>
          </w:p>
        </w:tc>
      </w:tr>
      <w:tr w:rsidR="00E878D9" w:rsidRPr="00E878D9" w14:paraId="72D0DFE6" w14:textId="77777777" w:rsidTr="003A42E4">
        <w:trPr>
          <w:trHeight w:val="371"/>
        </w:trPr>
        <w:tc>
          <w:tcPr>
            <w:tcW w:w="1254" w:type="dxa"/>
          </w:tcPr>
          <w:p w14:paraId="1B767161" w14:textId="77777777" w:rsidR="00DA1D34" w:rsidRPr="00E878D9" w:rsidRDefault="00DA1D34">
            <w:pPr>
              <w:spacing w:after="0" w:line="276" w:lineRule="auto"/>
              <w:rPr>
                <w:rFonts w:ascii="Arial" w:hAnsi="Arial" w:cs="Arial"/>
                <w:color w:val="000000" w:themeColor="text1"/>
                <w:sz w:val="20"/>
                <w:szCs w:val="20"/>
              </w:rPr>
            </w:pPr>
          </w:p>
        </w:tc>
        <w:tc>
          <w:tcPr>
            <w:tcW w:w="1539" w:type="dxa"/>
            <w:shd w:val="clear" w:color="auto" w:fill="auto"/>
          </w:tcPr>
          <w:p w14:paraId="29E8455F" w14:textId="77777777" w:rsidR="00DA1D34" w:rsidRPr="00E878D9" w:rsidRDefault="00DA1D34">
            <w:pPr>
              <w:spacing w:after="0" w:line="276" w:lineRule="auto"/>
              <w:rPr>
                <w:rFonts w:ascii="Arial" w:hAnsi="Arial" w:cs="Arial"/>
                <w:color w:val="000000" w:themeColor="text1"/>
                <w:sz w:val="20"/>
                <w:szCs w:val="20"/>
              </w:rPr>
            </w:pPr>
          </w:p>
        </w:tc>
        <w:tc>
          <w:tcPr>
            <w:tcW w:w="2310" w:type="dxa"/>
          </w:tcPr>
          <w:p w14:paraId="4EBA0AA7" w14:textId="77777777" w:rsidR="00DA1D34" w:rsidRPr="00E878D9" w:rsidRDefault="00DA1D34">
            <w:pPr>
              <w:spacing w:after="0" w:line="276" w:lineRule="auto"/>
              <w:rPr>
                <w:rFonts w:ascii="Arial" w:hAnsi="Arial" w:cs="Arial"/>
                <w:color w:val="000000" w:themeColor="text1"/>
                <w:sz w:val="20"/>
                <w:szCs w:val="20"/>
              </w:rPr>
            </w:pPr>
          </w:p>
        </w:tc>
        <w:tc>
          <w:tcPr>
            <w:tcW w:w="1545" w:type="dxa"/>
          </w:tcPr>
          <w:p w14:paraId="52378AE6" w14:textId="77777777" w:rsidR="00DA1D34" w:rsidRPr="00E878D9" w:rsidRDefault="00DA1D34">
            <w:pPr>
              <w:spacing w:after="0" w:line="276" w:lineRule="auto"/>
              <w:rPr>
                <w:rFonts w:ascii="Arial" w:hAnsi="Arial" w:cs="Arial"/>
                <w:color w:val="000000" w:themeColor="text1"/>
                <w:sz w:val="20"/>
                <w:szCs w:val="20"/>
              </w:rPr>
            </w:pPr>
          </w:p>
        </w:tc>
        <w:tc>
          <w:tcPr>
            <w:tcW w:w="941" w:type="dxa"/>
          </w:tcPr>
          <w:p w14:paraId="37D8786A" w14:textId="77777777" w:rsidR="00DA1D34" w:rsidRPr="00E878D9" w:rsidRDefault="00DA1D34">
            <w:pPr>
              <w:spacing w:after="0" w:line="276" w:lineRule="auto"/>
              <w:rPr>
                <w:rFonts w:ascii="Arial" w:hAnsi="Arial" w:cs="Arial"/>
                <w:color w:val="000000" w:themeColor="text1"/>
                <w:sz w:val="20"/>
                <w:szCs w:val="20"/>
              </w:rPr>
            </w:pPr>
          </w:p>
        </w:tc>
        <w:tc>
          <w:tcPr>
            <w:tcW w:w="1545" w:type="dxa"/>
          </w:tcPr>
          <w:p w14:paraId="069052B4" w14:textId="77777777" w:rsidR="00DA1D34" w:rsidRPr="00E878D9" w:rsidRDefault="00DA1D34">
            <w:pPr>
              <w:spacing w:after="0" w:line="276" w:lineRule="auto"/>
              <w:rPr>
                <w:rFonts w:ascii="Arial" w:hAnsi="Arial" w:cs="Arial"/>
                <w:color w:val="000000" w:themeColor="text1"/>
                <w:sz w:val="20"/>
                <w:szCs w:val="20"/>
              </w:rPr>
            </w:pPr>
          </w:p>
        </w:tc>
        <w:tc>
          <w:tcPr>
            <w:tcW w:w="1259" w:type="dxa"/>
          </w:tcPr>
          <w:p w14:paraId="69C16ED9" w14:textId="77777777" w:rsidR="00DA1D34" w:rsidRPr="00E878D9" w:rsidRDefault="00DA1D34">
            <w:pPr>
              <w:spacing w:after="0" w:line="276" w:lineRule="auto"/>
              <w:rPr>
                <w:rFonts w:ascii="Arial" w:hAnsi="Arial" w:cs="Arial"/>
                <w:color w:val="000000" w:themeColor="text1"/>
                <w:sz w:val="20"/>
                <w:szCs w:val="20"/>
              </w:rPr>
            </w:pPr>
          </w:p>
        </w:tc>
      </w:tr>
      <w:tr w:rsidR="00E878D9" w:rsidRPr="00E878D9" w14:paraId="0EAC5245" w14:textId="77777777" w:rsidTr="003A42E4">
        <w:trPr>
          <w:trHeight w:val="371"/>
        </w:trPr>
        <w:tc>
          <w:tcPr>
            <w:tcW w:w="1254" w:type="dxa"/>
          </w:tcPr>
          <w:p w14:paraId="0BE6783E" w14:textId="77777777" w:rsidR="00DA1D34" w:rsidRPr="00E878D9" w:rsidRDefault="00DA1D34">
            <w:pPr>
              <w:spacing w:after="0" w:line="276" w:lineRule="auto"/>
              <w:rPr>
                <w:rFonts w:ascii="Arial" w:hAnsi="Arial" w:cs="Arial"/>
                <w:color w:val="000000" w:themeColor="text1"/>
                <w:sz w:val="20"/>
                <w:szCs w:val="20"/>
              </w:rPr>
            </w:pPr>
          </w:p>
        </w:tc>
        <w:tc>
          <w:tcPr>
            <w:tcW w:w="1539" w:type="dxa"/>
            <w:shd w:val="clear" w:color="auto" w:fill="auto"/>
          </w:tcPr>
          <w:p w14:paraId="239FA776" w14:textId="77777777" w:rsidR="00DA1D34" w:rsidRPr="00E878D9" w:rsidRDefault="00DA1D34">
            <w:pPr>
              <w:spacing w:after="0" w:line="276" w:lineRule="auto"/>
              <w:rPr>
                <w:rFonts w:ascii="Arial" w:hAnsi="Arial" w:cs="Arial"/>
                <w:color w:val="000000" w:themeColor="text1"/>
                <w:sz w:val="20"/>
                <w:szCs w:val="20"/>
              </w:rPr>
            </w:pPr>
          </w:p>
        </w:tc>
        <w:tc>
          <w:tcPr>
            <w:tcW w:w="2310" w:type="dxa"/>
          </w:tcPr>
          <w:p w14:paraId="3EE8118A" w14:textId="77777777" w:rsidR="00DA1D34" w:rsidRPr="00E878D9" w:rsidRDefault="00DA1D34">
            <w:pPr>
              <w:spacing w:after="0" w:line="276" w:lineRule="auto"/>
              <w:rPr>
                <w:rFonts w:ascii="Arial" w:hAnsi="Arial" w:cs="Arial"/>
                <w:color w:val="000000" w:themeColor="text1"/>
                <w:sz w:val="20"/>
                <w:szCs w:val="20"/>
              </w:rPr>
            </w:pPr>
          </w:p>
        </w:tc>
        <w:tc>
          <w:tcPr>
            <w:tcW w:w="1545" w:type="dxa"/>
          </w:tcPr>
          <w:p w14:paraId="67F5B365" w14:textId="77777777" w:rsidR="00DA1D34" w:rsidRPr="00E878D9" w:rsidRDefault="00DA1D34">
            <w:pPr>
              <w:spacing w:after="0" w:line="276" w:lineRule="auto"/>
              <w:rPr>
                <w:rFonts w:ascii="Arial" w:hAnsi="Arial" w:cs="Arial"/>
                <w:color w:val="000000" w:themeColor="text1"/>
                <w:sz w:val="20"/>
                <w:szCs w:val="20"/>
              </w:rPr>
            </w:pPr>
          </w:p>
        </w:tc>
        <w:tc>
          <w:tcPr>
            <w:tcW w:w="941" w:type="dxa"/>
          </w:tcPr>
          <w:p w14:paraId="57F028D8" w14:textId="77777777" w:rsidR="00DA1D34" w:rsidRPr="00E878D9" w:rsidRDefault="00DA1D34">
            <w:pPr>
              <w:spacing w:after="0" w:line="276" w:lineRule="auto"/>
              <w:rPr>
                <w:rFonts w:ascii="Arial" w:hAnsi="Arial" w:cs="Arial"/>
                <w:color w:val="000000" w:themeColor="text1"/>
                <w:sz w:val="20"/>
                <w:szCs w:val="20"/>
              </w:rPr>
            </w:pPr>
          </w:p>
        </w:tc>
        <w:tc>
          <w:tcPr>
            <w:tcW w:w="1545" w:type="dxa"/>
          </w:tcPr>
          <w:p w14:paraId="335BC9AD" w14:textId="77777777" w:rsidR="00DA1D34" w:rsidRPr="00E878D9" w:rsidRDefault="00DA1D34">
            <w:pPr>
              <w:spacing w:after="0" w:line="276" w:lineRule="auto"/>
              <w:rPr>
                <w:rFonts w:ascii="Arial" w:hAnsi="Arial" w:cs="Arial"/>
                <w:color w:val="000000" w:themeColor="text1"/>
                <w:sz w:val="20"/>
                <w:szCs w:val="20"/>
              </w:rPr>
            </w:pPr>
          </w:p>
        </w:tc>
        <w:tc>
          <w:tcPr>
            <w:tcW w:w="1259" w:type="dxa"/>
          </w:tcPr>
          <w:p w14:paraId="6354B834" w14:textId="77777777" w:rsidR="00DA1D34" w:rsidRPr="00E878D9" w:rsidRDefault="00DA1D34">
            <w:pPr>
              <w:spacing w:after="0" w:line="276" w:lineRule="auto"/>
              <w:rPr>
                <w:rFonts w:ascii="Arial" w:hAnsi="Arial" w:cs="Arial"/>
                <w:color w:val="000000" w:themeColor="text1"/>
                <w:sz w:val="20"/>
                <w:szCs w:val="20"/>
              </w:rPr>
            </w:pPr>
          </w:p>
        </w:tc>
      </w:tr>
      <w:tr w:rsidR="00DA1D34" w:rsidRPr="00E878D9" w14:paraId="5729A18C" w14:textId="77777777" w:rsidTr="003A42E4">
        <w:trPr>
          <w:trHeight w:val="371"/>
        </w:trPr>
        <w:tc>
          <w:tcPr>
            <w:tcW w:w="1254" w:type="dxa"/>
          </w:tcPr>
          <w:p w14:paraId="4E854151" w14:textId="77777777" w:rsidR="00DA1D34" w:rsidRPr="00E878D9" w:rsidRDefault="00DA1D34">
            <w:pPr>
              <w:spacing w:after="0" w:line="276" w:lineRule="auto"/>
              <w:rPr>
                <w:rFonts w:ascii="Arial" w:hAnsi="Arial" w:cs="Arial"/>
                <w:color w:val="000000" w:themeColor="text1"/>
                <w:sz w:val="20"/>
                <w:szCs w:val="20"/>
              </w:rPr>
            </w:pPr>
          </w:p>
        </w:tc>
        <w:tc>
          <w:tcPr>
            <w:tcW w:w="1539" w:type="dxa"/>
            <w:shd w:val="clear" w:color="auto" w:fill="auto"/>
          </w:tcPr>
          <w:p w14:paraId="6927AD72" w14:textId="77777777" w:rsidR="00DA1D34" w:rsidRPr="00E878D9" w:rsidRDefault="00DA1D34">
            <w:pPr>
              <w:spacing w:after="0" w:line="276" w:lineRule="auto"/>
              <w:rPr>
                <w:rFonts w:ascii="Arial" w:hAnsi="Arial" w:cs="Arial"/>
                <w:color w:val="000000" w:themeColor="text1"/>
                <w:sz w:val="20"/>
                <w:szCs w:val="20"/>
              </w:rPr>
            </w:pPr>
          </w:p>
        </w:tc>
        <w:tc>
          <w:tcPr>
            <w:tcW w:w="2310" w:type="dxa"/>
          </w:tcPr>
          <w:p w14:paraId="3235D345" w14:textId="77777777" w:rsidR="00DA1D34" w:rsidRPr="00E878D9" w:rsidRDefault="00DA1D34">
            <w:pPr>
              <w:spacing w:after="0" w:line="276" w:lineRule="auto"/>
              <w:rPr>
                <w:rFonts w:ascii="Arial" w:hAnsi="Arial" w:cs="Arial"/>
                <w:color w:val="000000" w:themeColor="text1"/>
                <w:sz w:val="20"/>
                <w:szCs w:val="20"/>
              </w:rPr>
            </w:pPr>
          </w:p>
        </w:tc>
        <w:tc>
          <w:tcPr>
            <w:tcW w:w="1545" w:type="dxa"/>
          </w:tcPr>
          <w:p w14:paraId="55F6C446" w14:textId="77777777" w:rsidR="00DA1D34" w:rsidRPr="00E878D9" w:rsidRDefault="00DA1D34">
            <w:pPr>
              <w:spacing w:after="0" w:line="276" w:lineRule="auto"/>
              <w:rPr>
                <w:rFonts w:ascii="Arial" w:hAnsi="Arial" w:cs="Arial"/>
                <w:color w:val="000000" w:themeColor="text1"/>
                <w:sz w:val="20"/>
                <w:szCs w:val="20"/>
              </w:rPr>
            </w:pPr>
          </w:p>
        </w:tc>
        <w:tc>
          <w:tcPr>
            <w:tcW w:w="941" w:type="dxa"/>
          </w:tcPr>
          <w:p w14:paraId="76D492D5" w14:textId="77777777" w:rsidR="00DA1D34" w:rsidRPr="00E878D9" w:rsidRDefault="00DA1D34">
            <w:pPr>
              <w:spacing w:after="0" w:line="276" w:lineRule="auto"/>
              <w:rPr>
                <w:rFonts w:ascii="Arial" w:hAnsi="Arial" w:cs="Arial"/>
                <w:color w:val="000000" w:themeColor="text1"/>
                <w:sz w:val="20"/>
                <w:szCs w:val="20"/>
              </w:rPr>
            </w:pPr>
          </w:p>
        </w:tc>
        <w:tc>
          <w:tcPr>
            <w:tcW w:w="1545" w:type="dxa"/>
          </w:tcPr>
          <w:p w14:paraId="5411FAAD" w14:textId="77777777" w:rsidR="00DA1D34" w:rsidRPr="00E878D9" w:rsidRDefault="00DA1D34">
            <w:pPr>
              <w:spacing w:after="0" w:line="276" w:lineRule="auto"/>
              <w:rPr>
                <w:rFonts w:ascii="Arial" w:hAnsi="Arial" w:cs="Arial"/>
                <w:color w:val="000000" w:themeColor="text1"/>
                <w:sz w:val="20"/>
                <w:szCs w:val="20"/>
              </w:rPr>
            </w:pPr>
          </w:p>
        </w:tc>
        <w:tc>
          <w:tcPr>
            <w:tcW w:w="1259" w:type="dxa"/>
          </w:tcPr>
          <w:p w14:paraId="50CA9E15" w14:textId="77777777" w:rsidR="00DA1D34" w:rsidRPr="00E878D9" w:rsidRDefault="00DA1D34">
            <w:pPr>
              <w:spacing w:after="0" w:line="276" w:lineRule="auto"/>
              <w:rPr>
                <w:rFonts w:ascii="Arial" w:hAnsi="Arial" w:cs="Arial"/>
                <w:color w:val="000000" w:themeColor="text1"/>
                <w:sz w:val="20"/>
                <w:szCs w:val="20"/>
              </w:rPr>
            </w:pPr>
          </w:p>
        </w:tc>
      </w:tr>
    </w:tbl>
    <w:p w14:paraId="54838A4C" w14:textId="77777777" w:rsidR="00525BCF" w:rsidRPr="00E878D9" w:rsidRDefault="00525BCF" w:rsidP="00525BCF">
      <w:pPr>
        <w:shd w:val="clear" w:color="auto" w:fill="FFFFFF" w:themeFill="background1"/>
        <w:spacing w:after="0" w:line="276" w:lineRule="auto"/>
        <w:rPr>
          <w:rFonts w:ascii="Arial" w:hAnsi="Arial" w:cs="Arial"/>
          <w:b/>
          <w:bCs/>
          <w:color w:val="000000" w:themeColor="text1"/>
        </w:rPr>
      </w:pPr>
    </w:p>
    <w:p w14:paraId="52CE92AA" w14:textId="3DE9FC5E" w:rsidR="00525BCF" w:rsidRPr="002B3867" w:rsidRDefault="00525BCF" w:rsidP="00525BCF">
      <w:pPr>
        <w:shd w:val="clear" w:color="auto" w:fill="FFFFFF" w:themeFill="background1"/>
        <w:spacing w:after="0" w:line="276" w:lineRule="auto"/>
        <w:rPr>
          <w:rFonts w:ascii="Arial" w:hAnsi="Arial" w:cs="Arial"/>
          <w:b/>
          <w:bCs/>
        </w:rPr>
      </w:pPr>
      <w:r w:rsidRPr="002B3867">
        <w:rPr>
          <w:rFonts w:ascii="Arial" w:hAnsi="Arial" w:cs="Arial"/>
          <w:b/>
          <w:bCs/>
        </w:rPr>
        <w:t>Normal Operations</w:t>
      </w:r>
    </w:p>
    <w:p w14:paraId="59DD6F34" w14:textId="7987EE39" w:rsidR="00525BCF" w:rsidRPr="00A53BCD" w:rsidRDefault="00525BCF" w:rsidP="00525BCF">
      <w:pPr>
        <w:shd w:val="clear" w:color="auto" w:fill="FFFFFF" w:themeFill="background1"/>
        <w:spacing w:after="0" w:line="276" w:lineRule="auto"/>
        <w:rPr>
          <w:rFonts w:ascii="Arial" w:hAnsi="Arial" w:cs="Arial"/>
        </w:rPr>
      </w:pPr>
      <w:r w:rsidRPr="00A53BCD">
        <w:rPr>
          <w:rFonts w:ascii="Arial" w:hAnsi="Arial" w:cs="Arial"/>
        </w:rPr>
        <w:t xml:space="preserve">Include relevant operating procedures for normal operation of your </w:t>
      </w:r>
      <w:r w:rsidR="009149CF" w:rsidRPr="00A53BCD">
        <w:rPr>
          <w:rFonts w:ascii="Arial" w:hAnsi="Arial" w:cs="Arial"/>
        </w:rPr>
        <w:t>Distribution System Pumps</w:t>
      </w:r>
      <w:r w:rsidRPr="00A53BCD">
        <w:rPr>
          <w:rFonts w:ascii="Arial" w:hAnsi="Arial" w:cs="Arial"/>
        </w:rPr>
        <w:t xml:space="preserve">. </w:t>
      </w:r>
    </w:p>
    <w:p w14:paraId="1F0009DD" w14:textId="77777777" w:rsidR="00525BCF" w:rsidRDefault="00525BCF" w:rsidP="00525BCF">
      <w:pPr>
        <w:shd w:val="clear" w:color="auto" w:fill="FFFFFF" w:themeFill="background1"/>
        <w:spacing w:after="0" w:line="276" w:lineRule="auto"/>
        <w:rPr>
          <w:rFonts w:ascii="Arial" w:hAnsi="Arial" w:cs="Arial"/>
        </w:rPr>
      </w:pPr>
    </w:p>
    <w:p w14:paraId="53B4EB4E" w14:textId="77777777" w:rsidR="00DE75EF" w:rsidRPr="00E878D9" w:rsidRDefault="00DE75EF" w:rsidP="00016AA2">
      <w:pPr>
        <w:shd w:val="clear" w:color="auto" w:fill="FFFFFF" w:themeFill="background1"/>
        <w:spacing w:after="0" w:line="276" w:lineRule="auto"/>
        <w:rPr>
          <w:rFonts w:ascii="Arial" w:hAnsi="Arial" w:cs="Arial"/>
          <w:color w:val="000000" w:themeColor="text1"/>
        </w:rPr>
      </w:pPr>
    </w:p>
    <w:p w14:paraId="15FA1608" w14:textId="77777777" w:rsidR="00525BCF" w:rsidRPr="00E878D9" w:rsidRDefault="00525BCF" w:rsidP="00525BCF">
      <w:pPr>
        <w:shd w:val="clear" w:color="auto" w:fill="FFFFFF" w:themeFill="background1"/>
        <w:spacing w:after="0" w:line="276" w:lineRule="auto"/>
        <w:rPr>
          <w:rFonts w:ascii="Arial" w:hAnsi="Arial" w:cs="Arial"/>
          <w:color w:val="000000" w:themeColor="text1"/>
        </w:rPr>
      </w:pPr>
    </w:p>
    <w:p w14:paraId="7613183F" w14:textId="77777777" w:rsidR="0000712A" w:rsidRPr="00E878D9" w:rsidRDefault="0000712A" w:rsidP="00525BCF">
      <w:pPr>
        <w:shd w:val="clear" w:color="auto" w:fill="FFFFFF" w:themeFill="background1"/>
        <w:spacing w:after="0" w:line="276" w:lineRule="auto"/>
        <w:rPr>
          <w:rFonts w:ascii="Arial" w:hAnsi="Arial" w:cs="Arial"/>
          <w:color w:val="000000" w:themeColor="text1"/>
        </w:rPr>
      </w:pPr>
    </w:p>
    <w:p w14:paraId="762CBC62" w14:textId="77777777" w:rsidR="00AC5068" w:rsidRPr="002B3867" w:rsidRDefault="00AC5068" w:rsidP="00AC5068">
      <w:pPr>
        <w:shd w:val="clear" w:color="auto" w:fill="FFFFFF" w:themeFill="background1"/>
        <w:spacing w:after="0" w:line="276" w:lineRule="auto"/>
        <w:rPr>
          <w:rFonts w:ascii="Arial" w:hAnsi="Arial" w:cs="Arial"/>
          <w:b/>
          <w:bCs/>
        </w:rPr>
      </w:pPr>
      <w:r w:rsidRPr="002B3867">
        <w:rPr>
          <w:rFonts w:ascii="Arial" w:hAnsi="Arial" w:cs="Arial"/>
          <w:b/>
          <w:bCs/>
        </w:rPr>
        <w:t>Maintenance</w:t>
      </w:r>
    </w:p>
    <w:p w14:paraId="1D04994A" w14:textId="77777777" w:rsidR="00392A84" w:rsidRPr="005A4A9A" w:rsidRDefault="00392A84" w:rsidP="00392A84">
      <w:pPr>
        <w:shd w:val="clear" w:color="auto" w:fill="FFFFFF" w:themeFill="background1"/>
        <w:spacing w:after="0" w:line="276" w:lineRule="auto"/>
        <w:rPr>
          <w:rFonts w:ascii="Arial" w:hAnsi="Arial" w:cs="Arial"/>
        </w:rPr>
      </w:pPr>
      <w:r w:rsidRPr="00FF0BDD">
        <w:rPr>
          <w:rFonts w:ascii="Arial" w:hAnsi="Arial" w:cs="Arial"/>
        </w:rPr>
        <w:t xml:space="preserve">Routine maintenance procedures will need to be identified and documented for each system component. Incorporate any system specific maintenance activities as well as those recommended by the manufacturer and/or installer. Include the routine maintenance procedures in “Section 6: Routine Maintenance” of your completed document.  </w:t>
      </w:r>
    </w:p>
    <w:p w14:paraId="5479649A" w14:textId="2CBF32BD" w:rsidR="004E5791" w:rsidRDefault="004E5791">
      <w:pPr>
        <w:rPr>
          <w:rFonts w:ascii="Arial" w:hAnsi="Arial" w:cs="Arial"/>
          <w:color w:val="000000" w:themeColor="text1"/>
        </w:rPr>
      </w:pPr>
      <w:r>
        <w:rPr>
          <w:rFonts w:ascii="Arial" w:hAnsi="Arial" w:cs="Arial"/>
          <w:color w:val="000000" w:themeColor="text1"/>
        </w:rPr>
        <w:br w:type="page"/>
      </w:r>
    </w:p>
    <w:p w14:paraId="6DD3E4F1" w14:textId="4066E529" w:rsidR="001E2B66" w:rsidRPr="005B4BEE" w:rsidRDefault="001E2B66" w:rsidP="00B859AC">
      <w:pPr>
        <w:pStyle w:val="Heading2"/>
      </w:pPr>
      <w:bookmarkStart w:id="47" w:name="_Toc135808938"/>
      <w:bookmarkEnd w:id="44"/>
      <w:bookmarkEnd w:id="45"/>
      <w:r w:rsidRPr="003956BC">
        <w:lastRenderedPageBreak/>
        <w:t>Section 2.</w:t>
      </w:r>
      <w:r w:rsidR="001C0470">
        <w:t>5</w:t>
      </w:r>
      <w:r w:rsidR="000A21A1" w:rsidRPr="005B4BEE">
        <w:t>.2 Isolation</w:t>
      </w:r>
      <w:r w:rsidR="00DF6EFB" w:rsidRPr="005B4BEE">
        <w:t xml:space="preserve"> </w:t>
      </w:r>
      <w:r w:rsidR="00193897" w:rsidRPr="005B4BEE">
        <w:t>Valves</w:t>
      </w:r>
      <w:bookmarkEnd w:id="47"/>
    </w:p>
    <w:p w14:paraId="19CF6FEB" w14:textId="5CEE6119" w:rsidR="004100A6" w:rsidRDefault="00AD1B26" w:rsidP="007D25B3">
      <w:pPr>
        <w:shd w:val="clear" w:color="auto" w:fill="FFFFFF"/>
        <w:spacing w:after="0" w:line="240" w:lineRule="auto"/>
        <w:rPr>
          <w:rFonts w:ascii="Arial" w:hAnsi="Arial" w:cs="Arial"/>
          <w:b/>
          <w:bCs/>
        </w:rPr>
      </w:pPr>
      <w:r w:rsidRPr="00DA11D7">
        <w:rPr>
          <w:rFonts w:ascii="Arial" w:hAnsi="Arial" w:cs="Arial"/>
          <w:b/>
        </w:rPr>
        <w:t xml:space="preserve"> </w:t>
      </w:r>
    </w:p>
    <w:p w14:paraId="127079D7" w14:textId="7057B5E8" w:rsidR="00D92C75" w:rsidRPr="00AD1B26" w:rsidRDefault="00D92C75" w:rsidP="00DA11D7">
      <w:pPr>
        <w:shd w:val="clear" w:color="auto" w:fill="FFFFFF"/>
        <w:spacing w:after="0" w:line="240" w:lineRule="auto"/>
        <w:rPr>
          <w:rFonts w:ascii="Hind" w:eastAsia="Times New Roman" w:hAnsi="Hind" w:cs="Times New Roman"/>
          <w:color w:val="777777"/>
          <w:sz w:val="23"/>
          <w:szCs w:val="23"/>
        </w:rPr>
      </w:pPr>
      <w:r w:rsidRPr="00DE54E0">
        <w:rPr>
          <w:rFonts w:ascii="Arial" w:hAnsi="Arial" w:cs="Arial"/>
        </w:rPr>
        <w:t>Typically, there are a variety of types and sizes of valves throughout a water system</w:t>
      </w:r>
      <w:r>
        <w:rPr>
          <w:rFonts w:ascii="Arial" w:hAnsi="Arial" w:cs="Arial"/>
        </w:rPr>
        <w:t xml:space="preserve">. </w:t>
      </w:r>
      <w:r w:rsidR="00E548F6">
        <w:rPr>
          <w:rFonts w:ascii="Arial" w:hAnsi="Arial" w:cs="Arial"/>
        </w:rPr>
        <w:t>Ideally, y</w:t>
      </w:r>
      <w:r w:rsidRPr="00DE54E0">
        <w:rPr>
          <w:rFonts w:ascii="Arial" w:hAnsi="Arial" w:cs="Arial"/>
        </w:rPr>
        <w:t xml:space="preserve">our drinking water distribution system </w:t>
      </w:r>
      <w:r w:rsidR="00E548F6">
        <w:rPr>
          <w:rFonts w:ascii="Arial" w:hAnsi="Arial" w:cs="Arial"/>
        </w:rPr>
        <w:t xml:space="preserve">should </w:t>
      </w:r>
      <w:r w:rsidRPr="00DE54E0">
        <w:rPr>
          <w:rFonts w:ascii="Arial" w:hAnsi="Arial" w:cs="Arial"/>
        </w:rPr>
        <w:t>have sufficient</w:t>
      </w:r>
      <w:r w:rsidR="00084388">
        <w:rPr>
          <w:rFonts w:ascii="Arial" w:hAnsi="Arial" w:cs="Arial"/>
        </w:rPr>
        <w:t xml:space="preserve"> </w:t>
      </w:r>
      <w:r w:rsidRPr="00DE54E0">
        <w:rPr>
          <w:rFonts w:ascii="Arial" w:hAnsi="Arial" w:cs="Arial"/>
        </w:rPr>
        <w:t xml:space="preserve">isolation valves </w:t>
      </w:r>
      <w:r w:rsidR="00E548F6">
        <w:rPr>
          <w:rFonts w:ascii="Arial" w:hAnsi="Arial" w:cs="Arial"/>
        </w:rPr>
        <w:t xml:space="preserve">to </w:t>
      </w:r>
      <w:r w:rsidR="00F347A9">
        <w:rPr>
          <w:rFonts w:ascii="Arial" w:hAnsi="Arial" w:cs="Arial"/>
        </w:rPr>
        <w:t xml:space="preserve">make repairs with minimal service disruption to customers. </w:t>
      </w:r>
      <w:r w:rsidR="00793A8D">
        <w:rPr>
          <w:rFonts w:ascii="Arial" w:hAnsi="Arial" w:cs="Arial"/>
        </w:rPr>
        <w:t xml:space="preserve"> </w:t>
      </w:r>
    </w:p>
    <w:p w14:paraId="4BC02606" w14:textId="50E63C72" w:rsidR="00AD1B26" w:rsidRPr="00AD1B26" w:rsidRDefault="00AD1B26" w:rsidP="00DA11D7">
      <w:pPr>
        <w:shd w:val="clear" w:color="auto" w:fill="FFFFFF"/>
        <w:spacing w:after="0" w:line="240" w:lineRule="auto"/>
        <w:rPr>
          <w:rFonts w:ascii="Hind" w:eastAsia="Times New Roman" w:hAnsi="Hind" w:cs="Times New Roman"/>
          <w:color w:val="777777"/>
          <w:sz w:val="23"/>
          <w:szCs w:val="23"/>
        </w:rPr>
      </w:pPr>
    </w:p>
    <w:p w14:paraId="0011D168" w14:textId="36CA7E84" w:rsidR="00AD1B26" w:rsidRPr="00DB488F" w:rsidRDefault="00AD1B26" w:rsidP="003C2B13">
      <w:pPr>
        <w:shd w:val="clear" w:color="auto" w:fill="FFFFFF"/>
        <w:spacing w:after="0" w:line="240" w:lineRule="auto"/>
        <w:rPr>
          <w:rFonts w:ascii="Arial" w:hAnsi="Arial" w:cs="Arial"/>
        </w:rPr>
      </w:pPr>
      <w:r w:rsidRPr="00DB488F">
        <w:rPr>
          <w:rFonts w:ascii="Arial" w:hAnsi="Arial" w:cs="Arial"/>
        </w:rPr>
        <w:t xml:space="preserve">Malfunctioning, closed, frozen, and lost valves can make isolating for emergency or routine repairs difficult and often have a substantial impact on system performance. </w:t>
      </w:r>
      <w:r w:rsidR="005F0249">
        <w:rPr>
          <w:rFonts w:ascii="Arial" w:hAnsi="Arial" w:cs="Arial"/>
        </w:rPr>
        <w:t>A d</w:t>
      </w:r>
      <w:r w:rsidRPr="00DB488F">
        <w:rPr>
          <w:rFonts w:ascii="Arial" w:hAnsi="Arial" w:cs="Arial"/>
        </w:rPr>
        <w:t>istribution system valve</w:t>
      </w:r>
      <w:r w:rsidRPr="00DB488F" w:rsidDel="00E41147">
        <w:rPr>
          <w:rFonts w:ascii="Arial" w:hAnsi="Arial" w:cs="Arial"/>
        </w:rPr>
        <w:t xml:space="preserve"> </w:t>
      </w:r>
      <w:r w:rsidR="00E41147" w:rsidRPr="00DB488F">
        <w:rPr>
          <w:rFonts w:ascii="Arial" w:hAnsi="Arial" w:cs="Arial"/>
        </w:rPr>
        <w:t>preventative maintenance</w:t>
      </w:r>
      <w:r w:rsidR="00656D57" w:rsidRPr="00DB488F">
        <w:rPr>
          <w:rFonts w:ascii="Arial" w:hAnsi="Arial" w:cs="Arial"/>
        </w:rPr>
        <w:t xml:space="preserve"> program</w:t>
      </w:r>
      <w:r w:rsidR="00E41147" w:rsidRPr="00DB488F">
        <w:rPr>
          <w:rFonts w:ascii="Arial" w:hAnsi="Arial" w:cs="Arial"/>
        </w:rPr>
        <w:t xml:space="preserve"> </w:t>
      </w:r>
      <w:r w:rsidRPr="00DB488F">
        <w:rPr>
          <w:rFonts w:ascii="Arial" w:hAnsi="Arial" w:cs="Arial"/>
        </w:rPr>
        <w:t>enhances the operator’s capability to prolong the life of the valves; ensure that the valves can be located, accessed, and operated; and allows the utility to better plan capital and operating budgets.</w:t>
      </w:r>
    </w:p>
    <w:p w14:paraId="69736988" w14:textId="0C8F878B" w:rsidR="003E429E" w:rsidRPr="00E878D9" w:rsidRDefault="003E429E" w:rsidP="00744DEE">
      <w:pPr>
        <w:shd w:val="clear" w:color="auto" w:fill="FFFFFF"/>
        <w:spacing w:after="0" w:line="240" w:lineRule="auto"/>
        <w:rPr>
          <w:rFonts w:ascii="Arial" w:hAnsi="Arial" w:cs="Arial"/>
          <w:color w:val="000000" w:themeColor="text1"/>
        </w:rPr>
      </w:pP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732597" w:rsidRPr="001B1D4E" w14:paraId="130D52C8" w14:textId="77777777">
        <w:trPr>
          <w:trHeight w:val="420"/>
        </w:trPr>
        <w:tc>
          <w:tcPr>
            <w:tcW w:w="9329" w:type="dxa"/>
            <w:shd w:val="clear" w:color="auto" w:fill="E7E6E6" w:themeFill="background2"/>
            <w:vAlign w:val="center"/>
            <w:hideMark/>
          </w:tcPr>
          <w:p w14:paraId="7C278459" w14:textId="0DF483EC" w:rsidR="00732597" w:rsidRPr="001B1D4E" w:rsidRDefault="00732597">
            <w:pPr>
              <w:spacing w:after="0" w:line="276" w:lineRule="auto"/>
              <w:jc w:val="center"/>
              <w:textAlignment w:val="baseline"/>
              <w:rPr>
                <w:rStyle w:val="normaltextrun"/>
                <w:rFonts w:ascii="Arial" w:hAnsi="Arial" w:cs="Arial"/>
                <w:b/>
                <w:bCs/>
              </w:rPr>
            </w:pPr>
            <w:r>
              <w:rPr>
                <w:rStyle w:val="normaltextrun"/>
                <w:rFonts w:ascii="Arial" w:hAnsi="Arial" w:cs="Arial"/>
                <w:b/>
                <w:bCs/>
              </w:rPr>
              <w:t>Describe Your Valve Preventative Maintenance Program</w:t>
            </w:r>
          </w:p>
        </w:tc>
      </w:tr>
      <w:tr w:rsidR="00E878D9" w:rsidRPr="00E878D9" w14:paraId="4D41BCCB" w14:textId="77777777">
        <w:trPr>
          <w:trHeight w:val="112"/>
        </w:trPr>
        <w:tc>
          <w:tcPr>
            <w:tcW w:w="9329" w:type="dxa"/>
            <w:shd w:val="clear" w:color="auto" w:fill="auto"/>
            <w:tcMar>
              <w:top w:w="360" w:type="dxa"/>
              <w:left w:w="360" w:type="dxa"/>
              <w:bottom w:w="360" w:type="dxa"/>
              <w:right w:w="360" w:type="dxa"/>
            </w:tcMar>
          </w:tcPr>
          <w:p w14:paraId="46C69749" w14:textId="77777777" w:rsidR="00732597" w:rsidRPr="00E878D9" w:rsidRDefault="00732597">
            <w:pPr>
              <w:spacing w:after="0" w:line="276" w:lineRule="auto"/>
              <w:rPr>
                <w:rFonts w:ascii="Arial" w:hAnsi="Arial" w:cs="Arial"/>
                <w:color w:val="000000" w:themeColor="text1"/>
              </w:rPr>
            </w:pPr>
          </w:p>
          <w:p w14:paraId="51342DCD" w14:textId="7B8CA5B5" w:rsidR="00732597" w:rsidRPr="00E878D9" w:rsidRDefault="00732597">
            <w:pPr>
              <w:shd w:val="clear" w:color="auto" w:fill="FFFFFF"/>
              <w:spacing w:after="0" w:line="276" w:lineRule="auto"/>
              <w:textAlignment w:val="baseline"/>
              <w:rPr>
                <w:rFonts w:ascii="Arial" w:hAnsi="Arial" w:cs="Arial"/>
                <w:color w:val="000000" w:themeColor="text1"/>
              </w:rPr>
            </w:pPr>
          </w:p>
          <w:p w14:paraId="2EF26F77" w14:textId="77777777" w:rsidR="00BF52C7" w:rsidRPr="00E878D9" w:rsidRDefault="00BF52C7">
            <w:pPr>
              <w:shd w:val="clear" w:color="auto" w:fill="FFFFFF"/>
              <w:spacing w:after="0" w:line="276" w:lineRule="auto"/>
              <w:textAlignment w:val="baseline"/>
              <w:rPr>
                <w:rFonts w:ascii="Arial" w:eastAsia="Times New Roman" w:hAnsi="Arial" w:cs="Arial"/>
                <w:b/>
                <w:bCs/>
                <w:color w:val="000000" w:themeColor="text1"/>
              </w:rPr>
            </w:pPr>
          </w:p>
          <w:p w14:paraId="2A2B18DB" w14:textId="77777777" w:rsidR="00BF52C7" w:rsidRPr="00E878D9" w:rsidRDefault="00BF52C7">
            <w:pPr>
              <w:shd w:val="clear" w:color="auto" w:fill="FFFFFF"/>
              <w:spacing w:after="0" w:line="276" w:lineRule="auto"/>
              <w:textAlignment w:val="baseline"/>
              <w:rPr>
                <w:rFonts w:ascii="Arial" w:eastAsia="Times New Roman" w:hAnsi="Arial" w:cs="Arial"/>
                <w:b/>
                <w:bCs/>
                <w:color w:val="000000" w:themeColor="text1"/>
              </w:rPr>
            </w:pPr>
          </w:p>
          <w:p w14:paraId="118FCC2F" w14:textId="77777777" w:rsidR="00BF52C7" w:rsidRPr="00E878D9" w:rsidRDefault="00BF52C7">
            <w:pPr>
              <w:shd w:val="clear" w:color="auto" w:fill="FFFFFF"/>
              <w:spacing w:after="0" w:line="276" w:lineRule="auto"/>
              <w:textAlignment w:val="baseline"/>
              <w:rPr>
                <w:rFonts w:ascii="Arial" w:eastAsia="Times New Roman" w:hAnsi="Arial" w:cs="Arial"/>
                <w:b/>
                <w:bCs/>
                <w:color w:val="000000" w:themeColor="text1"/>
              </w:rPr>
            </w:pPr>
          </w:p>
          <w:p w14:paraId="0A2440F2" w14:textId="77777777" w:rsidR="00BF52C7" w:rsidRPr="00E878D9" w:rsidRDefault="00BF52C7">
            <w:pPr>
              <w:shd w:val="clear" w:color="auto" w:fill="FFFFFF"/>
              <w:spacing w:after="0" w:line="276" w:lineRule="auto"/>
              <w:textAlignment w:val="baseline"/>
              <w:rPr>
                <w:rFonts w:ascii="Arial" w:eastAsia="Times New Roman" w:hAnsi="Arial" w:cs="Arial"/>
                <w:b/>
                <w:bCs/>
                <w:color w:val="000000" w:themeColor="text1"/>
              </w:rPr>
            </w:pPr>
          </w:p>
          <w:p w14:paraId="3AFDC0B9" w14:textId="77777777" w:rsidR="00BF52C7" w:rsidRPr="00E878D9" w:rsidRDefault="00BF52C7">
            <w:pPr>
              <w:shd w:val="clear" w:color="auto" w:fill="FFFFFF"/>
              <w:spacing w:after="0" w:line="276" w:lineRule="auto"/>
              <w:textAlignment w:val="baseline"/>
              <w:rPr>
                <w:rFonts w:ascii="Arial" w:eastAsia="Times New Roman" w:hAnsi="Arial" w:cs="Arial"/>
                <w:b/>
                <w:bCs/>
                <w:color w:val="000000" w:themeColor="text1"/>
              </w:rPr>
            </w:pPr>
          </w:p>
          <w:p w14:paraId="67407D87" w14:textId="77777777" w:rsidR="00BF52C7" w:rsidRPr="00E878D9" w:rsidRDefault="00BF52C7">
            <w:pPr>
              <w:shd w:val="clear" w:color="auto" w:fill="FFFFFF"/>
              <w:spacing w:after="0" w:line="276" w:lineRule="auto"/>
              <w:textAlignment w:val="baseline"/>
              <w:rPr>
                <w:rFonts w:ascii="Arial" w:eastAsia="Times New Roman" w:hAnsi="Arial" w:cs="Arial"/>
                <w:b/>
                <w:bCs/>
                <w:color w:val="000000" w:themeColor="text1"/>
              </w:rPr>
            </w:pPr>
          </w:p>
          <w:p w14:paraId="54716698" w14:textId="77777777" w:rsidR="00BF52C7" w:rsidRPr="00E878D9" w:rsidRDefault="00BF52C7">
            <w:pPr>
              <w:shd w:val="clear" w:color="auto" w:fill="FFFFFF"/>
              <w:spacing w:after="0" w:line="276" w:lineRule="auto"/>
              <w:textAlignment w:val="baseline"/>
              <w:rPr>
                <w:rFonts w:ascii="Arial" w:eastAsia="Times New Roman" w:hAnsi="Arial" w:cs="Arial"/>
                <w:b/>
                <w:bCs/>
                <w:color w:val="000000" w:themeColor="text1"/>
              </w:rPr>
            </w:pPr>
          </w:p>
          <w:p w14:paraId="6203CFB0" w14:textId="77777777" w:rsidR="00BF52C7" w:rsidRPr="00E878D9" w:rsidRDefault="00BF52C7">
            <w:pPr>
              <w:shd w:val="clear" w:color="auto" w:fill="FFFFFF"/>
              <w:spacing w:after="0" w:line="276" w:lineRule="auto"/>
              <w:textAlignment w:val="baseline"/>
              <w:rPr>
                <w:rFonts w:ascii="Arial" w:eastAsia="Times New Roman" w:hAnsi="Arial" w:cs="Arial"/>
                <w:b/>
                <w:bCs/>
                <w:color w:val="000000" w:themeColor="text1"/>
              </w:rPr>
            </w:pPr>
          </w:p>
          <w:p w14:paraId="00C7DEEF" w14:textId="77777777" w:rsidR="00BF52C7" w:rsidRPr="00E878D9" w:rsidRDefault="00BF52C7">
            <w:pPr>
              <w:shd w:val="clear" w:color="auto" w:fill="FFFFFF"/>
              <w:spacing w:after="0" w:line="276" w:lineRule="auto"/>
              <w:textAlignment w:val="baseline"/>
              <w:rPr>
                <w:rFonts w:ascii="Arial" w:eastAsia="Times New Roman" w:hAnsi="Arial" w:cs="Arial"/>
                <w:b/>
                <w:bCs/>
                <w:color w:val="000000" w:themeColor="text1"/>
              </w:rPr>
            </w:pPr>
          </w:p>
          <w:p w14:paraId="7DE1551B" w14:textId="77777777" w:rsidR="00BF52C7" w:rsidRPr="00E878D9" w:rsidRDefault="00BF52C7">
            <w:pPr>
              <w:shd w:val="clear" w:color="auto" w:fill="FFFFFF"/>
              <w:spacing w:after="0" w:line="276" w:lineRule="auto"/>
              <w:textAlignment w:val="baseline"/>
              <w:rPr>
                <w:rFonts w:ascii="Arial" w:eastAsia="Times New Roman" w:hAnsi="Arial" w:cs="Arial"/>
                <w:b/>
                <w:bCs/>
                <w:color w:val="000000" w:themeColor="text1"/>
              </w:rPr>
            </w:pPr>
          </w:p>
          <w:p w14:paraId="59CDF520" w14:textId="77777777" w:rsidR="00732597" w:rsidRPr="00E878D9" w:rsidRDefault="00732597">
            <w:pPr>
              <w:shd w:val="clear" w:color="auto" w:fill="FFFFFF"/>
              <w:spacing w:after="0" w:line="276" w:lineRule="auto"/>
              <w:textAlignment w:val="baseline"/>
              <w:rPr>
                <w:rFonts w:ascii="Arial" w:eastAsia="Times New Roman" w:hAnsi="Arial" w:cs="Arial"/>
                <w:b/>
                <w:bCs/>
                <w:color w:val="000000" w:themeColor="text1"/>
              </w:rPr>
            </w:pPr>
          </w:p>
        </w:tc>
      </w:tr>
    </w:tbl>
    <w:p w14:paraId="78D17E9B" w14:textId="77777777" w:rsidR="00732597" w:rsidRPr="00E878D9" w:rsidRDefault="00732597">
      <w:pPr>
        <w:spacing w:line="276" w:lineRule="auto"/>
        <w:rPr>
          <w:rFonts w:ascii="Arial" w:hAnsi="Arial" w:cs="Arial"/>
          <w:color w:val="000000" w:themeColor="text1"/>
        </w:rPr>
      </w:pPr>
    </w:p>
    <w:p w14:paraId="282C73BB" w14:textId="77777777" w:rsidR="00FE0D08" w:rsidRPr="00012B72" w:rsidRDefault="00FE0D08" w:rsidP="00FE0D08">
      <w:pPr>
        <w:spacing w:after="0" w:line="276" w:lineRule="auto"/>
        <w:textAlignment w:val="baseline"/>
        <w:rPr>
          <w:rFonts w:ascii="Arial" w:eastAsia="Times New Roman" w:hAnsi="Arial" w:cs="Arial"/>
          <w:i/>
          <w:iCs/>
        </w:rPr>
      </w:pPr>
      <w:r w:rsidRPr="00972C17">
        <w:rPr>
          <w:rStyle w:val="normaltextrun"/>
          <w:rFonts w:ascii="Arial" w:hAnsi="Arial" w:cs="Arial"/>
          <w:b/>
          <w:bCs/>
          <w:color w:val="000000" w:themeColor="text1"/>
          <w:highlight w:val="yellow"/>
        </w:rPr>
        <w:t xml:space="preserve">Modify the table as applicable to </w:t>
      </w:r>
      <w:r>
        <w:rPr>
          <w:rStyle w:val="normaltextrun"/>
          <w:rFonts w:ascii="Arial" w:hAnsi="Arial" w:cs="Arial"/>
          <w:b/>
          <w:bCs/>
          <w:color w:val="000000" w:themeColor="text1"/>
          <w:highlight w:val="yellow"/>
        </w:rPr>
        <w:t xml:space="preserve">reflect </w:t>
      </w:r>
      <w:r w:rsidRPr="00972C17">
        <w:rPr>
          <w:rStyle w:val="normaltextrun"/>
          <w:rFonts w:ascii="Arial" w:hAnsi="Arial" w:cs="Arial"/>
          <w:b/>
          <w:bCs/>
          <w:color w:val="000000" w:themeColor="text1"/>
          <w:highlight w:val="yellow"/>
        </w:rPr>
        <w:t>your system</w:t>
      </w:r>
    </w:p>
    <w:tbl>
      <w:tblPr>
        <w:tblStyle w:val="TableGrid"/>
        <w:tblW w:w="8808" w:type="dxa"/>
        <w:tblLook w:val="04A0" w:firstRow="1" w:lastRow="0" w:firstColumn="1" w:lastColumn="0" w:noHBand="0" w:noVBand="1"/>
      </w:tblPr>
      <w:tblGrid>
        <w:gridCol w:w="843"/>
        <w:gridCol w:w="2572"/>
        <w:gridCol w:w="3075"/>
        <w:gridCol w:w="2318"/>
      </w:tblGrid>
      <w:tr w:rsidR="001E2B66" w:rsidRPr="001B1D4E" w14:paraId="42E83164" w14:textId="77777777" w:rsidTr="003F7F3B">
        <w:tc>
          <w:tcPr>
            <w:tcW w:w="843" w:type="dxa"/>
            <w:shd w:val="clear" w:color="auto" w:fill="E7E6E6" w:themeFill="background2"/>
          </w:tcPr>
          <w:p w14:paraId="12577DF3" w14:textId="49BD5DD3" w:rsidR="001E2B66" w:rsidRPr="003F7F3B" w:rsidRDefault="001E2B66" w:rsidP="002845E3">
            <w:pPr>
              <w:spacing w:line="276" w:lineRule="auto"/>
              <w:jc w:val="center"/>
              <w:rPr>
                <w:rFonts w:ascii="Arial" w:hAnsi="Arial" w:cs="Arial"/>
                <w:color w:val="000000" w:themeColor="text1"/>
              </w:rPr>
            </w:pPr>
            <w:r w:rsidRPr="003F7F3B">
              <w:rPr>
                <w:rFonts w:ascii="Arial" w:hAnsi="Arial" w:cs="Arial"/>
                <w:b/>
                <w:color w:val="000000" w:themeColor="text1"/>
              </w:rPr>
              <w:t>Valve #</w:t>
            </w:r>
          </w:p>
        </w:tc>
        <w:tc>
          <w:tcPr>
            <w:tcW w:w="2572" w:type="dxa"/>
            <w:shd w:val="clear" w:color="auto" w:fill="E7E6E6" w:themeFill="background2"/>
          </w:tcPr>
          <w:p w14:paraId="41878EFF" w14:textId="77777777" w:rsidR="001E2B66" w:rsidRPr="003F7F3B" w:rsidRDefault="001E2B66" w:rsidP="002845E3">
            <w:pPr>
              <w:spacing w:line="276" w:lineRule="auto"/>
              <w:jc w:val="center"/>
              <w:rPr>
                <w:rFonts w:ascii="Arial" w:hAnsi="Arial" w:cs="Arial"/>
                <w:color w:val="000000" w:themeColor="text1"/>
              </w:rPr>
            </w:pPr>
            <w:r w:rsidRPr="003F7F3B">
              <w:rPr>
                <w:rFonts w:ascii="Arial" w:hAnsi="Arial" w:cs="Arial"/>
                <w:b/>
                <w:color w:val="000000" w:themeColor="text1"/>
              </w:rPr>
              <w:t>Manufacturer / Model Number</w:t>
            </w:r>
          </w:p>
        </w:tc>
        <w:tc>
          <w:tcPr>
            <w:tcW w:w="3075" w:type="dxa"/>
            <w:shd w:val="clear" w:color="auto" w:fill="E7E6E6" w:themeFill="background2"/>
          </w:tcPr>
          <w:p w14:paraId="08859D90" w14:textId="77777777" w:rsidR="001E2B66" w:rsidRPr="003F7F3B" w:rsidRDefault="001E2B66" w:rsidP="002845E3">
            <w:pPr>
              <w:spacing w:line="276" w:lineRule="auto"/>
              <w:jc w:val="center"/>
              <w:rPr>
                <w:rFonts w:ascii="Arial" w:hAnsi="Arial" w:cs="Arial"/>
                <w:color w:val="000000" w:themeColor="text1"/>
              </w:rPr>
            </w:pPr>
            <w:r w:rsidRPr="003F7F3B">
              <w:rPr>
                <w:rFonts w:ascii="Arial" w:hAnsi="Arial" w:cs="Arial"/>
                <w:b/>
                <w:color w:val="000000" w:themeColor="text1"/>
              </w:rPr>
              <w:t>Location</w:t>
            </w:r>
          </w:p>
        </w:tc>
        <w:tc>
          <w:tcPr>
            <w:tcW w:w="2318" w:type="dxa"/>
            <w:shd w:val="clear" w:color="auto" w:fill="E7E6E6" w:themeFill="background2"/>
          </w:tcPr>
          <w:p w14:paraId="08FA5763" w14:textId="77777777" w:rsidR="001E2B66" w:rsidRPr="003F7F3B" w:rsidRDefault="001E2B66" w:rsidP="002845E3">
            <w:pPr>
              <w:spacing w:line="276" w:lineRule="auto"/>
              <w:jc w:val="center"/>
              <w:rPr>
                <w:rFonts w:ascii="Arial" w:hAnsi="Arial" w:cs="Arial"/>
                <w:color w:val="000000" w:themeColor="text1"/>
              </w:rPr>
            </w:pPr>
            <w:r w:rsidRPr="003F7F3B">
              <w:rPr>
                <w:rFonts w:ascii="Arial" w:hAnsi="Arial" w:cs="Arial"/>
                <w:b/>
                <w:color w:val="000000" w:themeColor="text1"/>
              </w:rPr>
              <w:t xml:space="preserve">Size </w:t>
            </w:r>
            <w:r w:rsidRPr="003F7F3B">
              <w:rPr>
                <w:rFonts w:ascii="Arial" w:hAnsi="Arial" w:cs="Arial"/>
                <w:color w:val="000000" w:themeColor="text1"/>
              </w:rPr>
              <w:t>(in)</w:t>
            </w:r>
          </w:p>
        </w:tc>
      </w:tr>
      <w:tr w:rsidR="00EF64EA" w:rsidRPr="001B1D4E" w14:paraId="0F823870" w14:textId="77777777" w:rsidTr="003F7F3B">
        <w:tc>
          <w:tcPr>
            <w:tcW w:w="843" w:type="dxa"/>
          </w:tcPr>
          <w:p w14:paraId="5F319E04" w14:textId="77777777" w:rsidR="00EF64EA" w:rsidRPr="003F7F3B" w:rsidRDefault="00EF64EA" w:rsidP="00EF64EA">
            <w:pPr>
              <w:rPr>
                <w:rFonts w:ascii="Arial" w:hAnsi="Arial" w:cs="Arial"/>
                <w:i/>
                <w:color w:val="000000" w:themeColor="text1"/>
              </w:rPr>
            </w:pPr>
          </w:p>
        </w:tc>
        <w:tc>
          <w:tcPr>
            <w:tcW w:w="2572" w:type="dxa"/>
          </w:tcPr>
          <w:p w14:paraId="0D87F086" w14:textId="77777777" w:rsidR="00EF64EA" w:rsidRPr="003F7F3B" w:rsidRDefault="00EF64EA" w:rsidP="00EF64EA">
            <w:pPr>
              <w:rPr>
                <w:rFonts w:ascii="Arial" w:hAnsi="Arial" w:cs="Arial"/>
                <w:color w:val="000000" w:themeColor="text1"/>
              </w:rPr>
            </w:pPr>
          </w:p>
        </w:tc>
        <w:tc>
          <w:tcPr>
            <w:tcW w:w="3075" w:type="dxa"/>
          </w:tcPr>
          <w:p w14:paraId="3322FBD4" w14:textId="77777777" w:rsidR="00EF64EA" w:rsidRPr="003F7F3B" w:rsidRDefault="00EF64EA" w:rsidP="00EF64EA">
            <w:pPr>
              <w:rPr>
                <w:rFonts w:ascii="Arial" w:hAnsi="Arial" w:cs="Arial"/>
                <w:color w:val="000000" w:themeColor="text1"/>
              </w:rPr>
            </w:pPr>
          </w:p>
        </w:tc>
        <w:tc>
          <w:tcPr>
            <w:tcW w:w="2318" w:type="dxa"/>
          </w:tcPr>
          <w:p w14:paraId="6023C1DD" w14:textId="77777777" w:rsidR="00EF64EA" w:rsidRPr="003F7F3B" w:rsidRDefault="00EF64EA" w:rsidP="00EF64EA">
            <w:pPr>
              <w:rPr>
                <w:rFonts w:ascii="Arial" w:hAnsi="Arial" w:cs="Arial"/>
                <w:color w:val="000000" w:themeColor="text1"/>
              </w:rPr>
            </w:pPr>
          </w:p>
        </w:tc>
      </w:tr>
      <w:tr w:rsidR="00EF64EA" w:rsidRPr="001B1D4E" w14:paraId="11F649F5" w14:textId="77777777" w:rsidTr="003F7F3B">
        <w:tc>
          <w:tcPr>
            <w:tcW w:w="843" w:type="dxa"/>
          </w:tcPr>
          <w:p w14:paraId="11BBE074" w14:textId="77777777" w:rsidR="00EF64EA" w:rsidRPr="003F7F3B" w:rsidRDefault="00EF64EA" w:rsidP="00EF64EA">
            <w:pPr>
              <w:rPr>
                <w:rFonts w:ascii="Arial" w:hAnsi="Arial" w:cs="Arial"/>
                <w:i/>
                <w:color w:val="000000" w:themeColor="text1"/>
              </w:rPr>
            </w:pPr>
          </w:p>
        </w:tc>
        <w:tc>
          <w:tcPr>
            <w:tcW w:w="2572" w:type="dxa"/>
          </w:tcPr>
          <w:p w14:paraId="6F9E8BB8" w14:textId="77777777" w:rsidR="00EF64EA" w:rsidRPr="003F7F3B" w:rsidRDefault="00EF64EA" w:rsidP="00EF64EA">
            <w:pPr>
              <w:rPr>
                <w:rFonts w:ascii="Arial" w:hAnsi="Arial" w:cs="Arial"/>
                <w:color w:val="000000" w:themeColor="text1"/>
              </w:rPr>
            </w:pPr>
          </w:p>
        </w:tc>
        <w:tc>
          <w:tcPr>
            <w:tcW w:w="3075" w:type="dxa"/>
          </w:tcPr>
          <w:p w14:paraId="3062F9EC" w14:textId="77777777" w:rsidR="00EF64EA" w:rsidRPr="003F7F3B" w:rsidRDefault="00EF64EA" w:rsidP="00EF64EA">
            <w:pPr>
              <w:rPr>
                <w:rFonts w:ascii="Arial" w:hAnsi="Arial" w:cs="Arial"/>
                <w:color w:val="000000" w:themeColor="text1"/>
              </w:rPr>
            </w:pPr>
          </w:p>
        </w:tc>
        <w:tc>
          <w:tcPr>
            <w:tcW w:w="2318" w:type="dxa"/>
          </w:tcPr>
          <w:p w14:paraId="601A91BF" w14:textId="77777777" w:rsidR="00EF64EA" w:rsidRPr="003F7F3B" w:rsidRDefault="00EF64EA" w:rsidP="00EF64EA">
            <w:pPr>
              <w:rPr>
                <w:rFonts w:ascii="Arial" w:hAnsi="Arial" w:cs="Arial"/>
                <w:color w:val="000000" w:themeColor="text1"/>
              </w:rPr>
            </w:pPr>
          </w:p>
        </w:tc>
      </w:tr>
      <w:tr w:rsidR="00EF64EA" w:rsidRPr="001B1D4E" w14:paraId="0D333ABF" w14:textId="77777777" w:rsidTr="003F7F3B">
        <w:tc>
          <w:tcPr>
            <w:tcW w:w="843" w:type="dxa"/>
          </w:tcPr>
          <w:p w14:paraId="3080097B" w14:textId="77777777" w:rsidR="00EF64EA" w:rsidRPr="003F7F3B" w:rsidRDefault="00EF64EA" w:rsidP="00EF64EA">
            <w:pPr>
              <w:rPr>
                <w:rFonts w:ascii="Arial" w:hAnsi="Arial" w:cs="Arial"/>
                <w:i/>
                <w:color w:val="000000" w:themeColor="text1"/>
              </w:rPr>
            </w:pPr>
          </w:p>
        </w:tc>
        <w:tc>
          <w:tcPr>
            <w:tcW w:w="2572" w:type="dxa"/>
          </w:tcPr>
          <w:p w14:paraId="3AF8867B" w14:textId="77777777" w:rsidR="00EF64EA" w:rsidRPr="003F7F3B" w:rsidRDefault="00EF64EA" w:rsidP="00EF64EA">
            <w:pPr>
              <w:rPr>
                <w:rFonts w:ascii="Arial" w:hAnsi="Arial" w:cs="Arial"/>
                <w:color w:val="000000" w:themeColor="text1"/>
              </w:rPr>
            </w:pPr>
          </w:p>
        </w:tc>
        <w:tc>
          <w:tcPr>
            <w:tcW w:w="3075" w:type="dxa"/>
          </w:tcPr>
          <w:p w14:paraId="6B4BEB81" w14:textId="77777777" w:rsidR="00EF64EA" w:rsidRPr="003F7F3B" w:rsidRDefault="00EF64EA" w:rsidP="00EF64EA">
            <w:pPr>
              <w:rPr>
                <w:rFonts w:ascii="Arial" w:hAnsi="Arial" w:cs="Arial"/>
                <w:color w:val="000000" w:themeColor="text1"/>
              </w:rPr>
            </w:pPr>
          </w:p>
        </w:tc>
        <w:tc>
          <w:tcPr>
            <w:tcW w:w="2318" w:type="dxa"/>
          </w:tcPr>
          <w:p w14:paraId="5A96B75C" w14:textId="77777777" w:rsidR="00EF64EA" w:rsidRPr="003F7F3B" w:rsidRDefault="00EF64EA" w:rsidP="00EF64EA">
            <w:pPr>
              <w:rPr>
                <w:rFonts w:ascii="Arial" w:hAnsi="Arial" w:cs="Arial"/>
                <w:color w:val="000000" w:themeColor="text1"/>
              </w:rPr>
            </w:pPr>
          </w:p>
        </w:tc>
      </w:tr>
      <w:tr w:rsidR="00EF64EA" w:rsidRPr="001B1D4E" w14:paraId="62D4F762" w14:textId="77777777" w:rsidTr="003F7F3B">
        <w:tc>
          <w:tcPr>
            <w:tcW w:w="843" w:type="dxa"/>
          </w:tcPr>
          <w:p w14:paraId="01617C05" w14:textId="77777777" w:rsidR="00EF64EA" w:rsidRPr="003F7F3B" w:rsidRDefault="00EF64EA" w:rsidP="00EF64EA">
            <w:pPr>
              <w:rPr>
                <w:rFonts w:ascii="Arial" w:hAnsi="Arial" w:cs="Arial"/>
                <w:i/>
                <w:color w:val="000000" w:themeColor="text1"/>
              </w:rPr>
            </w:pPr>
          </w:p>
        </w:tc>
        <w:tc>
          <w:tcPr>
            <w:tcW w:w="2572" w:type="dxa"/>
          </w:tcPr>
          <w:p w14:paraId="13DF7C00" w14:textId="77777777" w:rsidR="00EF64EA" w:rsidRPr="003F7F3B" w:rsidRDefault="00EF64EA" w:rsidP="00EF64EA">
            <w:pPr>
              <w:rPr>
                <w:rFonts w:ascii="Arial" w:hAnsi="Arial" w:cs="Arial"/>
                <w:color w:val="000000" w:themeColor="text1"/>
              </w:rPr>
            </w:pPr>
          </w:p>
        </w:tc>
        <w:tc>
          <w:tcPr>
            <w:tcW w:w="3075" w:type="dxa"/>
          </w:tcPr>
          <w:p w14:paraId="7FA4B79B" w14:textId="77777777" w:rsidR="00EF64EA" w:rsidRPr="003F7F3B" w:rsidRDefault="00EF64EA" w:rsidP="00EF64EA">
            <w:pPr>
              <w:rPr>
                <w:rFonts w:ascii="Arial" w:hAnsi="Arial" w:cs="Arial"/>
                <w:color w:val="000000" w:themeColor="text1"/>
              </w:rPr>
            </w:pPr>
          </w:p>
        </w:tc>
        <w:tc>
          <w:tcPr>
            <w:tcW w:w="2318" w:type="dxa"/>
          </w:tcPr>
          <w:p w14:paraId="6D24B612" w14:textId="77777777" w:rsidR="00EF64EA" w:rsidRPr="003F7F3B" w:rsidRDefault="00EF64EA" w:rsidP="00EF64EA">
            <w:pPr>
              <w:rPr>
                <w:rFonts w:ascii="Arial" w:hAnsi="Arial" w:cs="Arial"/>
                <w:color w:val="000000" w:themeColor="text1"/>
              </w:rPr>
            </w:pPr>
          </w:p>
        </w:tc>
      </w:tr>
      <w:tr w:rsidR="00EF64EA" w:rsidRPr="001B1D4E" w14:paraId="17ECCAA0" w14:textId="77777777" w:rsidTr="003F7F3B">
        <w:tc>
          <w:tcPr>
            <w:tcW w:w="843" w:type="dxa"/>
          </w:tcPr>
          <w:p w14:paraId="1F23651D" w14:textId="77777777" w:rsidR="00EF64EA" w:rsidRPr="003F7F3B" w:rsidRDefault="00EF64EA" w:rsidP="00EF64EA">
            <w:pPr>
              <w:rPr>
                <w:rFonts w:ascii="Arial" w:hAnsi="Arial" w:cs="Arial"/>
                <w:i/>
                <w:color w:val="000000" w:themeColor="text1"/>
              </w:rPr>
            </w:pPr>
          </w:p>
        </w:tc>
        <w:tc>
          <w:tcPr>
            <w:tcW w:w="2572" w:type="dxa"/>
          </w:tcPr>
          <w:p w14:paraId="2BEABC57" w14:textId="77777777" w:rsidR="00EF64EA" w:rsidRPr="003F7F3B" w:rsidRDefault="00EF64EA" w:rsidP="00EF64EA">
            <w:pPr>
              <w:rPr>
                <w:rFonts w:ascii="Arial" w:hAnsi="Arial" w:cs="Arial"/>
                <w:color w:val="000000" w:themeColor="text1"/>
              </w:rPr>
            </w:pPr>
          </w:p>
        </w:tc>
        <w:tc>
          <w:tcPr>
            <w:tcW w:w="3075" w:type="dxa"/>
          </w:tcPr>
          <w:p w14:paraId="67480EEC" w14:textId="77777777" w:rsidR="00EF64EA" w:rsidRPr="003F7F3B" w:rsidRDefault="00EF64EA" w:rsidP="00EF64EA">
            <w:pPr>
              <w:rPr>
                <w:rFonts w:ascii="Arial" w:hAnsi="Arial" w:cs="Arial"/>
                <w:color w:val="000000" w:themeColor="text1"/>
              </w:rPr>
            </w:pPr>
          </w:p>
        </w:tc>
        <w:tc>
          <w:tcPr>
            <w:tcW w:w="2318" w:type="dxa"/>
          </w:tcPr>
          <w:p w14:paraId="52717236" w14:textId="77777777" w:rsidR="00EF64EA" w:rsidRPr="003F7F3B" w:rsidRDefault="00EF64EA" w:rsidP="00EF64EA">
            <w:pPr>
              <w:rPr>
                <w:rFonts w:ascii="Arial" w:hAnsi="Arial" w:cs="Arial"/>
                <w:color w:val="000000" w:themeColor="text1"/>
              </w:rPr>
            </w:pPr>
          </w:p>
        </w:tc>
      </w:tr>
    </w:tbl>
    <w:p w14:paraId="4812383B" w14:textId="03856C60" w:rsidR="001E2B66" w:rsidRPr="003F7F3B" w:rsidRDefault="001E2B66" w:rsidP="001E2B66">
      <w:pPr>
        <w:spacing w:after="0" w:line="276" w:lineRule="auto"/>
        <w:rPr>
          <w:rFonts w:ascii="Arial" w:hAnsi="Arial" w:cs="Arial"/>
          <w:color w:val="000000" w:themeColor="text1"/>
        </w:rPr>
      </w:pPr>
    </w:p>
    <w:p w14:paraId="0F7886C2" w14:textId="0148530B" w:rsidR="00872E70" w:rsidRDefault="002F19D2" w:rsidP="00B859AC">
      <w:pPr>
        <w:pStyle w:val="Heading2"/>
      </w:pPr>
      <w:bookmarkStart w:id="48" w:name="_Toc135808939"/>
      <w:r w:rsidRPr="003F7F3B">
        <w:t>Section 2.</w:t>
      </w:r>
      <w:r w:rsidR="00C83B2B">
        <w:t>5</w:t>
      </w:r>
      <w:r w:rsidR="00F55813" w:rsidRPr="001132B7">
        <w:t>.3</w:t>
      </w:r>
      <w:r w:rsidRPr="001132B7">
        <w:t xml:space="preserve"> Air</w:t>
      </w:r>
      <w:r w:rsidR="006C4BC8" w:rsidRPr="001132B7">
        <w:t xml:space="preserve"> Release or </w:t>
      </w:r>
      <w:r w:rsidRPr="001132B7">
        <w:t>Air/Vacuum Valves</w:t>
      </w:r>
      <w:bookmarkEnd w:id="48"/>
    </w:p>
    <w:p w14:paraId="18FE8A60" w14:textId="77777777" w:rsidR="00350727" w:rsidRPr="00350727" w:rsidRDefault="00350727" w:rsidP="00350727"/>
    <w:p w14:paraId="33C9110D" w14:textId="60C817DE" w:rsidR="00FD0A4F" w:rsidRPr="006E58A5" w:rsidRDefault="00FD0A4F" w:rsidP="002F19D2">
      <w:pPr>
        <w:rPr>
          <w:rFonts w:ascii="Arial" w:hAnsi="Arial" w:cs="Arial"/>
          <w:color w:val="000000" w:themeColor="text1"/>
        </w:rPr>
      </w:pPr>
      <w:r w:rsidRPr="006E58A5">
        <w:rPr>
          <w:rFonts w:ascii="Arial" w:hAnsi="Arial" w:cs="Arial"/>
          <w:color w:val="000000" w:themeColor="text1"/>
        </w:rPr>
        <w:t xml:space="preserve">These assemblies are part of the distribution system that need to be checked and maintained on a regular basis.  </w:t>
      </w:r>
      <w:r w:rsidR="00F958B4" w:rsidRPr="006E58A5">
        <w:rPr>
          <w:rFonts w:ascii="Arial" w:hAnsi="Arial" w:cs="Arial"/>
          <w:color w:val="000000" w:themeColor="text1"/>
        </w:rPr>
        <w:t>Expand the table as necessary</w:t>
      </w:r>
      <w:r w:rsidR="00C272D7" w:rsidRPr="006E58A5">
        <w:rPr>
          <w:rFonts w:ascii="Arial" w:hAnsi="Arial" w:cs="Arial"/>
          <w:color w:val="000000" w:themeColor="text1"/>
        </w:rPr>
        <w:t>.</w:t>
      </w:r>
    </w:p>
    <w:p w14:paraId="782F4ADE" w14:textId="77777777" w:rsidR="00DD15F8" w:rsidRPr="002E6F40" w:rsidRDefault="00DD15F8" w:rsidP="00DD15F8">
      <w:pPr>
        <w:spacing w:after="0" w:line="276" w:lineRule="auto"/>
        <w:textAlignment w:val="baseline"/>
        <w:rPr>
          <w:rFonts w:ascii="Arial" w:eastAsia="Times New Roman" w:hAnsi="Arial" w:cs="Arial"/>
          <w:i/>
          <w:iCs/>
          <w:color w:val="000000" w:themeColor="text1"/>
        </w:rPr>
      </w:pPr>
      <w:r w:rsidRPr="00972C17">
        <w:rPr>
          <w:rStyle w:val="normaltextrun"/>
          <w:rFonts w:ascii="Arial" w:hAnsi="Arial" w:cs="Arial"/>
          <w:b/>
          <w:bCs/>
          <w:color w:val="000000" w:themeColor="text1"/>
          <w:highlight w:val="yellow"/>
        </w:rPr>
        <w:lastRenderedPageBreak/>
        <w:t xml:space="preserve">Modify the table as applicable to </w:t>
      </w:r>
      <w:r>
        <w:rPr>
          <w:rStyle w:val="normaltextrun"/>
          <w:rFonts w:ascii="Arial" w:hAnsi="Arial" w:cs="Arial"/>
          <w:b/>
          <w:bCs/>
          <w:color w:val="000000" w:themeColor="text1"/>
          <w:highlight w:val="yellow"/>
        </w:rPr>
        <w:t xml:space="preserve">reflect </w:t>
      </w:r>
      <w:r w:rsidRPr="00972C17">
        <w:rPr>
          <w:rStyle w:val="normaltextrun"/>
          <w:rFonts w:ascii="Arial" w:hAnsi="Arial" w:cs="Arial"/>
          <w:b/>
          <w:bCs/>
          <w:color w:val="000000" w:themeColor="text1"/>
          <w:highlight w:val="yellow"/>
        </w:rPr>
        <w:t>your system</w:t>
      </w:r>
    </w:p>
    <w:tbl>
      <w:tblPr>
        <w:tblW w:w="6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3150"/>
        <w:gridCol w:w="2070"/>
      </w:tblGrid>
      <w:tr w:rsidR="002E6F40" w:rsidRPr="002E6F40" w14:paraId="7710A9B6" w14:textId="77777777">
        <w:trPr>
          <w:trHeight w:val="617"/>
        </w:trPr>
        <w:tc>
          <w:tcPr>
            <w:tcW w:w="1710" w:type="dxa"/>
            <w:shd w:val="clear" w:color="auto" w:fill="E7E6E6" w:themeFill="background2"/>
          </w:tcPr>
          <w:p w14:paraId="0AFF51A2" w14:textId="77777777" w:rsidR="002F19D2" w:rsidRPr="002E6F40" w:rsidRDefault="002F19D2">
            <w:pPr>
              <w:pStyle w:val="ListParagraph"/>
              <w:spacing w:after="0" w:line="276" w:lineRule="auto"/>
              <w:ind w:left="0"/>
              <w:jc w:val="center"/>
              <w:rPr>
                <w:rFonts w:ascii="Arial" w:hAnsi="Arial" w:cs="Arial"/>
                <w:color w:val="000000" w:themeColor="text1"/>
                <w:sz w:val="20"/>
                <w:szCs w:val="20"/>
              </w:rPr>
            </w:pPr>
            <w:r w:rsidRPr="002E6F40">
              <w:rPr>
                <w:rFonts w:ascii="Arial" w:hAnsi="Arial" w:cs="Arial"/>
                <w:b/>
                <w:color w:val="000000" w:themeColor="text1"/>
                <w:sz w:val="20"/>
                <w:szCs w:val="20"/>
              </w:rPr>
              <w:t xml:space="preserve">Air/Vac Assembly </w:t>
            </w:r>
          </w:p>
          <w:p w14:paraId="7FEB6AEC" w14:textId="77777777" w:rsidR="002F19D2" w:rsidRPr="002E6F40" w:rsidRDefault="002F19D2">
            <w:pPr>
              <w:pStyle w:val="ListParagraph"/>
              <w:spacing w:after="0" w:line="276" w:lineRule="auto"/>
              <w:ind w:left="0"/>
              <w:jc w:val="center"/>
              <w:rPr>
                <w:rFonts w:ascii="Arial" w:hAnsi="Arial" w:cs="Arial"/>
                <w:color w:val="000000" w:themeColor="text1"/>
                <w:sz w:val="20"/>
                <w:szCs w:val="20"/>
              </w:rPr>
            </w:pPr>
            <w:r w:rsidRPr="002E6F40">
              <w:rPr>
                <w:rFonts w:ascii="Arial" w:hAnsi="Arial" w:cs="Arial"/>
                <w:color w:val="000000" w:themeColor="text1"/>
                <w:sz w:val="20"/>
                <w:szCs w:val="20"/>
              </w:rPr>
              <w:t>(No.)</w:t>
            </w:r>
          </w:p>
        </w:tc>
        <w:tc>
          <w:tcPr>
            <w:tcW w:w="3150" w:type="dxa"/>
            <w:shd w:val="clear" w:color="auto" w:fill="E7E6E6" w:themeFill="background2"/>
          </w:tcPr>
          <w:p w14:paraId="0571CCFC" w14:textId="77777777" w:rsidR="002F19D2" w:rsidRPr="002E6F40" w:rsidRDefault="002F19D2">
            <w:pPr>
              <w:pStyle w:val="ListParagraph"/>
              <w:spacing w:after="0" w:line="276" w:lineRule="auto"/>
              <w:ind w:left="0"/>
              <w:jc w:val="center"/>
              <w:rPr>
                <w:rFonts w:ascii="Arial" w:hAnsi="Arial" w:cs="Arial"/>
                <w:b/>
                <w:color w:val="000000" w:themeColor="text1"/>
                <w:sz w:val="20"/>
                <w:szCs w:val="20"/>
              </w:rPr>
            </w:pPr>
            <w:r w:rsidRPr="002E6F40">
              <w:rPr>
                <w:rFonts w:ascii="Arial" w:hAnsi="Arial" w:cs="Arial"/>
                <w:b/>
                <w:color w:val="000000" w:themeColor="text1"/>
                <w:sz w:val="20"/>
                <w:szCs w:val="20"/>
              </w:rPr>
              <w:t>Location</w:t>
            </w:r>
          </w:p>
        </w:tc>
        <w:tc>
          <w:tcPr>
            <w:tcW w:w="2070" w:type="dxa"/>
            <w:shd w:val="clear" w:color="auto" w:fill="E7E6E6" w:themeFill="background2"/>
          </w:tcPr>
          <w:p w14:paraId="79D18CBA" w14:textId="77777777" w:rsidR="002F19D2" w:rsidRPr="002E6F40" w:rsidRDefault="002F19D2">
            <w:pPr>
              <w:pStyle w:val="ListParagraph"/>
              <w:spacing w:after="0" w:line="276" w:lineRule="auto"/>
              <w:ind w:left="0"/>
              <w:jc w:val="center"/>
              <w:rPr>
                <w:rFonts w:ascii="Arial" w:hAnsi="Arial" w:cs="Arial"/>
                <w:b/>
                <w:color w:val="000000" w:themeColor="text1"/>
                <w:sz w:val="20"/>
                <w:szCs w:val="20"/>
              </w:rPr>
            </w:pPr>
            <w:r w:rsidRPr="002E6F40">
              <w:rPr>
                <w:rFonts w:ascii="Arial" w:hAnsi="Arial" w:cs="Arial"/>
                <w:b/>
                <w:color w:val="000000" w:themeColor="text1"/>
                <w:sz w:val="20"/>
                <w:szCs w:val="20"/>
              </w:rPr>
              <w:t>Above Grade or Below Grade</w:t>
            </w:r>
          </w:p>
        </w:tc>
      </w:tr>
      <w:tr w:rsidR="002E6F40" w:rsidRPr="002E6F40" w14:paraId="33BE8FB7" w14:textId="77777777">
        <w:trPr>
          <w:trHeight w:val="361"/>
        </w:trPr>
        <w:tc>
          <w:tcPr>
            <w:tcW w:w="1710" w:type="dxa"/>
          </w:tcPr>
          <w:p w14:paraId="554BABEB" w14:textId="77777777" w:rsidR="002F19D2" w:rsidRPr="002E6F40" w:rsidRDefault="002F19D2">
            <w:pPr>
              <w:pStyle w:val="ListParagraph"/>
              <w:spacing w:after="0" w:line="276" w:lineRule="auto"/>
              <w:ind w:left="0"/>
              <w:rPr>
                <w:rFonts w:ascii="Arial" w:hAnsi="Arial" w:cs="Arial"/>
                <w:color w:val="000000" w:themeColor="text1"/>
                <w:sz w:val="20"/>
                <w:szCs w:val="20"/>
              </w:rPr>
            </w:pPr>
          </w:p>
        </w:tc>
        <w:tc>
          <w:tcPr>
            <w:tcW w:w="3150" w:type="dxa"/>
            <w:shd w:val="clear" w:color="auto" w:fill="auto"/>
          </w:tcPr>
          <w:p w14:paraId="530F3980" w14:textId="77777777" w:rsidR="002F19D2" w:rsidRPr="002E6F40" w:rsidRDefault="002F19D2">
            <w:pPr>
              <w:pStyle w:val="ListParagraph"/>
              <w:spacing w:after="0" w:line="276" w:lineRule="auto"/>
              <w:ind w:left="0"/>
              <w:rPr>
                <w:rFonts w:ascii="Arial" w:hAnsi="Arial" w:cs="Arial"/>
                <w:color w:val="000000" w:themeColor="text1"/>
                <w:sz w:val="20"/>
                <w:szCs w:val="20"/>
              </w:rPr>
            </w:pPr>
          </w:p>
        </w:tc>
        <w:tc>
          <w:tcPr>
            <w:tcW w:w="2070" w:type="dxa"/>
          </w:tcPr>
          <w:p w14:paraId="0A1DC942" w14:textId="1A863C64" w:rsidR="002F19D2" w:rsidRPr="002E6F40" w:rsidRDefault="00000000">
            <w:pPr>
              <w:pStyle w:val="ListParagraph"/>
              <w:spacing w:after="0" w:line="276" w:lineRule="auto"/>
              <w:ind w:left="0"/>
              <w:rPr>
                <w:rFonts w:ascii="Arial" w:hAnsi="Arial" w:cs="Arial"/>
                <w:color w:val="000000" w:themeColor="text1"/>
                <w:sz w:val="20"/>
                <w:szCs w:val="20"/>
              </w:rPr>
            </w:pPr>
            <w:sdt>
              <w:sdtPr>
                <w:rPr>
                  <w:rFonts w:ascii="Arial" w:eastAsia="Times New Roman" w:hAnsi="Arial" w:cs="Arial"/>
                  <w:color w:val="000000" w:themeColor="text1"/>
                </w:rPr>
                <w:id w:val="149572964"/>
                <w:placeholder>
                  <w:docPart w:val="BF5147DCB66C4B1291FBA23D6C0531B2"/>
                </w:placeholder>
                <w14:checkbox>
                  <w14:checked w14:val="0"/>
                  <w14:checkedState w14:val="2612" w14:font="MS Gothic"/>
                  <w14:uncheckedState w14:val="2610" w14:font="MS Gothic"/>
                </w14:checkbox>
              </w:sdtPr>
              <w:sdtContent>
                <w:r w:rsidR="00A379DB" w:rsidRPr="002E6F40">
                  <w:rPr>
                    <w:rFonts w:ascii="Segoe UI Symbol" w:eastAsia="MS Gothic" w:hAnsi="Segoe UI Symbol" w:cs="Segoe UI Symbol"/>
                    <w:color w:val="000000" w:themeColor="text1"/>
                  </w:rPr>
                  <w:t>☐</w:t>
                </w:r>
              </w:sdtContent>
            </w:sdt>
            <w:r w:rsidR="00A379DB" w:rsidRPr="002E6F40">
              <w:rPr>
                <w:rFonts w:ascii="Arial" w:eastAsia="Times New Roman" w:hAnsi="Arial" w:cs="Arial"/>
                <w:color w:val="000000" w:themeColor="text1"/>
              </w:rPr>
              <w:t xml:space="preserve"> Yes   </w:t>
            </w:r>
            <w:sdt>
              <w:sdtPr>
                <w:rPr>
                  <w:rFonts w:ascii="Arial" w:eastAsia="Times New Roman" w:hAnsi="Arial" w:cs="Arial"/>
                  <w:color w:val="000000" w:themeColor="text1"/>
                </w:rPr>
                <w:id w:val="1384062317"/>
                <w:placeholder>
                  <w:docPart w:val="BF5147DCB66C4B1291FBA23D6C0531B2"/>
                </w:placeholder>
                <w14:checkbox>
                  <w14:checked w14:val="0"/>
                  <w14:checkedState w14:val="2612" w14:font="MS Gothic"/>
                  <w14:uncheckedState w14:val="2610" w14:font="MS Gothic"/>
                </w14:checkbox>
              </w:sdtPr>
              <w:sdtContent>
                <w:r w:rsidR="00A379DB" w:rsidRPr="002E6F40">
                  <w:rPr>
                    <w:rFonts w:ascii="Segoe UI Symbol" w:eastAsia="MS Gothic" w:hAnsi="Segoe UI Symbol" w:cs="Segoe UI Symbol"/>
                    <w:color w:val="000000" w:themeColor="text1"/>
                  </w:rPr>
                  <w:t>☐</w:t>
                </w:r>
              </w:sdtContent>
            </w:sdt>
            <w:r w:rsidR="00A379DB" w:rsidRPr="002E6F40">
              <w:rPr>
                <w:rFonts w:ascii="Arial" w:eastAsia="Times New Roman" w:hAnsi="Arial" w:cs="Arial"/>
                <w:color w:val="000000" w:themeColor="text1"/>
              </w:rPr>
              <w:t xml:space="preserve"> No</w:t>
            </w:r>
          </w:p>
        </w:tc>
      </w:tr>
      <w:tr w:rsidR="002E6F40" w:rsidRPr="002E6F40" w14:paraId="5195B0D2" w14:textId="77777777">
        <w:trPr>
          <w:trHeight w:val="376"/>
        </w:trPr>
        <w:tc>
          <w:tcPr>
            <w:tcW w:w="1710" w:type="dxa"/>
          </w:tcPr>
          <w:p w14:paraId="309C35CD" w14:textId="77777777" w:rsidR="002F19D2" w:rsidRPr="002E6F40" w:rsidRDefault="002F19D2">
            <w:pPr>
              <w:pStyle w:val="ListParagraph"/>
              <w:spacing w:after="0" w:line="276" w:lineRule="auto"/>
              <w:ind w:left="0"/>
              <w:rPr>
                <w:rFonts w:ascii="Arial" w:hAnsi="Arial" w:cs="Arial"/>
                <w:color w:val="000000" w:themeColor="text1"/>
                <w:sz w:val="20"/>
                <w:szCs w:val="20"/>
              </w:rPr>
            </w:pPr>
          </w:p>
        </w:tc>
        <w:tc>
          <w:tcPr>
            <w:tcW w:w="3150" w:type="dxa"/>
            <w:shd w:val="clear" w:color="auto" w:fill="auto"/>
          </w:tcPr>
          <w:p w14:paraId="73C8B689" w14:textId="77777777" w:rsidR="002F19D2" w:rsidRPr="002E6F40" w:rsidRDefault="002F19D2">
            <w:pPr>
              <w:pStyle w:val="ListParagraph"/>
              <w:spacing w:after="0" w:line="276" w:lineRule="auto"/>
              <w:ind w:left="0"/>
              <w:rPr>
                <w:rFonts w:ascii="Arial" w:hAnsi="Arial" w:cs="Arial"/>
                <w:color w:val="000000" w:themeColor="text1"/>
                <w:sz w:val="20"/>
                <w:szCs w:val="20"/>
              </w:rPr>
            </w:pPr>
          </w:p>
        </w:tc>
        <w:tc>
          <w:tcPr>
            <w:tcW w:w="2070" w:type="dxa"/>
          </w:tcPr>
          <w:p w14:paraId="760FA764" w14:textId="32B27F78" w:rsidR="002F19D2" w:rsidRPr="002E6F40" w:rsidRDefault="00000000">
            <w:pPr>
              <w:pStyle w:val="ListParagraph"/>
              <w:spacing w:after="0" w:line="276" w:lineRule="auto"/>
              <w:ind w:left="0"/>
              <w:rPr>
                <w:rFonts w:ascii="Arial" w:hAnsi="Arial" w:cs="Arial"/>
                <w:color w:val="000000" w:themeColor="text1"/>
                <w:sz w:val="20"/>
                <w:szCs w:val="20"/>
              </w:rPr>
            </w:pPr>
            <w:sdt>
              <w:sdtPr>
                <w:rPr>
                  <w:rFonts w:ascii="Arial" w:eastAsia="Times New Roman" w:hAnsi="Arial" w:cs="Arial"/>
                  <w:color w:val="000000" w:themeColor="text1"/>
                </w:rPr>
                <w:id w:val="-218594434"/>
                <w:placeholder>
                  <w:docPart w:val="47B5A12FA17F4FF5BF2029F6A3D64B98"/>
                </w:placeholder>
                <w14:checkbox>
                  <w14:checked w14:val="0"/>
                  <w14:checkedState w14:val="2612" w14:font="MS Gothic"/>
                  <w14:uncheckedState w14:val="2610" w14:font="MS Gothic"/>
                </w14:checkbox>
              </w:sdtPr>
              <w:sdtContent>
                <w:r w:rsidR="00A379DB" w:rsidRPr="002E6F40">
                  <w:rPr>
                    <w:rFonts w:ascii="Segoe UI Symbol" w:eastAsia="MS Gothic" w:hAnsi="Segoe UI Symbol" w:cs="Segoe UI Symbol"/>
                    <w:color w:val="000000" w:themeColor="text1"/>
                  </w:rPr>
                  <w:t>☐</w:t>
                </w:r>
              </w:sdtContent>
            </w:sdt>
            <w:r w:rsidR="00A379DB" w:rsidRPr="002E6F40">
              <w:rPr>
                <w:rFonts w:ascii="Arial" w:eastAsia="Times New Roman" w:hAnsi="Arial" w:cs="Arial"/>
                <w:color w:val="000000" w:themeColor="text1"/>
              </w:rPr>
              <w:t xml:space="preserve"> Yes   </w:t>
            </w:r>
            <w:sdt>
              <w:sdtPr>
                <w:rPr>
                  <w:rFonts w:ascii="Arial" w:eastAsia="Times New Roman" w:hAnsi="Arial" w:cs="Arial"/>
                  <w:color w:val="000000" w:themeColor="text1"/>
                </w:rPr>
                <w:id w:val="-768546151"/>
                <w:placeholder>
                  <w:docPart w:val="47B5A12FA17F4FF5BF2029F6A3D64B98"/>
                </w:placeholder>
                <w14:checkbox>
                  <w14:checked w14:val="0"/>
                  <w14:checkedState w14:val="2612" w14:font="MS Gothic"/>
                  <w14:uncheckedState w14:val="2610" w14:font="MS Gothic"/>
                </w14:checkbox>
              </w:sdtPr>
              <w:sdtContent>
                <w:r w:rsidR="00A379DB" w:rsidRPr="002E6F40">
                  <w:rPr>
                    <w:rFonts w:ascii="Segoe UI Symbol" w:eastAsia="MS Gothic" w:hAnsi="Segoe UI Symbol" w:cs="Segoe UI Symbol"/>
                    <w:color w:val="000000" w:themeColor="text1"/>
                  </w:rPr>
                  <w:t>☐</w:t>
                </w:r>
              </w:sdtContent>
            </w:sdt>
            <w:r w:rsidR="00A379DB" w:rsidRPr="002E6F40">
              <w:rPr>
                <w:rFonts w:ascii="Arial" w:eastAsia="Times New Roman" w:hAnsi="Arial" w:cs="Arial"/>
                <w:color w:val="000000" w:themeColor="text1"/>
              </w:rPr>
              <w:t xml:space="preserve"> No</w:t>
            </w:r>
          </w:p>
        </w:tc>
      </w:tr>
      <w:tr w:rsidR="002E6F40" w:rsidRPr="002E6F40" w14:paraId="20242E81" w14:textId="77777777">
        <w:trPr>
          <w:trHeight w:val="361"/>
        </w:trPr>
        <w:tc>
          <w:tcPr>
            <w:tcW w:w="1710" w:type="dxa"/>
          </w:tcPr>
          <w:p w14:paraId="76AD4E1D" w14:textId="77777777" w:rsidR="002F19D2" w:rsidRPr="002E6F40" w:rsidRDefault="002F19D2">
            <w:pPr>
              <w:pStyle w:val="ListParagraph"/>
              <w:spacing w:after="0" w:line="276" w:lineRule="auto"/>
              <w:ind w:left="0"/>
              <w:rPr>
                <w:rFonts w:ascii="Arial" w:hAnsi="Arial" w:cs="Arial"/>
                <w:color w:val="000000" w:themeColor="text1"/>
                <w:sz w:val="20"/>
                <w:szCs w:val="20"/>
              </w:rPr>
            </w:pPr>
          </w:p>
        </w:tc>
        <w:tc>
          <w:tcPr>
            <w:tcW w:w="3150" w:type="dxa"/>
            <w:shd w:val="clear" w:color="auto" w:fill="auto"/>
          </w:tcPr>
          <w:p w14:paraId="719AA8F7" w14:textId="77777777" w:rsidR="002F19D2" w:rsidRPr="002E6F40" w:rsidRDefault="002F19D2">
            <w:pPr>
              <w:pStyle w:val="ListParagraph"/>
              <w:spacing w:after="0" w:line="276" w:lineRule="auto"/>
              <w:ind w:left="0"/>
              <w:rPr>
                <w:rFonts w:ascii="Arial" w:hAnsi="Arial" w:cs="Arial"/>
                <w:color w:val="000000" w:themeColor="text1"/>
                <w:sz w:val="20"/>
                <w:szCs w:val="20"/>
              </w:rPr>
            </w:pPr>
          </w:p>
        </w:tc>
        <w:tc>
          <w:tcPr>
            <w:tcW w:w="2070" w:type="dxa"/>
          </w:tcPr>
          <w:p w14:paraId="55510470" w14:textId="4BBE73FB" w:rsidR="002F19D2" w:rsidRPr="002E6F40" w:rsidRDefault="00000000">
            <w:pPr>
              <w:pStyle w:val="ListParagraph"/>
              <w:spacing w:after="0" w:line="276" w:lineRule="auto"/>
              <w:ind w:left="0"/>
              <w:rPr>
                <w:rFonts w:ascii="Arial" w:hAnsi="Arial" w:cs="Arial"/>
                <w:color w:val="000000" w:themeColor="text1"/>
                <w:sz w:val="20"/>
                <w:szCs w:val="20"/>
              </w:rPr>
            </w:pPr>
            <w:sdt>
              <w:sdtPr>
                <w:rPr>
                  <w:rFonts w:ascii="Arial" w:eastAsia="Times New Roman" w:hAnsi="Arial" w:cs="Arial"/>
                  <w:color w:val="000000" w:themeColor="text1"/>
                </w:rPr>
                <w:id w:val="1890370461"/>
                <w:placeholder>
                  <w:docPart w:val="F37FB901D44A447AA3360E7F8CD37A7B"/>
                </w:placeholder>
                <w14:checkbox>
                  <w14:checked w14:val="0"/>
                  <w14:checkedState w14:val="2612" w14:font="MS Gothic"/>
                  <w14:uncheckedState w14:val="2610" w14:font="MS Gothic"/>
                </w14:checkbox>
              </w:sdtPr>
              <w:sdtContent>
                <w:r w:rsidR="00F958B4" w:rsidRPr="002E6F40">
                  <w:rPr>
                    <w:rFonts w:ascii="Segoe UI Symbol" w:eastAsia="MS Gothic" w:hAnsi="Segoe UI Symbol" w:cs="Segoe UI Symbol"/>
                    <w:color w:val="000000" w:themeColor="text1"/>
                  </w:rPr>
                  <w:t>☐</w:t>
                </w:r>
              </w:sdtContent>
            </w:sdt>
            <w:r w:rsidR="00F958B4" w:rsidRPr="002E6F40">
              <w:rPr>
                <w:rFonts w:ascii="Arial" w:eastAsia="Times New Roman" w:hAnsi="Arial" w:cs="Arial"/>
                <w:color w:val="000000" w:themeColor="text1"/>
              </w:rPr>
              <w:t xml:space="preserve"> Yes   </w:t>
            </w:r>
            <w:sdt>
              <w:sdtPr>
                <w:rPr>
                  <w:rFonts w:ascii="Arial" w:eastAsia="Times New Roman" w:hAnsi="Arial" w:cs="Arial"/>
                  <w:color w:val="000000" w:themeColor="text1"/>
                </w:rPr>
                <w:id w:val="-1216970173"/>
                <w:placeholder>
                  <w:docPart w:val="F37FB901D44A447AA3360E7F8CD37A7B"/>
                </w:placeholder>
                <w14:checkbox>
                  <w14:checked w14:val="0"/>
                  <w14:checkedState w14:val="2612" w14:font="MS Gothic"/>
                  <w14:uncheckedState w14:val="2610" w14:font="MS Gothic"/>
                </w14:checkbox>
              </w:sdtPr>
              <w:sdtContent>
                <w:r w:rsidR="00F958B4" w:rsidRPr="002E6F40">
                  <w:rPr>
                    <w:rFonts w:ascii="Segoe UI Symbol" w:eastAsia="MS Gothic" w:hAnsi="Segoe UI Symbol" w:cs="Segoe UI Symbol"/>
                    <w:color w:val="000000" w:themeColor="text1"/>
                  </w:rPr>
                  <w:t>☐</w:t>
                </w:r>
              </w:sdtContent>
            </w:sdt>
            <w:r w:rsidR="00F958B4" w:rsidRPr="002E6F40">
              <w:rPr>
                <w:rFonts w:ascii="Arial" w:eastAsia="Times New Roman" w:hAnsi="Arial" w:cs="Arial"/>
                <w:color w:val="000000" w:themeColor="text1"/>
              </w:rPr>
              <w:t xml:space="preserve"> No</w:t>
            </w:r>
          </w:p>
        </w:tc>
      </w:tr>
      <w:tr w:rsidR="002E6F40" w:rsidRPr="002E6F40" w14:paraId="684839FE" w14:textId="77777777">
        <w:trPr>
          <w:trHeight w:val="376"/>
        </w:trPr>
        <w:tc>
          <w:tcPr>
            <w:tcW w:w="1710" w:type="dxa"/>
          </w:tcPr>
          <w:p w14:paraId="2718E155" w14:textId="77777777" w:rsidR="002F19D2" w:rsidRPr="002E6F40" w:rsidRDefault="002F19D2">
            <w:pPr>
              <w:pStyle w:val="ListParagraph"/>
              <w:spacing w:after="0" w:line="276" w:lineRule="auto"/>
              <w:ind w:left="0"/>
              <w:rPr>
                <w:rFonts w:ascii="Arial" w:hAnsi="Arial" w:cs="Arial"/>
                <w:color w:val="000000" w:themeColor="text1"/>
                <w:sz w:val="20"/>
                <w:szCs w:val="20"/>
              </w:rPr>
            </w:pPr>
          </w:p>
        </w:tc>
        <w:tc>
          <w:tcPr>
            <w:tcW w:w="3150" w:type="dxa"/>
            <w:shd w:val="clear" w:color="auto" w:fill="auto"/>
          </w:tcPr>
          <w:p w14:paraId="008944E3" w14:textId="77777777" w:rsidR="002F19D2" w:rsidRPr="002E6F40" w:rsidRDefault="002F19D2">
            <w:pPr>
              <w:pStyle w:val="ListParagraph"/>
              <w:spacing w:after="0" w:line="276" w:lineRule="auto"/>
              <w:ind w:left="0"/>
              <w:rPr>
                <w:rFonts w:ascii="Arial" w:hAnsi="Arial" w:cs="Arial"/>
                <w:color w:val="000000" w:themeColor="text1"/>
                <w:sz w:val="20"/>
                <w:szCs w:val="20"/>
              </w:rPr>
            </w:pPr>
          </w:p>
        </w:tc>
        <w:tc>
          <w:tcPr>
            <w:tcW w:w="2070" w:type="dxa"/>
          </w:tcPr>
          <w:p w14:paraId="2D246520" w14:textId="55D58590" w:rsidR="002F19D2" w:rsidRPr="002E6F40" w:rsidRDefault="00000000">
            <w:pPr>
              <w:pStyle w:val="ListParagraph"/>
              <w:spacing w:after="0" w:line="276" w:lineRule="auto"/>
              <w:ind w:left="0"/>
              <w:rPr>
                <w:rFonts w:ascii="Arial" w:hAnsi="Arial" w:cs="Arial"/>
                <w:color w:val="000000" w:themeColor="text1"/>
                <w:sz w:val="20"/>
                <w:szCs w:val="20"/>
              </w:rPr>
            </w:pPr>
            <w:sdt>
              <w:sdtPr>
                <w:rPr>
                  <w:rFonts w:ascii="Arial" w:eastAsia="Times New Roman" w:hAnsi="Arial" w:cs="Arial"/>
                  <w:color w:val="000000" w:themeColor="text1"/>
                </w:rPr>
                <w:id w:val="-1107117810"/>
                <w:placeholder>
                  <w:docPart w:val="9B19CEFCA6CB4830911F4A7A35DE09E6"/>
                </w:placeholder>
                <w14:checkbox>
                  <w14:checked w14:val="0"/>
                  <w14:checkedState w14:val="2612" w14:font="MS Gothic"/>
                  <w14:uncheckedState w14:val="2610" w14:font="MS Gothic"/>
                </w14:checkbox>
              </w:sdtPr>
              <w:sdtContent>
                <w:r w:rsidR="00F958B4" w:rsidRPr="002E6F40">
                  <w:rPr>
                    <w:rFonts w:ascii="Segoe UI Symbol" w:eastAsia="MS Gothic" w:hAnsi="Segoe UI Symbol" w:cs="Segoe UI Symbol"/>
                    <w:color w:val="000000" w:themeColor="text1"/>
                  </w:rPr>
                  <w:t>☐</w:t>
                </w:r>
              </w:sdtContent>
            </w:sdt>
            <w:r w:rsidR="00F958B4" w:rsidRPr="002E6F40">
              <w:rPr>
                <w:rFonts w:ascii="Arial" w:eastAsia="Times New Roman" w:hAnsi="Arial" w:cs="Arial"/>
                <w:color w:val="000000" w:themeColor="text1"/>
              </w:rPr>
              <w:t xml:space="preserve"> Yes   </w:t>
            </w:r>
            <w:sdt>
              <w:sdtPr>
                <w:rPr>
                  <w:rFonts w:ascii="Arial" w:eastAsia="Times New Roman" w:hAnsi="Arial" w:cs="Arial"/>
                  <w:color w:val="000000" w:themeColor="text1"/>
                </w:rPr>
                <w:id w:val="-1406370941"/>
                <w:placeholder>
                  <w:docPart w:val="9B19CEFCA6CB4830911F4A7A35DE09E6"/>
                </w:placeholder>
                <w14:checkbox>
                  <w14:checked w14:val="0"/>
                  <w14:checkedState w14:val="2612" w14:font="MS Gothic"/>
                  <w14:uncheckedState w14:val="2610" w14:font="MS Gothic"/>
                </w14:checkbox>
              </w:sdtPr>
              <w:sdtContent>
                <w:r w:rsidR="00F958B4" w:rsidRPr="002E6F40">
                  <w:rPr>
                    <w:rFonts w:ascii="Segoe UI Symbol" w:eastAsia="MS Gothic" w:hAnsi="Segoe UI Symbol" w:cs="Segoe UI Symbol"/>
                    <w:color w:val="000000" w:themeColor="text1"/>
                  </w:rPr>
                  <w:t>☐</w:t>
                </w:r>
              </w:sdtContent>
            </w:sdt>
            <w:r w:rsidR="00F958B4" w:rsidRPr="002E6F40">
              <w:rPr>
                <w:rFonts w:ascii="Arial" w:eastAsia="Times New Roman" w:hAnsi="Arial" w:cs="Arial"/>
                <w:color w:val="000000" w:themeColor="text1"/>
              </w:rPr>
              <w:t xml:space="preserve"> No</w:t>
            </w:r>
          </w:p>
        </w:tc>
      </w:tr>
      <w:tr w:rsidR="002E6F40" w:rsidRPr="002E6F40" w14:paraId="3CEBF8D0" w14:textId="77777777">
        <w:trPr>
          <w:trHeight w:val="376"/>
        </w:trPr>
        <w:tc>
          <w:tcPr>
            <w:tcW w:w="1710" w:type="dxa"/>
          </w:tcPr>
          <w:p w14:paraId="35E5A18C" w14:textId="77777777" w:rsidR="002F19D2" w:rsidRPr="002E6F40" w:rsidRDefault="002F19D2">
            <w:pPr>
              <w:pStyle w:val="ListParagraph"/>
              <w:spacing w:after="0" w:line="276" w:lineRule="auto"/>
              <w:ind w:left="0"/>
              <w:rPr>
                <w:rFonts w:ascii="Arial" w:hAnsi="Arial" w:cs="Arial"/>
                <w:color w:val="000000" w:themeColor="text1"/>
                <w:sz w:val="20"/>
                <w:szCs w:val="20"/>
              </w:rPr>
            </w:pPr>
          </w:p>
        </w:tc>
        <w:tc>
          <w:tcPr>
            <w:tcW w:w="3150" w:type="dxa"/>
            <w:shd w:val="clear" w:color="auto" w:fill="auto"/>
          </w:tcPr>
          <w:p w14:paraId="457358F7" w14:textId="77777777" w:rsidR="002F19D2" w:rsidRPr="002E6F40" w:rsidRDefault="002F19D2">
            <w:pPr>
              <w:pStyle w:val="ListParagraph"/>
              <w:spacing w:after="0" w:line="276" w:lineRule="auto"/>
              <w:ind w:left="0"/>
              <w:rPr>
                <w:rFonts w:ascii="Arial" w:hAnsi="Arial" w:cs="Arial"/>
                <w:color w:val="000000" w:themeColor="text1"/>
                <w:sz w:val="20"/>
                <w:szCs w:val="20"/>
              </w:rPr>
            </w:pPr>
          </w:p>
        </w:tc>
        <w:tc>
          <w:tcPr>
            <w:tcW w:w="2070" w:type="dxa"/>
          </w:tcPr>
          <w:p w14:paraId="7528E527" w14:textId="43DBF807" w:rsidR="002F19D2" w:rsidRPr="002E6F40" w:rsidRDefault="00000000">
            <w:pPr>
              <w:pStyle w:val="ListParagraph"/>
              <w:spacing w:after="0" w:line="276" w:lineRule="auto"/>
              <w:ind w:left="0"/>
              <w:rPr>
                <w:rFonts w:ascii="Arial" w:hAnsi="Arial" w:cs="Arial"/>
                <w:color w:val="000000" w:themeColor="text1"/>
                <w:sz w:val="20"/>
                <w:szCs w:val="20"/>
              </w:rPr>
            </w:pPr>
            <w:sdt>
              <w:sdtPr>
                <w:rPr>
                  <w:rFonts w:ascii="Arial" w:eastAsia="Times New Roman" w:hAnsi="Arial" w:cs="Arial"/>
                  <w:color w:val="000000" w:themeColor="text1"/>
                </w:rPr>
                <w:id w:val="729892369"/>
                <w:placeholder>
                  <w:docPart w:val="4F1B566CE1C94B61BC831CC058780F00"/>
                </w:placeholder>
                <w14:checkbox>
                  <w14:checked w14:val="0"/>
                  <w14:checkedState w14:val="2612" w14:font="MS Gothic"/>
                  <w14:uncheckedState w14:val="2610" w14:font="MS Gothic"/>
                </w14:checkbox>
              </w:sdtPr>
              <w:sdtContent>
                <w:r w:rsidR="00F958B4" w:rsidRPr="002E6F40">
                  <w:rPr>
                    <w:rFonts w:ascii="Segoe UI Symbol" w:eastAsia="MS Gothic" w:hAnsi="Segoe UI Symbol" w:cs="Segoe UI Symbol"/>
                    <w:color w:val="000000" w:themeColor="text1"/>
                  </w:rPr>
                  <w:t>☐</w:t>
                </w:r>
              </w:sdtContent>
            </w:sdt>
            <w:r w:rsidR="00F958B4" w:rsidRPr="002E6F40">
              <w:rPr>
                <w:rFonts w:ascii="Arial" w:eastAsia="Times New Roman" w:hAnsi="Arial" w:cs="Arial"/>
                <w:color w:val="000000" w:themeColor="text1"/>
              </w:rPr>
              <w:t xml:space="preserve"> Yes   </w:t>
            </w:r>
            <w:sdt>
              <w:sdtPr>
                <w:rPr>
                  <w:rFonts w:ascii="Arial" w:eastAsia="Times New Roman" w:hAnsi="Arial" w:cs="Arial"/>
                  <w:color w:val="000000" w:themeColor="text1"/>
                </w:rPr>
                <w:id w:val="1285150791"/>
                <w:placeholder>
                  <w:docPart w:val="4F1B566CE1C94B61BC831CC058780F00"/>
                </w:placeholder>
                <w14:checkbox>
                  <w14:checked w14:val="0"/>
                  <w14:checkedState w14:val="2612" w14:font="MS Gothic"/>
                  <w14:uncheckedState w14:val="2610" w14:font="MS Gothic"/>
                </w14:checkbox>
              </w:sdtPr>
              <w:sdtContent>
                <w:r w:rsidR="00F958B4" w:rsidRPr="002E6F40">
                  <w:rPr>
                    <w:rFonts w:ascii="Segoe UI Symbol" w:eastAsia="MS Gothic" w:hAnsi="Segoe UI Symbol" w:cs="Segoe UI Symbol"/>
                    <w:color w:val="000000" w:themeColor="text1"/>
                  </w:rPr>
                  <w:t>☐</w:t>
                </w:r>
              </w:sdtContent>
            </w:sdt>
            <w:r w:rsidR="00F958B4" w:rsidRPr="002E6F40">
              <w:rPr>
                <w:rFonts w:ascii="Arial" w:eastAsia="Times New Roman" w:hAnsi="Arial" w:cs="Arial"/>
                <w:color w:val="000000" w:themeColor="text1"/>
              </w:rPr>
              <w:t xml:space="preserve"> No</w:t>
            </w:r>
          </w:p>
        </w:tc>
      </w:tr>
    </w:tbl>
    <w:p w14:paraId="4D97DC47" w14:textId="77777777" w:rsidR="0053367B" w:rsidRPr="002E6F40" w:rsidRDefault="0053367B" w:rsidP="002F19D2">
      <w:pPr>
        <w:rPr>
          <w:color w:val="000000" w:themeColor="text1"/>
        </w:rPr>
      </w:pPr>
    </w:p>
    <w:p w14:paraId="07828596" w14:textId="61CFF27A" w:rsidR="002F19D2" w:rsidRDefault="002F19D2" w:rsidP="00B859AC">
      <w:pPr>
        <w:pStyle w:val="Heading2"/>
      </w:pPr>
      <w:bookmarkStart w:id="49" w:name="_Toc135808940"/>
      <w:r w:rsidRPr="00AE69A6">
        <w:t>Section 2.</w:t>
      </w:r>
      <w:r w:rsidR="00C83B2B">
        <w:t>5</w:t>
      </w:r>
      <w:r w:rsidR="00204F97" w:rsidRPr="001132B7">
        <w:t>.4</w:t>
      </w:r>
      <w:r w:rsidRPr="001132B7">
        <w:t xml:space="preserve"> Pressure Reducing Valves (PRV)</w:t>
      </w:r>
      <w:bookmarkEnd w:id="49"/>
    </w:p>
    <w:p w14:paraId="7BB2A012" w14:textId="77777777" w:rsidR="00BF52C7" w:rsidRDefault="00BF52C7" w:rsidP="00BF52C7">
      <w:pPr>
        <w:spacing w:after="0" w:line="240" w:lineRule="auto"/>
        <w:rPr>
          <w:rFonts w:ascii="Arial" w:hAnsi="Arial" w:cs="Arial"/>
          <w:color w:val="000000" w:themeColor="text1"/>
          <w:shd w:val="clear" w:color="auto" w:fill="FFFFFF"/>
        </w:rPr>
      </w:pPr>
    </w:p>
    <w:p w14:paraId="1752915B" w14:textId="791026EF" w:rsidR="00376B3B" w:rsidRDefault="00A13D9D" w:rsidP="00BF52C7">
      <w:pPr>
        <w:spacing w:after="0"/>
        <w:rPr>
          <w:rFonts w:ascii="Arial" w:hAnsi="Arial" w:cs="Arial"/>
          <w:color w:val="000000" w:themeColor="text1"/>
        </w:rPr>
      </w:pPr>
      <w:r w:rsidRPr="006E58A5">
        <w:rPr>
          <w:rFonts w:ascii="Arial" w:hAnsi="Arial" w:cs="Arial"/>
          <w:color w:val="000000" w:themeColor="text1"/>
          <w:shd w:val="clear" w:color="auto" w:fill="FFFFFF"/>
        </w:rPr>
        <w:t>Maintenance will help to ensure that the pressure reducing valve continues to function efficiently and reliably.</w:t>
      </w:r>
      <w:r w:rsidR="00376B3B" w:rsidRPr="00376B3B">
        <w:rPr>
          <w:rFonts w:ascii="Arial" w:hAnsi="Arial" w:cs="Arial"/>
          <w:color w:val="000000" w:themeColor="text1"/>
        </w:rPr>
        <w:t xml:space="preserve"> </w:t>
      </w:r>
      <w:r w:rsidR="00376B3B" w:rsidRPr="006E58A5">
        <w:rPr>
          <w:rFonts w:ascii="Arial" w:hAnsi="Arial" w:cs="Arial"/>
          <w:color w:val="000000" w:themeColor="text1"/>
        </w:rPr>
        <w:t>Expand the table as necessary.</w:t>
      </w:r>
    </w:p>
    <w:p w14:paraId="0BCCDEBF" w14:textId="77777777" w:rsidR="00BF52C7" w:rsidRPr="006E58A5" w:rsidRDefault="00BF52C7" w:rsidP="00BF52C7">
      <w:pPr>
        <w:spacing w:after="0"/>
        <w:rPr>
          <w:rFonts w:ascii="Arial" w:hAnsi="Arial" w:cs="Arial"/>
          <w:color w:val="000000" w:themeColor="text1"/>
        </w:rPr>
      </w:pPr>
    </w:p>
    <w:p w14:paraId="23448AF4" w14:textId="77777777" w:rsidR="00DD15F8" w:rsidRPr="002E6F40" w:rsidRDefault="00DD15F8" w:rsidP="00DD15F8">
      <w:pPr>
        <w:spacing w:after="0" w:line="276" w:lineRule="auto"/>
        <w:textAlignment w:val="baseline"/>
        <w:rPr>
          <w:rFonts w:ascii="Arial" w:eastAsia="Times New Roman" w:hAnsi="Arial" w:cs="Arial"/>
          <w:i/>
          <w:iCs/>
          <w:color w:val="000000" w:themeColor="text1"/>
        </w:rPr>
      </w:pPr>
      <w:r w:rsidRPr="00972C17">
        <w:rPr>
          <w:rStyle w:val="normaltextrun"/>
          <w:rFonts w:ascii="Arial" w:hAnsi="Arial" w:cs="Arial"/>
          <w:b/>
          <w:bCs/>
          <w:color w:val="000000" w:themeColor="text1"/>
          <w:highlight w:val="yellow"/>
        </w:rPr>
        <w:t xml:space="preserve">Modify the table as applicable to </w:t>
      </w:r>
      <w:r>
        <w:rPr>
          <w:rStyle w:val="normaltextrun"/>
          <w:rFonts w:ascii="Arial" w:hAnsi="Arial" w:cs="Arial"/>
          <w:b/>
          <w:bCs/>
          <w:color w:val="000000" w:themeColor="text1"/>
          <w:highlight w:val="yellow"/>
        </w:rPr>
        <w:t xml:space="preserve">reflect </w:t>
      </w:r>
      <w:r w:rsidRPr="00972C17">
        <w:rPr>
          <w:rStyle w:val="normaltextrun"/>
          <w:rFonts w:ascii="Arial" w:hAnsi="Arial" w:cs="Arial"/>
          <w:b/>
          <w:bCs/>
          <w:color w:val="000000" w:themeColor="text1"/>
          <w:highlight w:val="yellow"/>
        </w:rPr>
        <w:t>your system</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058"/>
        <w:gridCol w:w="2250"/>
        <w:gridCol w:w="1588"/>
        <w:gridCol w:w="1260"/>
        <w:gridCol w:w="1170"/>
      </w:tblGrid>
      <w:tr w:rsidR="00D9489B" w:rsidRPr="002E6F40" w14:paraId="5C5DAC1E" w14:textId="77777777" w:rsidTr="00D9489B">
        <w:trPr>
          <w:trHeight w:val="127"/>
        </w:trPr>
        <w:tc>
          <w:tcPr>
            <w:tcW w:w="944" w:type="dxa"/>
            <w:shd w:val="clear" w:color="auto" w:fill="E7E6E6" w:themeFill="background2"/>
          </w:tcPr>
          <w:p w14:paraId="6747CC84" w14:textId="661F5676" w:rsidR="00D25D6D" w:rsidRPr="002E6F40" w:rsidRDefault="00D25D6D" w:rsidP="00657822">
            <w:pPr>
              <w:pStyle w:val="ListParagraph"/>
              <w:spacing w:after="0" w:line="276" w:lineRule="auto"/>
              <w:ind w:left="0"/>
              <w:jc w:val="center"/>
              <w:rPr>
                <w:rFonts w:ascii="Arial" w:hAnsi="Arial" w:cs="Arial"/>
                <w:b/>
                <w:color w:val="000000" w:themeColor="text1"/>
                <w:sz w:val="20"/>
                <w:szCs w:val="20"/>
              </w:rPr>
            </w:pPr>
            <w:r w:rsidRPr="002E6F40">
              <w:rPr>
                <w:rFonts w:ascii="Arial" w:hAnsi="Arial" w:cs="Arial"/>
                <w:b/>
                <w:color w:val="000000" w:themeColor="text1"/>
                <w:sz w:val="20"/>
                <w:szCs w:val="20"/>
              </w:rPr>
              <w:t>PRV</w:t>
            </w:r>
          </w:p>
          <w:p w14:paraId="487DE4D4" w14:textId="77777777" w:rsidR="00D25D6D" w:rsidRPr="002E6F40" w:rsidRDefault="00D25D6D" w:rsidP="00657822">
            <w:pPr>
              <w:pStyle w:val="ListParagraph"/>
              <w:spacing w:after="0" w:line="276" w:lineRule="auto"/>
              <w:ind w:left="0"/>
              <w:jc w:val="center"/>
              <w:rPr>
                <w:rFonts w:ascii="Arial" w:hAnsi="Arial" w:cs="Arial"/>
                <w:color w:val="000000" w:themeColor="text1"/>
                <w:sz w:val="20"/>
                <w:szCs w:val="20"/>
              </w:rPr>
            </w:pPr>
            <w:r w:rsidRPr="002E6F40">
              <w:rPr>
                <w:rFonts w:ascii="Arial" w:hAnsi="Arial" w:cs="Arial"/>
                <w:color w:val="000000" w:themeColor="text1"/>
                <w:sz w:val="20"/>
                <w:szCs w:val="20"/>
              </w:rPr>
              <w:t>(No.)</w:t>
            </w:r>
          </w:p>
        </w:tc>
        <w:tc>
          <w:tcPr>
            <w:tcW w:w="2058" w:type="dxa"/>
            <w:shd w:val="clear" w:color="auto" w:fill="E7E6E6" w:themeFill="background2"/>
          </w:tcPr>
          <w:p w14:paraId="20C0830B" w14:textId="77777777" w:rsidR="00D25D6D" w:rsidRPr="002E6F40" w:rsidRDefault="00D25D6D" w:rsidP="00657822">
            <w:pPr>
              <w:pStyle w:val="ListParagraph"/>
              <w:spacing w:after="0" w:line="276" w:lineRule="auto"/>
              <w:ind w:left="0"/>
              <w:jc w:val="center"/>
              <w:rPr>
                <w:rFonts w:ascii="Arial" w:hAnsi="Arial" w:cs="Arial"/>
                <w:b/>
                <w:color w:val="000000" w:themeColor="text1"/>
                <w:sz w:val="20"/>
                <w:szCs w:val="20"/>
              </w:rPr>
            </w:pPr>
            <w:r w:rsidRPr="002E6F40">
              <w:rPr>
                <w:rFonts w:ascii="Arial" w:hAnsi="Arial" w:cs="Arial"/>
                <w:b/>
                <w:color w:val="000000" w:themeColor="text1"/>
                <w:sz w:val="20"/>
                <w:szCs w:val="20"/>
              </w:rPr>
              <w:t>Make/Model</w:t>
            </w:r>
          </w:p>
        </w:tc>
        <w:tc>
          <w:tcPr>
            <w:tcW w:w="2250" w:type="dxa"/>
            <w:shd w:val="clear" w:color="auto" w:fill="E7E6E6" w:themeFill="background2"/>
          </w:tcPr>
          <w:p w14:paraId="0A8F3DAE" w14:textId="77777777" w:rsidR="00D25D6D" w:rsidRPr="002E6F40" w:rsidRDefault="00D25D6D" w:rsidP="00657822">
            <w:pPr>
              <w:pStyle w:val="ListParagraph"/>
              <w:spacing w:after="0" w:line="276" w:lineRule="auto"/>
              <w:ind w:left="0"/>
              <w:jc w:val="center"/>
              <w:rPr>
                <w:rFonts w:ascii="Arial" w:hAnsi="Arial" w:cs="Arial"/>
                <w:b/>
                <w:color w:val="000000" w:themeColor="text1"/>
                <w:sz w:val="20"/>
                <w:szCs w:val="20"/>
              </w:rPr>
            </w:pPr>
            <w:r w:rsidRPr="002E6F40">
              <w:rPr>
                <w:rFonts w:ascii="Arial" w:hAnsi="Arial" w:cs="Arial"/>
                <w:b/>
                <w:color w:val="000000" w:themeColor="text1"/>
                <w:sz w:val="20"/>
                <w:szCs w:val="20"/>
              </w:rPr>
              <w:t>Location</w:t>
            </w:r>
          </w:p>
          <w:p w14:paraId="343DE832" w14:textId="77777777" w:rsidR="00D25D6D" w:rsidRPr="002E6F40" w:rsidRDefault="00D25D6D" w:rsidP="00657822">
            <w:pPr>
              <w:pStyle w:val="ListParagraph"/>
              <w:spacing w:after="0" w:line="276" w:lineRule="auto"/>
              <w:ind w:left="0"/>
              <w:jc w:val="center"/>
              <w:rPr>
                <w:rFonts w:ascii="Arial" w:hAnsi="Arial" w:cs="Arial"/>
                <w:b/>
                <w:color w:val="000000" w:themeColor="text1"/>
                <w:sz w:val="20"/>
                <w:szCs w:val="20"/>
              </w:rPr>
            </w:pPr>
            <w:r w:rsidRPr="002E6F40">
              <w:rPr>
                <w:rFonts w:ascii="Arial" w:hAnsi="Arial" w:cs="Arial"/>
                <w:color w:val="000000" w:themeColor="text1"/>
                <w:sz w:val="20"/>
                <w:szCs w:val="20"/>
              </w:rPr>
              <w:t>(GPS if available)</w:t>
            </w:r>
          </w:p>
        </w:tc>
        <w:tc>
          <w:tcPr>
            <w:tcW w:w="1588" w:type="dxa"/>
            <w:shd w:val="clear" w:color="auto" w:fill="E7E6E6" w:themeFill="background2"/>
          </w:tcPr>
          <w:p w14:paraId="1C593732" w14:textId="3A14A238" w:rsidR="00D25D6D" w:rsidRPr="002E6F40" w:rsidRDefault="00D25D6D" w:rsidP="00657822">
            <w:pPr>
              <w:pStyle w:val="ListParagraph"/>
              <w:spacing w:after="0" w:line="276" w:lineRule="auto"/>
              <w:ind w:left="0"/>
              <w:jc w:val="center"/>
              <w:rPr>
                <w:rFonts w:ascii="Arial" w:hAnsi="Arial" w:cs="Arial"/>
                <w:b/>
                <w:color w:val="000000" w:themeColor="text1"/>
                <w:sz w:val="20"/>
                <w:szCs w:val="20"/>
              </w:rPr>
            </w:pPr>
            <w:r w:rsidRPr="002E6F40">
              <w:rPr>
                <w:rFonts w:ascii="Arial" w:hAnsi="Arial" w:cs="Arial"/>
                <w:b/>
                <w:color w:val="000000" w:themeColor="text1"/>
                <w:sz w:val="20"/>
                <w:szCs w:val="20"/>
              </w:rPr>
              <w:t xml:space="preserve">Pressure </w:t>
            </w:r>
            <w:r w:rsidR="00D9489B">
              <w:rPr>
                <w:rFonts w:ascii="Arial" w:hAnsi="Arial" w:cs="Arial"/>
                <w:b/>
                <w:color w:val="000000" w:themeColor="text1"/>
                <w:sz w:val="20"/>
                <w:szCs w:val="20"/>
              </w:rPr>
              <w:t>Zone</w:t>
            </w:r>
          </w:p>
          <w:p w14:paraId="3915D1BB" w14:textId="496B7281" w:rsidR="00D25D6D" w:rsidRPr="002E6F40" w:rsidRDefault="001E3733" w:rsidP="00657822">
            <w:pPr>
              <w:pStyle w:val="ListParagraph"/>
              <w:spacing w:after="0" w:line="276" w:lineRule="auto"/>
              <w:ind w:left="0"/>
              <w:jc w:val="center"/>
              <w:rPr>
                <w:rFonts w:ascii="Arial" w:hAnsi="Arial" w:cs="Arial"/>
                <w:b/>
                <w:color w:val="000000" w:themeColor="text1"/>
                <w:sz w:val="20"/>
                <w:szCs w:val="20"/>
              </w:rPr>
            </w:pPr>
            <w:r>
              <w:rPr>
                <w:rFonts w:ascii="Arial" w:hAnsi="Arial" w:cs="Arial"/>
                <w:b/>
                <w:color w:val="000000" w:themeColor="text1"/>
                <w:sz w:val="20"/>
                <w:szCs w:val="20"/>
              </w:rPr>
              <w:t>F</w:t>
            </w:r>
            <w:r w:rsidR="001C6A9F">
              <w:rPr>
                <w:rFonts w:ascii="Arial" w:hAnsi="Arial" w:cs="Arial"/>
                <w:b/>
                <w:color w:val="000000" w:themeColor="text1"/>
                <w:sz w:val="20"/>
                <w:szCs w:val="20"/>
              </w:rPr>
              <w:t>rom - To</w:t>
            </w:r>
          </w:p>
        </w:tc>
        <w:tc>
          <w:tcPr>
            <w:tcW w:w="1260" w:type="dxa"/>
            <w:shd w:val="clear" w:color="auto" w:fill="E7E6E6" w:themeFill="background2"/>
          </w:tcPr>
          <w:p w14:paraId="731AC84F" w14:textId="0CA6D548" w:rsidR="00D25D6D" w:rsidRPr="002E6F40" w:rsidRDefault="00E615E1" w:rsidP="00657822">
            <w:pPr>
              <w:pStyle w:val="ListParagraph"/>
              <w:spacing w:after="0" w:line="276" w:lineRule="auto"/>
              <w:ind w:left="0"/>
              <w:jc w:val="center"/>
              <w:rPr>
                <w:rFonts w:ascii="Arial" w:hAnsi="Arial" w:cs="Arial"/>
                <w:b/>
                <w:color w:val="000000" w:themeColor="text1"/>
                <w:sz w:val="20"/>
                <w:szCs w:val="20"/>
              </w:rPr>
            </w:pPr>
            <w:r>
              <w:rPr>
                <w:rFonts w:ascii="Arial" w:hAnsi="Arial" w:cs="Arial"/>
                <w:b/>
                <w:color w:val="000000" w:themeColor="text1"/>
                <w:sz w:val="20"/>
                <w:szCs w:val="20"/>
              </w:rPr>
              <w:t xml:space="preserve">Pressure </w:t>
            </w:r>
            <w:r w:rsidR="00F3521D">
              <w:rPr>
                <w:rFonts w:ascii="Arial" w:hAnsi="Arial" w:cs="Arial"/>
                <w:b/>
                <w:color w:val="000000" w:themeColor="text1"/>
                <w:sz w:val="20"/>
                <w:szCs w:val="20"/>
              </w:rPr>
              <w:t>IN</w:t>
            </w:r>
          </w:p>
        </w:tc>
        <w:tc>
          <w:tcPr>
            <w:tcW w:w="1170" w:type="dxa"/>
            <w:shd w:val="clear" w:color="auto" w:fill="E7E6E6" w:themeFill="background2"/>
          </w:tcPr>
          <w:p w14:paraId="4601918B" w14:textId="49F26508" w:rsidR="00D25D6D" w:rsidRPr="002E6F40" w:rsidRDefault="00D25D6D" w:rsidP="00657822">
            <w:pPr>
              <w:pStyle w:val="ListParagraph"/>
              <w:spacing w:after="0" w:line="276" w:lineRule="auto"/>
              <w:ind w:left="0"/>
              <w:jc w:val="center"/>
              <w:rPr>
                <w:rFonts w:ascii="Arial" w:hAnsi="Arial" w:cs="Arial"/>
                <w:b/>
                <w:color w:val="000000" w:themeColor="text1"/>
                <w:sz w:val="20"/>
                <w:szCs w:val="20"/>
              </w:rPr>
            </w:pPr>
            <w:r w:rsidRPr="002E6F40">
              <w:rPr>
                <w:rFonts w:ascii="Arial" w:hAnsi="Arial" w:cs="Arial"/>
                <w:b/>
                <w:color w:val="000000" w:themeColor="text1"/>
                <w:sz w:val="20"/>
                <w:szCs w:val="20"/>
              </w:rPr>
              <w:t>Pressure OUT</w:t>
            </w:r>
          </w:p>
        </w:tc>
      </w:tr>
      <w:tr w:rsidR="00D9489B" w:rsidRPr="002E6F40" w14:paraId="3A3FB383" w14:textId="77777777" w:rsidTr="00D9489B">
        <w:trPr>
          <w:trHeight w:val="127"/>
        </w:trPr>
        <w:tc>
          <w:tcPr>
            <w:tcW w:w="944" w:type="dxa"/>
            <w:shd w:val="clear" w:color="auto" w:fill="FFFFFF" w:themeFill="background1"/>
          </w:tcPr>
          <w:p w14:paraId="42E515C3" w14:textId="77777777" w:rsidR="00D25D6D" w:rsidRPr="002E6F40" w:rsidRDefault="00D25D6D" w:rsidP="00657822">
            <w:pPr>
              <w:pStyle w:val="ListParagraph"/>
              <w:spacing w:after="0" w:line="276" w:lineRule="auto"/>
              <w:ind w:left="0"/>
              <w:jc w:val="center"/>
              <w:rPr>
                <w:rFonts w:ascii="Arial" w:hAnsi="Arial" w:cs="Arial"/>
                <w:b/>
                <w:color w:val="000000" w:themeColor="text1"/>
                <w:sz w:val="20"/>
                <w:szCs w:val="20"/>
              </w:rPr>
            </w:pPr>
          </w:p>
        </w:tc>
        <w:tc>
          <w:tcPr>
            <w:tcW w:w="2058" w:type="dxa"/>
            <w:shd w:val="clear" w:color="auto" w:fill="FFFFFF" w:themeFill="background1"/>
          </w:tcPr>
          <w:p w14:paraId="6980AC7C" w14:textId="77777777" w:rsidR="00D25D6D" w:rsidRPr="002E6F40" w:rsidRDefault="00D25D6D" w:rsidP="00657822">
            <w:pPr>
              <w:pStyle w:val="ListParagraph"/>
              <w:spacing w:after="0" w:line="276" w:lineRule="auto"/>
              <w:ind w:left="0"/>
              <w:jc w:val="center"/>
              <w:rPr>
                <w:rFonts w:ascii="Arial" w:hAnsi="Arial" w:cs="Arial"/>
                <w:b/>
                <w:color w:val="000000" w:themeColor="text1"/>
                <w:sz w:val="20"/>
                <w:szCs w:val="20"/>
              </w:rPr>
            </w:pPr>
          </w:p>
        </w:tc>
        <w:tc>
          <w:tcPr>
            <w:tcW w:w="2250" w:type="dxa"/>
            <w:shd w:val="clear" w:color="auto" w:fill="FFFFFF" w:themeFill="background1"/>
          </w:tcPr>
          <w:p w14:paraId="4AF360FD" w14:textId="77777777" w:rsidR="00D25D6D" w:rsidRPr="002E6F40" w:rsidRDefault="00D25D6D" w:rsidP="00657822">
            <w:pPr>
              <w:pStyle w:val="ListParagraph"/>
              <w:spacing w:after="0" w:line="276" w:lineRule="auto"/>
              <w:ind w:left="0"/>
              <w:jc w:val="center"/>
              <w:rPr>
                <w:rFonts w:ascii="Arial" w:hAnsi="Arial" w:cs="Arial"/>
                <w:b/>
                <w:color w:val="000000" w:themeColor="text1"/>
                <w:sz w:val="20"/>
                <w:szCs w:val="20"/>
              </w:rPr>
            </w:pPr>
          </w:p>
        </w:tc>
        <w:tc>
          <w:tcPr>
            <w:tcW w:w="1588" w:type="dxa"/>
            <w:shd w:val="clear" w:color="auto" w:fill="FFFFFF" w:themeFill="background1"/>
          </w:tcPr>
          <w:p w14:paraId="13A12D09" w14:textId="77777777" w:rsidR="00D25D6D" w:rsidRPr="002E6F40" w:rsidRDefault="00D25D6D" w:rsidP="00657822">
            <w:pPr>
              <w:pStyle w:val="ListParagraph"/>
              <w:spacing w:after="0" w:line="276" w:lineRule="auto"/>
              <w:ind w:left="0"/>
              <w:jc w:val="center"/>
              <w:rPr>
                <w:rFonts w:ascii="Arial" w:hAnsi="Arial" w:cs="Arial"/>
                <w:b/>
                <w:color w:val="000000" w:themeColor="text1"/>
                <w:sz w:val="20"/>
                <w:szCs w:val="20"/>
              </w:rPr>
            </w:pPr>
          </w:p>
        </w:tc>
        <w:tc>
          <w:tcPr>
            <w:tcW w:w="1260" w:type="dxa"/>
            <w:shd w:val="clear" w:color="auto" w:fill="FFFFFF" w:themeFill="background1"/>
          </w:tcPr>
          <w:p w14:paraId="6FBE19B3" w14:textId="77777777" w:rsidR="00D25D6D" w:rsidRPr="002E6F40" w:rsidRDefault="00D25D6D" w:rsidP="00657822">
            <w:pPr>
              <w:pStyle w:val="ListParagraph"/>
              <w:spacing w:after="0" w:line="276" w:lineRule="auto"/>
              <w:ind w:left="0"/>
              <w:jc w:val="center"/>
              <w:rPr>
                <w:rFonts w:ascii="Arial" w:hAnsi="Arial" w:cs="Arial"/>
                <w:b/>
                <w:color w:val="000000" w:themeColor="text1"/>
                <w:sz w:val="20"/>
                <w:szCs w:val="20"/>
              </w:rPr>
            </w:pPr>
          </w:p>
        </w:tc>
        <w:tc>
          <w:tcPr>
            <w:tcW w:w="1170" w:type="dxa"/>
            <w:shd w:val="clear" w:color="auto" w:fill="FFFFFF" w:themeFill="background1"/>
          </w:tcPr>
          <w:p w14:paraId="75DC9A88" w14:textId="236834CB" w:rsidR="00D25D6D" w:rsidRPr="002E6F40" w:rsidRDefault="00D25D6D" w:rsidP="00657822">
            <w:pPr>
              <w:pStyle w:val="ListParagraph"/>
              <w:spacing w:after="0" w:line="276" w:lineRule="auto"/>
              <w:ind w:left="0"/>
              <w:jc w:val="center"/>
              <w:rPr>
                <w:rFonts w:ascii="Arial" w:hAnsi="Arial" w:cs="Arial"/>
                <w:b/>
                <w:color w:val="000000" w:themeColor="text1"/>
                <w:sz w:val="20"/>
                <w:szCs w:val="20"/>
              </w:rPr>
            </w:pPr>
          </w:p>
        </w:tc>
      </w:tr>
      <w:tr w:rsidR="00D9489B" w:rsidRPr="002E6F40" w14:paraId="5AF5B181" w14:textId="77777777" w:rsidTr="00D9489B">
        <w:trPr>
          <w:trHeight w:val="127"/>
        </w:trPr>
        <w:tc>
          <w:tcPr>
            <w:tcW w:w="944" w:type="dxa"/>
            <w:shd w:val="clear" w:color="auto" w:fill="FFFFFF" w:themeFill="background1"/>
          </w:tcPr>
          <w:p w14:paraId="3560FE26" w14:textId="77777777" w:rsidR="00D25D6D" w:rsidRPr="002E6F40" w:rsidRDefault="00D25D6D" w:rsidP="00657822">
            <w:pPr>
              <w:pStyle w:val="ListParagraph"/>
              <w:spacing w:after="0" w:line="276" w:lineRule="auto"/>
              <w:ind w:left="0"/>
              <w:jc w:val="center"/>
              <w:rPr>
                <w:rFonts w:ascii="Arial" w:hAnsi="Arial" w:cs="Arial"/>
                <w:b/>
                <w:bCs/>
                <w:color w:val="000000" w:themeColor="text1"/>
                <w:sz w:val="20"/>
                <w:szCs w:val="20"/>
              </w:rPr>
            </w:pPr>
          </w:p>
        </w:tc>
        <w:tc>
          <w:tcPr>
            <w:tcW w:w="2058" w:type="dxa"/>
            <w:shd w:val="clear" w:color="auto" w:fill="FFFFFF" w:themeFill="background1"/>
          </w:tcPr>
          <w:p w14:paraId="6502C547" w14:textId="77777777" w:rsidR="00D25D6D" w:rsidRPr="002E6F40" w:rsidRDefault="00D25D6D" w:rsidP="00657822">
            <w:pPr>
              <w:pStyle w:val="ListParagraph"/>
              <w:spacing w:after="0" w:line="276" w:lineRule="auto"/>
              <w:ind w:left="0"/>
              <w:jc w:val="center"/>
              <w:rPr>
                <w:rFonts w:ascii="Arial" w:hAnsi="Arial" w:cs="Arial"/>
                <w:b/>
                <w:bCs/>
                <w:color w:val="000000" w:themeColor="text1"/>
                <w:sz w:val="20"/>
                <w:szCs w:val="20"/>
              </w:rPr>
            </w:pPr>
          </w:p>
        </w:tc>
        <w:tc>
          <w:tcPr>
            <w:tcW w:w="2250" w:type="dxa"/>
            <w:shd w:val="clear" w:color="auto" w:fill="FFFFFF" w:themeFill="background1"/>
          </w:tcPr>
          <w:p w14:paraId="498AB877" w14:textId="77777777" w:rsidR="00D25D6D" w:rsidRPr="002E6F40" w:rsidRDefault="00D25D6D" w:rsidP="00657822">
            <w:pPr>
              <w:pStyle w:val="ListParagraph"/>
              <w:spacing w:after="0" w:line="276" w:lineRule="auto"/>
              <w:ind w:left="0"/>
              <w:jc w:val="center"/>
              <w:rPr>
                <w:rFonts w:ascii="Arial" w:hAnsi="Arial" w:cs="Arial"/>
                <w:b/>
                <w:bCs/>
                <w:color w:val="000000" w:themeColor="text1"/>
                <w:sz w:val="20"/>
                <w:szCs w:val="20"/>
              </w:rPr>
            </w:pPr>
          </w:p>
        </w:tc>
        <w:tc>
          <w:tcPr>
            <w:tcW w:w="1588" w:type="dxa"/>
            <w:shd w:val="clear" w:color="auto" w:fill="FFFFFF" w:themeFill="background1"/>
          </w:tcPr>
          <w:p w14:paraId="20AFB476" w14:textId="77777777" w:rsidR="00D25D6D" w:rsidRPr="002E6F40" w:rsidRDefault="00D25D6D" w:rsidP="00657822">
            <w:pPr>
              <w:pStyle w:val="ListParagraph"/>
              <w:spacing w:after="0" w:line="276" w:lineRule="auto"/>
              <w:ind w:left="0"/>
              <w:jc w:val="center"/>
              <w:rPr>
                <w:rFonts w:ascii="Arial" w:hAnsi="Arial" w:cs="Arial"/>
                <w:b/>
                <w:bCs/>
                <w:color w:val="000000" w:themeColor="text1"/>
                <w:sz w:val="20"/>
                <w:szCs w:val="20"/>
              </w:rPr>
            </w:pPr>
          </w:p>
        </w:tc>
        <w:tc>
          <w:tcPr>
            <w:tcW w:w="1260" w:type="dxa"/>
            <w:shd w:val="clear" w:color="auto" w:fill="FFFFFF" w:themeFill="background1"/>
          </w:tcPr>
          <w:p w14:paraId="4A6CF595" w14:textId="77777777" w:rsidR="00D25D6D" w:rsidRPr="002E6F40" w:rsidRDefault="00D25D6D" w:rsidP="00657822">
            <w:pPr>
              <w:pStyle w:val="ListParagraph"/>
              <w:spacing w:after="0" w:line="276" w:lineRule="auto"/>
              <w:ind w:left="0"/>
              <w:jc w:val="center"/>
              <w:rPr>
                <w:rFonts w:ascii="Arial" w:hAnsi="Arial" w:cs="Arial"/>
                <w:b/>
                <w:bCs/>
                <w:color w:val="000000" w:themeColor="text1"/>
                <w:sz w:val="20"/>
                <w:szCs w:val="20"/>
              </w:rPr>
            </w:pPr>
          </w:p>
        </w:tc>
        <w:tc>
          <w:tcPr>
            <w:tcW w:w="1170" w:type="dxa"/>
            <w:shd w:val="clear" w:color="auto" w:fill="FFFFFF" w:themeFill="background1"/>
          </w:tcPr>
          <w:p w14:paraId="69D38A5D" w14:textId="28D6905D" w:rsidR="00D25D6D" w:rsidRPr="002E6F40" w:rsidRDefault="00D25D6D" w:rsidP="00657822">
            <w:pPr>
              <w:pStyle w:val="ListParagraph"/>
              <w:spacing w:after="0" w:line="276" w:lineRule="auto"/>
              <w:ind w:left="0"/>
              <w:jc w:val="center"/>
              <w:rPr>
                <w:rFonts w:ascii="Arial" w:hAnsi="Arial" w:cs="Arial"/>
                <w:b/>
                <w:bCs/>
                <w:color w:val="000000" w:themeColor="text1"/>
                <w:sz w:val="20"/>
                <w:szCs w:val="20"/>
              </w:rPr>
            </w:pPr>
          </w:p>
        </w:tc>
      </w:tr>
      <w:tr w:rsidR="00D9489B" w:rsidRPr="002E6F40" w14:paraId="63D44114" w14:textId="77777777" w:rsidTr="00D9489B">
        <w:trPr>
          <w:trHeight w:val="127"/>
        </w:trPr>
        <w:tc>
          <w:tcPr>
            <w:tcW w:w="944" w:type="dxa"/>
            <w:shd w:val="clear" w:color="auto" w:fill="FFFFFF" w:themeFill="background1"/>
          </w:tcPr>
          <w:p w14:paraId="2C2A1733" w14:textId="77777777" w:rsidR="00D25D6D" w:rsidRPr="002E6F40" w:rsidRDefault="00D25D6D" w:rsidP="00657822">
            <w:pPr>
              <w:pStyle w:val="ListParagraph"/>
              <w:spacing w:after="0" w:line="276" w:lineRule="auto"/>
              <w:ind w:left="0"/>
              <w:jc w:val="center"/>
              <w:rPr>
                <w:rFonts w:ascii="Arial" w:hAnsi="Arial" w:cs="Arial"/>
                <w:b/>
                <w:bCs/>
                <w:color w:val="000000" w:themeColor="text1"/>
                <w:sz w:val="20"/>
                <w:szCs w:val="20"/>
              </w:rPr>
            </w:pPr>
          </w:p>
        </w:tc>
        <w:tc>
          <w:tcPr>
            <w:tcW w:w="2058" w:type="dxa"/>
            <w:shd w:val="clear" w:color="auto" w:fill="FFFFFF" w:themeFill="background1"/>
          </w:tcPr>
          <w:p w14:paraId="65C8B7F2" w14:textId="77777777" w:rsidR="00D25D6D" w:rsidRPr="002E6F40" w:rsidRDefault="00D25D6D" w:rsidP="00657822">
            <w:pPr>
              <w:pStyle w:val="ListParagraph"/>
              <w:spacing w:after="0" w:line="276" w:lineRule="auto"/>
              <w:ind w:left="0"/>
              <w:jc w:val="center"/>
              <w:rPr>
                <w:rFonts w:ascii="Arial" w:hAnsi="Arial" w:cs="Arial"/>
                <w:b/>
                <w:bCs/>
                <w:color w:val="000000" w:themeColor="text1"/>
                <w:sz w:val="20"/>
                <w:szCs w:val="20"/>
              </w:rPr>
            </w:pPr>
          </w:p>
        </w:tc>
        <w:tc>
          <w:tcPr>
            <w:tcW w:w="2250" w:type="dxa"/>
            <w:shd w:val="clear" w:color="auto" w:fill="FFFFFF" w:themeFill="background1"/>
          </w:tcPr>
          <w:p w14:paraId="6D772271" w14:textId="77777777" w:rsidR="00D25D6D" w:rsidRPr="002E6F40" w:rsidRDefault="00D25D6D" w:rsidP="00657822">
            <w:pPr>
              <w:pStyle w:val="ListParagraph"/>
              <w:spacing w:after="0" w:line="276" w:lineRule="auto"/>
              <w:ind w:left="0"/>
              <w:jc w:val="center"/>
              <w:rPr>
                <w:rFonts w:ascii="Arial" w:hAnsi="Arial" w:cs="Arial"/>
                <w:b/>
                <w:bCs/>
                <w:color w:val="000000" w:themeColor="text1"/>
                <w:sz w:val="20"/>
                <w:szCs w:val="20"/>
              </w:rPr>
            </w:pPr>
          </w:p>
        </w:tc>
        <w:tc>
          <w:tcPr>
            <w:tcW w:w="1588" w:type="dxa"/>
            <w:shd w:val="clear" w:color="auto" w:fill="FFFFFF" w:themeFill="background1"/>
          </w:tcPr>
          <w:p w14:paraId="5E6E6D3C" w14:textId="77777777" w:rsidR="00D25D6D" w:rsidRPr="002E6F40" w:rsidRDefault="00D25D6D" w:rsidP="00657822">
            <w:pPr>
              <w:pStyle w:val="ListParagraph"/>
              <w:spacing w:after="0" w:line="276" w:lineRule="auto"/>
              <w:ind w:left="0"/>
              <w:jc w:val="center"/>
              <w:rPr>
                <w:rFonts w:ascii="Arial" w:hAnsi="Arial" w:cs="Arial"/>
                <w:b/>
                <w:bCs/>
                <w:color w:val="000000" w:themeColor="text1"/>
                <w:sz w:val="20"/>
                <w:szCs w:val="20"/>
              </w:rPr>
            </w:pPr>
          </w:p>
        </w:tc>
        <w:tc>
          <w:tcPr>
            <w:tcW w:w="1260" w:type="dxa"/>
            <w:shd w:val="clear" w:color="auto" w:fill="FFFFFF" w:themeFill="background1"/>
          </w:tcPr>
          <w:p w14:paraId="5880F1D6" w14:textId="77777777" w:rsidR="00D25D6D" w:rsidRPr="002E6F40" w:rsidRDefault="00D25D6D" w:rsidP="00657822">
            <w:pPr>
              <w:pStyle w:val="ListParagraph"/>
              <w:spacing w:after="0" w:line="276" w:lineRule="auto"/>
              <w:ind w:left="0"/>
              <w:jc w:val="center"/>
              <w:rPr>
                <w:rFonts w:ascii="Arial" w:hAnsi="Arial" w:cs="Arial"/>
                <w:b/>
                <w:bCs/>
                <w:color w:val="000000" w:themeColor="text1"/>
                <w:sz w:val="20"/>
                <w:szCs w:val="20"/>
              </w:rPr>
            </w:pPr>
          </w:p>
        </w:tc>
        <w:tc>
          <w:tcPr>
            <w:tcW w:w="1170" w:type="dxa"/>
            <w:shd w:val="clear" w:color="auto" w:fill="FFFFFF" w:themeFill="background1"/>
          </w:tcPr>
          <w:p w14:paraId="0E713001" w14:textId="72D10A31" w:rsidR="00D25D6D" w:rsidRPr="002E6F40" w:rsidRDefault="00D25D6D" w:rsidP="00657822">
            <w:pPr>
              <w:pStyle w:val="ListParagraph"/>
              <w:spacing w:after="0" w:line="276" w:lineRule="auto"/>
              <w:ind w:left="0"/>
              <w:jc w:val="center"/>
              <w:rPr>
                <w:rFonts w:ascii="Arial" w:hAnsi="Arial" w:cs="Arial"/>
                <w:b/>
                <w:bCs/>
                <w:color w:val="000000" w:themeColor="text1"/>
                <w:sz w:val="20"/>
                <w:szCs w:val="20"/>
              </w:rPr>
            </w:pPr>
          </w:p>
        </w:tc>
      </w:tr>
      <w:tr w:rsidR="00D9489B" w:rsidRPr="001B1D4E" w14:paraId="40CA30A0" w14:textId="77777777" w:rsidTr="00D9489B">
        <w:trPr>
          <w:trHeight w:val="127"/>
        </w:trPr>
        <w:tc>
          <w:tcPr>
            <w:tcW w:w="944" w:type="dxa"/>
            <w:shd w:val="clear" w:color="auto" w:fill="FFFFFF" w:themeFill="background1"/>
          </w:tcPr>
          <w:p w14:paraId="11AF6880" w14:textId="77777777" w:rsidR="00D25D6D" w:rsidRDefault="00D25D6D" w:rsidP="00657822">
            <w:pPr>
              <w:pStyle w:val="ListParagraph"/>
              <w:spacing w:after="0" w:line="276" w:lineRule="auto"/>
              <w:ind w:left="0"/>
              <w:jc w:val="center"/>
              <w:rPr>
                <w:rFonts w:ascii="Arial" w:hAnsi="Arial" w:cs="Arial"/>
                <w:b/>
                <w:bCs/>
                <w:sz w:val="20"/>
                <w:szCs w:val="20"/>
              </w:rPr>
            </w:pPr>
          </w:p>
        </w:tc>
        <w:tc>
          <w:tcPr>
            <w:tcW w:w="2058" w:type="dxa"/>
            <w:shd w:val="clear" w:color="auto" w:fill="FFFFFF" w:themeFill="background1"/>
          </w:tcPr>
          <w:p w14:paraId="1148B152"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2250" w:type="dxa"/>
            <w:shd w:val="clear" w:color="auto" w:fill="FFFFFF" w:themeFill="background1"/>
          </w:tcPr>
          <w:p w14:paraId="77DA1D72"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1588" w:type="dxa"/>
            <w:shd w:val="clear" w:color="auto" w:fill="FFFFFF" w:themeFill="background1"/>
          </w:tcPr>
          <w:p w14:paraId="0EE47F90"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1260" w:type="dxa"/>
            <w:shd w:val="clear" w:color="auto" w:fill="FFFFFF" w:themeFill="background1"/>
          </w:tcPr>
          <w:p w14:paraId="52F3BDB3"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1170" w:type="dxa"/>
            <w:shd w:val="clear" w:color="auto" w:fill="FFFFFF" w:themeFill="background1"/>
          </w:tcPr>
          <w:p w14:paraId="05A8915C" w14:textId="63E4934C" w:rsidR="00D25D6D" w:rsidRPr="001B1D4E" w:rsidRDefault="00D25D6D" w:rsidP="00657822">
            <w:pPr>
              <w:pStyle w:val="ListParagraph"/>
              <w:spacing w:after="0" w:line="276" w:lineRule="auto"/>
              <w:ind w:left="0"/>
              <w:jc w:val="center"/>
              <w:rPr>
                <w:rFonts w:ascii="Arial" w:hAnsi="Arial" w:cs="Arial"/>
                <w:b/>
                <w:bCs/>
                <w:sz w:val="20"/>
                <w:szCs w:val="20"/>
              </w:rPr>
            </w:pPr>
          </w:p>
        </w:tc>
      </w:tr>
      <w:tr w:rsidR="00D9489B" w:rsidRPr="001B1D4E" w14:paraId="3AAD73F3" w14:textId="77777777" w:rsidTr="00D9489B">
        <w:trPr>
          <w:trHeight w:val="127"/>
        </w:trPr>
        <w:tc>
          <w:tcPr>
            <w:tcW w:w="944" w:type="dxa"/>
            <w:shd w:val="clear" w:color="auto" w:fill="FFFFFF" w:themeFill="background1"/>
          </w:tcPr>
          <w:p w14:paraId="738C4605" w14:textId="77777777" w:rsidR="00D25D6D" w:rsidRDefault="00D25D6D" w:rsidP="00657822">
            <w:pPr>
              <w:pStyle w:val="ListParagraph"/>
              <w:spacing w:after="0" w:line="276" w:lineRule="auto"/>
              <w:ind w:left="0"/>
              <w:jc w:val="center"/>
              <w:rPr>
                <w:rFonts w:ascii="Arial" w:hAnsi="Arial" w:cs="Arial"/>
                <w:b/>
                <w:bCs/>
                <w:sz w:val="20"/>
                <w:szCs w:val="20"/>
              </w:rPr>
            </w:pPr>
          </w:p>
        </w:tc>
        <w:tc>
          <w:tcPr>
            <w:tcW w:w="2058" w:type="dxa"/>
            <w:shd w:val="clear" w:color="auto" w:fill="FFFFFF" w:themeFill="background1"/>
          </w:tcPr>
          <w:p w14:paraId="67672493"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2250" w:type="dxa"/>
            <w:shd w:val="clear" w:color="auto" w:fill="FFFFFF" w:themeFill="background1"/>
          </w:tcPr>
          <w:p w14:paraId="5AE72172"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1588" w:type="dxa"/>
            <w:shd w:val="clear" w:color="auto" w:fill="FFFFFF" w:themeFill="background1"/>
          </w:tcPr>
          <w:p w14:paraId="4A5B99FD"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1260" w:type="dxa"/>
            <w:shd w:val="clear" w:color="auto" w:fill="FFFFFF" w:themeFill="background1"/>
          </w:tcPr>
          <w:p w14:paraId="2A0918C1"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1170" w:type="dxa"/>
            <w:shd w:val="clear" w:color="auto" w:fill="FFFFFF" w:themeFill="background1"/>
          </w:tcPr>
          <w:p w14:paraId="6FFAFA0A" w14:textId="13A7DE55" w:rsidR="00D25D6D" w:rsidRPr="001B1D4E" w:rsidRDefault="00D25D6D" w:rsidP="00657822">
            <w:pPr>
              <w:pStyle w:val="ListParagraph"/>
              <w:spacing w:after="0" w:line="276" w:lineRule="auto"/>
              <w:ind w:left="0"/>
              <w:jc w:val="center"/>
              <w:rPr>
                <w:rFonts w:ascii="Arial" w:hAnsi="Arial" w:cs="Arial"/>
                <w:b/>
                <w:bCs/>
                <w:sz w:val="20"/>
                <w:szCs w:val="20"/>
              </w:rPr>
            </w:pPr>
          </w:p>
        </w:tc>
      </w:tr>
      <w:tr w:rsidR="00D9489B" w:rsidRPr="001B1D4E" w14:paraId="16168486" w14:textId="77777777" w:rsidTr="00D9489B">
        <w:trPr>
          <w:trHeight w:val="127"/>
        </w:trPr>
        <w:tc>
          <w:tcPr>
            <w:tcW w:w="944" w:type="dxa"/>
            <w:shd w:val="clear" w:color="auto" w:fill="FFFFFF" w:themeFill="background1"/>
          </w:tcPr>
          <w:p w14:paraId="4E5F24F1" w14:textId="77777777" w:rsidR="00D25D6D" w:rsidRDefault="00D25D6D" w:rsidP="00657822">
            <w:pPr>
              <w:pStyle w:val="ListParagraph"/>
              <w:spacing w:after="0" w:line="276" w:lineRule="auto"/>
              <w:ind w:left="0"/>
              <w:jc w:val="center"/>
              <w:rPr>
                <w:rFonts w:ascii="Arial" w:hAnsi="Arial" w:cs="Arial"/>
                <w:b/>
                <w:bCs/>
                <w:sz w:val="20"/>
                <w:szCs w:val="20"/>
              </w:rPr>
            </w:pPr>
          </w:p>
        </w:tc>
        <w:tc>
          <w:tcPr>
            <w:tcW w:w="2058" w:type="dxa"/>
            <w:shd w:val="clear" w:color="auto" w:fill="FFFFFF" w:themeFill="background1"/>
          </w:tcPr>
          <w:p w14:paraId="331905EC"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2250" w:type="dxa"/>
            <w:shd w:val="clear" w:color="auto" w:fill="FFFFFF" w:themeFill="background1"/>
          </w:tcPr>
          <w:p w14:paraId="736F205E"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1588" w:type="dxa"/>
            <w:shd w:val="clear" w:color="auto" w:fill="FFFFFF" w:themeFill="background1"/>
          </w:tcPr>
          <w:p w14:paraId="3FF41AF7"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1260" w:type="dxa"/>
            <w:shd w:val="clear" w:color="auto" w:fill="FFFFFF" w:themeFill="background1"/>
          </w:tcPr>
          <w:p w14:paraId="6EB917CC"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1170" w:type="dxa"/>
            <w:shd w:val="clear" w:color="auto" w:fill="FFFFFF" w:themeFill="background1"/>
          </w:tcPr>
          <w:p w14:paraId="0939B5C1" w14:textId="5C5CC9DD" w:rsidR="00D25D6D" w:rsidRPr="001B1D4E" w:rsidRDefault="00D25D6D" w:rsidP="00657822">
            <w:pPr>
              <w:pStyle w:val="ListParagraph"/>
              <w:spacing w:after="0" w:line="276" w:lineRule="auto"/>
              <w:ind w:left="0"/>
              <w:jc w:val="center"/>
              <w:rPr>
                <w:rFonts w:ascii="Arial" w:hAnsi="Arial" w:cs="Arial"/>
                <w:b/>
                <w:bCs/>
                <w:sz w:val="20"/>
                <w:szCs w:val="20"/>
              </w:rPr>
            </w:pPr>
          </w:p>
        </w:tc>
      </w:tr>
      <w:tr w:rsidR="00D9489B" w:rsidRPr="001B1D4E" w14:paraId="4A457574" w14:textId="77777777" w:rsidTr="00D9489B">
        <w:trPr>
          <w:trHeight w:val="127"/>
        </w:trPr>
        <w:tc>
          <w:tcPr>
            <w:tcW w:w="944" w:type="dxa"/>
            <w:shd w:val="clear" w:color="auto" w:fill="FFFFFF" w:themeFill="background1"/>
          </w:tcPr>
          <w:p w14:paraId="0CBABC49" w14:textId="77777777" w:rsidR="00D25D6D" w:rsidRDefault="00D25D6D" w:rsidP="00657822">
            <w:pPr>
              <w:pStyle w:val="ListParagraph"/>
              <w:spacing w:after="0" w:line="276" w:lineRule="auto"/>
              <w:ind w:left="0"/>
              <w:jc w:val="center"/>
              <w:rPr>
                <w:rFonts w:ascii="Arial" w:hAnsi="Arial" w:cs="Arial"/>
                <w:b/>
                <w:bCs/>
                <w:sz w:val="20"/>
                <w:szCs w:val="20"/>
              </w:rPr>
            </w:pPr>
          </w:p>
        </w:tc>
        <w:tc>
          <w:tcPr>
            <w:tcW w:w="2058" w:type="dxa"/>
            <w:shd w:val="clear" w:color="auto" w:fill="FFFFFF" w:themeFill="background1"/>
          </w:tcPr>
          <w:p w14:paraId="72D603A0"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2250" w:type="dxa"/>
            <w:shd w:val="clear" w:color="auto" w:fill="FFFFFF" w:themeFill="background1"/>
          </w:tcPr>
          <w:p w14:paraId="584E9E71"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1588" w:type="dxa"/>
            <w:shd w:val="clear" w:color="auto" w:fill="FFFFFF" w:themeFill="background1"/>
          </w:tcPr>
          <w:p w14:paraId="10A323ED"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1260" w:type="dxa"/>
            <w:shd w:val="clear" w:color="auto" w:fill="FFFFFF" w:themeFill="background1"/>
          </w:tcPr>
          <w:p w14:paraId="3B6B28F8" w14:textId="77777777" w:rsidR="00D25D6D" w:rsidRPr="001B1D4E" w:rsidRDefault="00D25D6D" w:rsidP="00657822">
            <w:pPr>
              <w:pStyle w:val="ListParagraph"/>
              <w:spacing w:after="0" w:line="276" w:lineRule="auto"/>
              <w:ind w:left="0"/>
              <w:jc w:val="center"/>
              <w:rPr>
                <w:rFonts w:ascii="Arial" w:hAnsi="Arial" w:cs="Arial"/>
                <w:b/>
                <w:bCs/>
                <w:sz w:val="20"/>
                <w:szCs w:val="20"/>
              </w:rPr>
            </w:pPr>
          </w:p>
        </w:tc>
        <w:tc>
          <w:tcPr>
            <w:tcW w:w="1170" w:type="dxa"/>
            <w:shd w:val="clear" w:color="auto" w:fill="FFFFFF" w:themeFill="background1"/>
          </w:tcPr>
          <w:p w14:paraId="5B2138B4" w14:textId="3D107527" w:rsidR="00D25D6D" w:rsidRPr="001B1D4E" w:rsidRDefault="00D25D6D" w:rsidP="00657822">
            <w:pPr>
              <w:pStyle w:val="ListParagraph"/>
              <w:spacing w:after="0" w:line="276" w:lineRule="auto"/>
              <w:ind w:left="0"/>
              <w:jc w:val="center"/>
              <w:rPr>
                <w:rFonts w:ascii="Arial" w:hAnsi="Arial" w:cs="Arial"/>
                <w:b/>
                <w:bCs/>
                <w:sz w:val="20"/>
                <w:szCs w:val="20"/>
              </w:rPr>
            </w:pPr>
          </w:p>
        </w:tc>
      </w:tr>
    </w:tbl>
    <w:p w14:paraId="64A887FF" w14:textId="77777777" w:rsidR="00FD7E05" w:rsidRDefault="00FD7E05" w:rsidP="00460AD0"/>
    <w:p w14:paraId="028A069C" w14:textId="0554879C" w:rsidR="00753CF0" w:rsidRDefault="008C64CE" w:rsidP="0099045E">
      <w:pPr>
        <w:pStyle w:val="Heading2"/>
      </w:pPr>
      <w:bookmarkStart w:id="50" w:name="_Toc135808941"/>
      <w:r w:rsidRPr="00A657AF">
        <w:t xml:space="preserve">Section </w:t>
      </w:r>
      <w:r w:rsidR="003509DD" w:rsidRPr="00087885">
        <w:rPr>
          <w:rFonts w:cs="Arial"/>
        </w:rPr>
        <w:t>2.</w:t>
      </w:r>
      <w:r w:rsidR="00C83B2B">
        <w:rPr>
          <w:rFonts w:cs="Arial"/>
        </w:rPr>
        <w:t>5</w:t>
      </w:r>
      <w:r w:rsidR="003509DD" w:rsidRPr="00087885">
        <w:rPr>
          <w:rFonts w:cs="Arial"/>
        </w:rPr>
        <w:t>.5</w:t>
      </w:r>
      <w:r w:rsidR="008237F2" w:rsidRPr="00087885">
        <w:rPr>
          <w:rFonts w:cs="Arial"/>
        </w:rPr>
        <w:t xml:space="preserve"> </w:t>
      </w:r>
      <w:r w:rsidR="00856AC1" w:rsidRPr="00A657AF">
        <w:t>Flush Assemblies</w:t>
      </w:r>
      <w:bookmarkEnd w:id="50"/>
    </w:p>
    <w:p w14:paraId="2720B5CC" w14:textId="77777777" w:rsidR="00FD7E05" w:rsidRDefault="00FD7E05" w:rsidP="00FD7E05">
      <w:pPr>
        <w:spacing w:after="0"/>
        <w:rPr>
          <w:rFonts w:ascii="Arial" w:hAnsi="Arial" w:cs="Arial"/>
          <w:color w:val="000000" w:themeColor="text1"/>
          <w:shd w:val="clear" w:color="auto" w:fill="FFFFFF"/>
        </w:rPr>
      </w:pPr>
    </w:p>
    <w:p w14:paraId="12596D0B" w14:textId="5EB6D546" w:rsidR="00376B3B" w:rsidRPr="006E58A5" w:rsidRDefault="0085499D" w:rsidP="00376B3B">
      <w:pPr>
        <w:rPr>
          <w:rFonts w:ascii="Arial" w:hAnsi="Arial" w:cs="Arial"/>
          <w:color w:val="000000" w:themeColor="text1"/>
        </w:rPr>
      </w:pPr>
      <w:r w:rsidRPr="00FB4907">
        <w:rPr>
          <w:rFonts w:ascii="Arial" w:hAnsi="Arial" w:cs="Arial"/>
          <w:color w:val="000000" w:themeColor="text1"/>
          <w:shd w:val="clear" w:color="auto" w:fill="FFFFFF"/>
        </w:rPr>
        <w:t xml:space="preserve">Maintenance will help to ensure that the </w:t>
      </w:r>
      <w:r w:rsidR="006C7CC8" w:rsidRPr="00FB4907">
        <w:rPr>
          <w:rFonts w:ascii="Arial" w:hAnsi="Arial" w:cs="Arial"/>
          <w:color w:val="000000" w:themeColor="text1"/>
          <w:shd w:val="clear" w:color="auto" w:fill="FFFFFF"/>
        </w:rPr>
        <w:t>flush assembly is intact and able</w:t>
      </w:r>
      <w:r w:rsidRPr="00FB4907">
        <w:rPr>
          <w:rFonts w:ascii="Arial" w:hAnsi="Arial" w:cs="Arial"/>
          <w:color w:val="000000" w:themeColor="text1"/>
          <w:shd w:val="clear" w:color="auto" w:fill="FFFFFF"/>
        </w:rPr>
        <w:t xml:space="preserve"> to function </w:t>
      </w:r>
      <w:r w:rsidR="006C7CC8" w:rsidRPr="00FB4907">
        <w:rPr>
          <w:rFonts w:ascii="Arial" w:hAnsi="Arial" w:cs="Arial"/>
          <w:color w:val="000000" w:themeColor="text1"/>
          <w:shd w:val="clear" w:color="auto" w:fill="FFFFFF"/>
        </w:rPr>
        <w:t>when needed</w:t>
      </w:r>
      <w:r w:rsidRPr="00FB4907">
        <w:rPr>
          <w:rFonts w:ascii="Arial" w:hAnsi="Arial" w:cs="Arial"/>
          <w:color w:val="000000" w:themeColor="text1"/>
          <w:shd w:val="clear" w:color="auto" w:fill="FFFFFF"/>
        </w:rPr>
        <w:t>.</w:t>
      </w:r>
      <w:r w:rsidR="00376B3B" w:rsidRPr="00376B3B">
        <w:rPr>
          <w:rFonts w:ascii="Arial" w:hAnsi="Arial" w:cs="Arial"/>
          <w:color w:val="000000" w:themeColor="text1"/>
        </w:rPr>
        <w:t xml:space="preserve"> </w:t>
      </w:r>
      <w:r w:rsidR="00376B3B" w:rsidRPr="006E58A5">
        <w:rPr>
          <w:rFonts w:ascii="Arial" w:hAnsi="Arial" w:cs="Arial"/>
          <w:color w:val="000000" w:themeColor="text1"/>
        </w:rPr>
        <w:t>Expand the table as necessary.</w:t>
      </w:r>
    </w:p>
    <w:p w14:paraId="68E8F340" w14:textId="77777777" w:rsidR="008E645B" w:rsidRPr="002E6F40" w:rsidRDefault="008E645B" w:rsidP="008E645B">
      <w:pPr>
        <w:spacing w:after="0" w:line="276" w:lineRule="auto"/>
        <w:textAlignment w:val="baseline"/>
        <w:rPr>
          <w:rFonts w:ascii="Arial" w:eastAsia="Times New Roman" w:hAnsi="Arial" w:cs="Arial"/>
          <w:i/>
          <w:iCs/>
          <w:color w:val="000000" w:themeColor="text1"/>
        </w:rPr>
      </w:pPr>
      <w:r w:rsidRPr="00972C17">
        <w:rPr>
          <w:rStyle w:val="normaltextrun"/>
          <w:rFonts w:ascii="Arial" w:hAnsi="Arial" w:cs="Arial"/>
          <w:b/>
          <w:bCs/>
          <w:color w:val="000000" w:themeColor="text1"/>
          <w:highlight w:val="yellow"/>
        </w:rPr>
        <w:t xml:space="preserve">Modify the table as applicable to </w:t>
      </w:r>
      <w:r>
        <w:rPr>
          <w:rStyle w:val="normaltextrun"/>
          <w:rFonts w:ascii="Arial" w:hAnsi="Arial" w:cs="Arial"/>
          <w:b/>
          <w:bCs/>
          <w:color w:val="000000" w:themeColor="text1"/>
          <w:highlight w:val="yellow"/>
        </w:rPr>
        <w:t xml:space="preserve">reflect </w:t>
      </w:r>
      <w:r w:rsidRPr="00972C17">
        <w:rPr>
          <w:rStyle w:val="normaltextrun"/>
          <w:rFonts w:ascii="Arial" w:hAnsi="Arial" w:cs="Arial"/>
          <w:b/>
          <w:bCs/>
          <w:color w:val="000000" w:themeColor="text1"/>
          <w:highlight w:val="yellow"/>
        </w:rPr>
        <w:t>your system</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1823"/>
        <w:gridCol w:w="1023"/>
        <w:gridCol w:w="3355"/>
        <w:gridCol w:w="1427"/>
      </w:tblGrid>
      <w:tr w:rsidR="002E6F40" w:rsidRPr="002E6F40" w14:paraId="2D7DC830" w14:textId="77777777" w:rsidTr="00EB15F9">
        <w:trPr>
          <w:trHeight w:val="134"/>
        </w:trPr>
        <w:tc>
          <w:tcPr>
            <w:tcW w:w="1642" w:type="dxa"/>
            <w:shd w:val="clear" w:color="auto" w:fill="E7E6E6" w:themeFill="background2"/>
          </w:tcPr>
          <w:p w14:paraId="15911567"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r w:rsidRPr="002E6F40">
              <w:rPr>
                <w:rFonts w:ascii="Arial" w:hAnsi="Arial" w:cs="Arial"/>
                <w:b/>
                <w:bCs/>
                <w:color w:val="000000" w:themeColor="text1"/>
                <w:sz w:val="20"/>
                <w:szCs w:val="20"/>
              </w:rPr>
              <w:t>Flush Assy.</w:t>
            </w:r>
          </w:p>
          <w:p w14:paraId="79EEDBDE" w14:textId="77777777" w:rsidR="00753CF0" w:rsidRPr="002E6F40" w:rsidRDefault="00753CF0">
            <w:pPr>
              <w:pStyle w:val="ListParagraph"/>
              <w:spacing w:after="0" w:line="276" w:lineRule="auto"/>
              <w:ind w:left="0"/>
              <w:jc w:val="center"/>
              <w:rPr>
                <w:rFonts w:ascii="Arial" w:hAnsi="Arial" w:cs="Arial"/>
                <w:color w:val="000000" w:themeColor="text1"/>
                <w:sz w:val="20"/>
                <w:szCs w:val="20"/>
              </w:rPr>
            </w:pPr>
            <w:r w:rsidRPr="002E6F40">
              <w:rPr>
                <w:rFonts w:ascii="Arial" w:hAnsi="Arial" w:cs="Arial"/>
                <w:color w:val="000000" w:themeColor="text1"/>
                <w:sz w:val="20"/>
                <w:szCs w:val="20"/>
              </w:rPr>
              <w:t>(No.)</w:t>
            </w:r>
          </w:p>
        </w:tc>
        <w:tc>
          <w:tcPr>
            <w:tcW w:w="1823" w:type="dxa"/>
            <w:shd w:val="clear" w:color="auto" w:fill="E7E6E6" w:themeFill="background2"/>
          </w:tcPr>
          <w:p w14:paraId="5B75D07A" w14:textId="485D63A3" w:rsidR="00753CF0" w:rsidRPr="002E6F40" w:rsidRDefault="00753CF0" w:rsidP="00753CF0">
            <w:pPr>
              <w:pStyle w:val="ListParagraph"/>
              <w:spacing w:after="0" w:line="276" w:lineRule="auto"/>
              <w:ind w:left="0"/>
              <w:jc w:val="center"/>
              <w:rPr>
                <w:rFonts w:ascii="Arial" w:hAnsi="Arial" w:cs="Arial"/>
                <w:b/>
                <w:bCs/>
                <w:color w:val="000000" w:themeColor="text1"/>
                <w:sz w:val="20"/>
                <w:szCs w:val="20"/>
              </w:rPr>
            </w:pPr>
            <w:r w:rsidRPr="002E6F40">
              <w:rPr>
                <w:rFonts w:ascii="Arial" w:hAnsi="Arial" w:cs="Arial"/>
                <w:b/>
                <w:bCs/>
                <w:color w:val="000000" w:themeColor="text1"/>
                <w:sz w:val="20"/>
                <w:szCs w:val="20"/>
              </w:rPr>
              <w:t>Make/Model</w:t>
            </w:r>
          </w:p>
        </w:tc>
        <w:tc>
          <w:tcPr>
            <w:tcW w:w="1023" w:type="dxa"/>
            <w:shd w:val="clear" w:color="auto" w:fill="E7E6E6" w:themeFill="background2"/>
          </w:tcPr>
          <w:p w14:paraId="51CBC9D6"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r w:rsidRPr="002E6F40">
              <w:rPr>
                <w:rFonts w:ascii="Arial" w:hAnsi="Arial" w:cs="Arial"/>
                <w:b/>
                <w:bCs/>
                <w:color w:val="000000" w:themeColor="text1"/>
                <w:sz w:val="20"/>
                <w:szCs w:val="20"/>
              </w:rPr>
              <w:t>Type</w:t>
            </w:r>
          </w:p>
          <w:p w14:paraId="120AF7B4" w14:textId="77777777" w:rsidR="00753CF0" w:rsidRPr="002E6F40" w:rsidRDefault="00753CF0">
            <w:pPr>
              <w:pStyle w:val="ListParagraph"/>
              <w:spacing w:after="0" w:line="276" w:lineRule="auto"/>
              <w:ind w:left="0"/>
              <w:jc w:val="center"/>
              <w:rPr>
                <w:rFonts w:ascii="Arial" w:hAnsi="Arial" w:cs="Arial"/>
                <w:color w:val="000000" w:themeColor="text1"/>
                <w:sz w:val="20"/>
                <w:szCs w:val="20"/>
              </w:rPr>
            </w:pPr>
          </w:p>
        </w:tc>
        <w:tc>
          <w:tcPr>
            <w:tcW w:w="3355" w:type="dxa"/>
            <w:shd w:val="clear" w:color="auto" w:fill="E7E6E6" w:themeFill="background2"/>
          </w:tcPr>
          <w:p w14:paraId="49CD6984"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r w:rsidRPr="002E6F40">
              <w:rPr>
                <w:rFonts w:ascii="Arial" w:hAnsi="Arial" w:cs="Arial"/>
                <w:b/>
                <w:bCs/>
                <w:color w:val="000000" w:themeColor="text1"/>
                <w:sz w:val="20"/>
                <w:szCs w:val="20"/>
              </w:rPr>
              <w:t>Location</w:t>
            </w:r>
          </w:p>
          <w:p w14:paraId="6855BE79"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r w:rsidRPr="002E6F40">
              <w:rPr>
                <w:rFonts w:ascii="Arial" w:hAnsi="Arial" w:cs="Arial"/>
                <w:color w:val="000000" w:themeColor="text1"/>
                <w:sz w:val="20"/>
                <w:szCs w:val="20"/>
              </w:rPr>
              <w:t>(GPS if available)</w:t>
            </w:r>
          </w:p>
        </w:tc>
        <w:tc>
          <w:tcPr>
            <w:tcW w:w="1427" w:type="dxa"/>
            <w:shd w:val="clear" w:color="auto" w:fill="E7E6E6" w:themeFill="background2"/>
          </w:tcPr>
          <w:p w14:paraId="3C7919C6"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r w:rsidRPr="002E6F40">
              <w:rPr>
                <w:rFonts w:ascii="Arial" w:hAnsi="Arial" w:cs="Arial"/>
                <w:b/>
                <w:bCs/>
                <w:color w:val="000000" w:themeColor="text1"/>
                <w:sz w:val="20"/>
                <w:szCs w:val="20"/>
              </w:rPr>
              <w:t xml:space="preserve">Flow Capacity </w:t>
            </w:r>
            <w:r w:rsidRPr="002E6F40">
              <w:rPr>
                <w:rFonts w:ascii="Arial" w:hAnsi="Arial" w:cs="Arial"/>
                <w:color w:val="000000" w:themeColor="text1"/>
                <w:sz w:val="20"/>
                <w:szCs w:val="20"/>
              </w:rPr>
              <w:t>(gpm)</w:t>
            </w:r>
          </w:p>
        </w:tc>
      </w:tr>
      <w:tr w:rsidR="002E6F40" w:rsidRPr="002E6F40" w14:paraId="106AD29D" w14:textId="77777777" w:rsidTr="00EB15F9">
        <w:trPr>
          <w:trHeight w:val="134"/>
        </w:trPr>
        <w:tc>
          <w:tcPr>
            <w:tcW w:w="1642" w:type="dxa"/>
            <w:shd w:val="clear" w:color="auto" w:fill="FFFFFF" w:themeFill="background1"/>
          </w:tcPr>
          <w:p w14:paraId="5262EF0F"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p>
        </w:tc>
        <w:tc>
          <w:tcPr>
            <w:tcW w:w="1823" w:type="dxa"/>
            <w:shd w:val="clear" w:color="auto" w:fill="FFFFFF" w:themeFill="background1"/>
          </w:tcPr>
          <w:p w14:paraId="3879E578"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p>
        </w:tc>
        <w:tc>
          <w:tcPr>
            <w:tcW w:w="1023" w:type="dxa"/>
            <w:shd w:val="clear" w:color="auto" w:fill="FFFFFF" w:themeFill="background1"/>
          </w:tcPr>
          <w:p w14:paraId="37651053"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p>
        </w:tc>
        <w:tc>
          <w:tcPr>
            <w:tcW w:w="3355" w:type="dxa"/>
            <w:shd w:val="clear" w:color="auto" w:fill="FFFFFF" w:themeFill="background1"/>
          </w:tcPr>
          <w:p w14:paraId="3B3010ED"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p>
        </w:tc>
        <w:tc>
          <w:tcPr>
            <w:tcW w:w="1427" w:type="dxa"/>
            <w:shd w:val="clear" w:color="auto" w:fill="FFFFFF" w:themeFill="background1"/>
          </w:tcPr>
          <w:p w14:paraId="3E062698"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p>
        </w:tc>
      </w:tr>
      <w:tr w:rsidR="002E6F40" w:rsidRPr="002E6F40" w14:paraId="54F69F0F" w14:textId="77777777" w:rsidTr="00EB15F9">
        <w:trPr>
          <w:trHeight w:val="134"/>
        </w:trPr>
        <w:tc>
          <w:tcPr>
            <w:tcW w:w="1642" w:type="dxa"/>
            <w:shd w:val="clear" w:color="auto" w:fill="FFFFFF" w:themeFill="background1"/>
          </w:tcPr>
          <w:p w14:paraId="7697080B"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p>
        </w:tc>
        <w:tc>
          <w:tcPr>
            <w:tcW w:w="1823" w:type="dxa"/>
            <w:shd w:val="clear" w:color="auto" w:fill="FFFFFF" w:themeFill="background1"/>
          </w:tcPr>
          <w:p w14:paraId="1B1C7866"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p>
        </w:tc>
        <w:tc>
          <w:tcPr>
            <w:tcW w:w="1023" w:type="dxa"/>
            <w:shd w:val="clear" w:color="auto" w:fill="FFFFFF" w:themeFill="background1"/>
          </w:tcPr>
          <w:p w14:paraId="2E4391D6"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p>
        </w:tc>
        <w:tc>
          <w:tcPr>
            <w:tcW w:w="3355" w:type="dxa"/>
            <w:shd w:val="clear" w:color="auto" w:fill="FFFFFF" w:themeFill="background1"/>
          </w:tcPr>
          <w:p w14:paraId="713E7BBB"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p>
        </w:tc>
        <w:tc>
          <w:tcPr>
            <w:tcW w:w="1427" w:type="dxa"/>
            <w:shd w:val="clear" w:color="auto" w:fill="FFFFFF" w:themeFill="background1"/>
          </w:tcPr>
          <w:p w14:paraId="051DAF98" w14:textId="77777777" w:rsidR="00753CF0" w:rsidRPr="002E6F40" w:rsidRDefault="00753CF0">
            <w:pPr>
              <w:pStyle w:val="ListParagraph"/>
              <w:spacing w:after="0" w:line="276" w:lineRule="auto"/>
              <w:ind w:left="0"/>
              <w:jc w:val="center"/>
              <w:rPr>
                <w:rFonts w:ascii="Arial" w:hAnsi="Arial" w:cs="Arial"/>
                <w:b/>
                <w:bCs/>
                <w:color w:val="000000" w:themeColor="text1"/>
                <w:sz w:val="20"/>
                <w:szCs w:val="20"/>
              </w:rPr>
            </w:pPr>
          </w:p>
        </w:tc>
      </w:tr>
      <w:tr w:rsidR="00D0032C" w:rsidRPr="001B1D4E" w14:paraId="6286E580" w14:textId="77777777" w:rsidTr="00EB15F9">
        <w:trPr>
          <w:trHeight w:val="134"/>
        </w:trPr>
        <w:tc>
          <w:tcPr>
            <w:tcW w:w="1642" w:type="dxa"/>
            <w:shd w:val="clear" w:color="auto" w:fill="FFFFFF" w:themeFill="background1"/>
          </w:tcPr>
          <w:p w14:paraId="6F67435C" w14:textId="77777777" w:rsidR="00753CF0" w:rsidRDefault="00753CF0">
            <w:pPr>
              <w:pStyle w:val="ListParagraph"/>
              <w:spacing w:after="0" w:line="276" w:lineRule="auto"/>
              <w:ind w:left="0"/>
              <w:jc w:val="center"/>
              <w:rPr>
                <w:rFonts w:ascii="Arial" w:hAnsi="Arial" w:cs="Arial"/>
                <w:b/>
                <w:bCs/>
                <w:sz w:val="20"/>
                <w:szCs w:val="20"/>
              </w:rPr>
            </w:pPr>
          </w:p>
        </w:tc>
        <w:tc>
          <w:tcPr>
            <w:tcW w:w="1823" w:type="dxa"/>
            <w:shd w:val="clear" w:color="auto" w:fill="FFFFFF" w:themeFill="background1"/>
          </w:tcPr>
          <w:p w14:paraId="679017EF"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1023" w:type="dxa"/>
            <w:shd w:val="clear" w:color="auto" w:fill="FFFFFF" w:themeFill="background1"/>
          </w:tcPr>
          <w:p w14:paraId="1DF311CE"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3355" w:type="dxa"/>
            <w:shd w:val="clear" w:color="auto" w:fill="FFFFFF" w:themeFill="background1"/>
          </w:tcPr>
          <w:p w14:paraId="10FEC77B"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1427" w:type="dxa"/>
            <w:shd w:val="clear" w:color="auto" w:fill="FFFFFF" w:themeFill="background1"/>
          </w:tcPr>
          <w:p w14:paraId="193783A4" w14:textId="77777777" w:rsidR="00753CF0" w:rsidRPr="001B1D4E" w:rsidRDefault="00753CF0">
            <w:pPr>
              <w:pStyle w:val="ListParagraph"/>
              <w:spacing w:after="0" w:line="276" w:lineRule="auto"/>
              <w:ind w:left="0"/>
              <w:jc w:val="center"/>
              <w:rPr>
                <w:rFonts w:ascii="Arial" w:hAnsi="Arial" w:cs="Arial"/>
                <w:b/>
                <w:bCs/>
                <w:sz w:val="20"/>
                <w:szCs w:val="20"/>
              </w:rPr>
            </w:pPr>
          </w:p>
        </w:tc>
      </w:tr>
      <w:tr w:rsidR="00D0032C" w:rsidRPr="001B1D4E" w14:paraId="3617F6A7" w14:textId="77777777" w:rsidTr="00EB15F9">
        <w:trPr>
          <w:trHeight w:val="134"/>
        </w:trPr>
        <w:tc>
          <w:tcPr>
            <w:tcW w:w="1642" w:type="dxa"/>
            <w:shd w:val="clear" w:color="auto" w:fill="FFFFFF" w:themeFill="background1"/>
          </w:tcPr>
          <w:p w14:paraId="070B9E45" w14:textId="77777777" w:rsidR="00753CF0" w:rsidRDefault="00753CF0">
            <w:pPr>
              <w:pStyle w:val="ListParagraph"/>
              <w:spacing w:after="0" w:line="276" w:lineRule="auto"/>
              <w:ind w:left="0"/>
              <w:jc w:val="center"/>
              <w:rPr>
                <w:rFonts w:ascii="Arial" w:hAnsi="Arial" w:cs="Arial"/>
                <w:b/>
                <w:bCs/>
                <w:sz w:val="20"/>
                <w:szCs w:val="20"/>
              </w:rPr>
            </w:pPr>
          </w:p>
        </w:tc>
        <w:tc>
          <w:tcPr>
            <w:tcW w:w="1823" w:type="dxa"/>
            <w:shd w:val="clear" w:color="auto" w:fill="FFFFFF" w:themeFill="background1"/>
          </w:tcPr>
          <w:p w14:paraId="63C3623B"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1023" w:type="dxa"/>
            <w:shd w:val="clear" w:color="auto" w:fill="FFFFFF" w:themeFill="background1"/>
          </w:tcPr>
          <w:p w14:paraId="599C65DD"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3355" w:type="dxa"/>
            <w:shd w:val="clear" w:color="auto" w:fill="FFFFFF" w:themeFill="background1"/>
          </w:tcPr>
          <w:p w14:paraId="5FFCA42D"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1427" w:type="dxa"/>
            <w:shd w:val="clear" w:color="auto" w:fill="FFFFFF" w:themeFill="background1"/>
          </w:tcPr>
          <w:p w14:paraId="7A334AD4" w14:textId="77777777" w:rsidR="00753CF0" w:rsidRPr="001B1D4E" w:rsidRDefault="00753CF0">
            <w:pPr>
              <w:pStyle w:val="ListParagraph"/>
              <w:spacing w:after="0" w:line="276" w:lineRule="auto"/>
              <w:ind w:left="0"/>
              <w:jc w:val="center"/>
              <w:rPr>
                <w:rFonts w:ascii="Arial" w:hAnsi="Arial" w:cs="Arial"/>
                <w:b/>
                <w:bCs/>
                <w:sz w:val="20"/>
                <w:szCs w:val="20"/>
              </w:rPr>
            </w:pPr>
          </w:p>
        </w:tc>
      </w:tr>
      <w:tr w:rsidR="00D0032C" w:rsidRPr="001B1D4E" w14:paraId="0DAFF9FB" w14:textId="77777777" w:rsidTr="00EB15F9">
        <w:trPr>
          <w:trHeight w:val="134"/>
        </w:trPr>
        <w:tc>
          <w:tcPr>
            <w:tcW w:w="1642" w:type="dxa"/>
            <w:shd w:val="clear" w:color="auto" w:fill="FFFFFF" w:themeFill="background1"/>
          </w:tcPr>
          <w:p w14:paraId="2E8D1D38" w14:textId="77777777" w:rsidR="00753CF0" w:rsidRDefault="00753CF0">
            <w:pPr>
              <w:pStyle w:val="ListParagraph"/>
              <w:spacing w:after="0" w:line="276" w:lineRule="auto"/>
              <w:ind w:left="0"/>
              <w:jc w:val="center"/>
              <w:rPr>
                <w:rFonts w:ascii="Arial" w:hAnsi="Arial" w:cs="Arial"/>
                <w:b/>
                <w:bCs/>
                <w:sz w:val="20"/>
                <w:szCs w:val="20"/>
              </w:rPr>
            </w:pPr>
          </w:p>
        </w:tc>
        <w:tc>
          <w:tcPr>
            <w:tcW w:w="1823" w:type="dxa"/>
            <w:shd w:val="clear" w:color="auto" w:fill="FFFFFF" w:themeFill="background1"/>
          </w:tcPr>
          <w:p w14:paraId="76A6AB15"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1023" w:type="dxa"/>
            <w:shd w:val="clear" w:color="auto" w:fill="FFFFFF" w:themeFill="background1"/>
          </w:tcPr>
          <w:p w14:paraId="72FE383E"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3355" w:type="dxa"/>
            <w:shd w:val="clear" w:color="auto" w:fill="FFFFFF" w:themeFill="background1"/>
          </w:tcPr>
          <w:p w14:paraId="1DC086DB"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1427" w:type="dxa"/>
            <w:shd w:val="clear" w:color="auto" w:fill="FFFFFF" w:themeFill="background1"/>
          </w:tcPr>
          <w:p w14:paraId="7E023B6C" w14:textId="77777777" w:rsidR="00753CF0" w:rsidRPr="001B1D4E" w:rsidRDefault="00753CF0">
            <w:pPr>
              <w:pStyle w:val="ListParagraph"/>
              <w:spacing w:after="0" w:line="276" w:lineRule="auto"/>
              <w:ind w:left="0"/>
              <w:jc w:val="center"/>
              <w:rPr>
                <w:rFonts w:ascii="Arial" w:hAnsi="Arial" w:cs="Arial"/>
                <w:b/>
                <w:bCs/>
                <w:sz w:val="20"/>
                <w:szCs w:val="20"/>
              </w:rPr>
            </w:pPr>
          </w:p>
        </w:tc>
      </w:tr>
      <w:tr w:rsidR="00D0032C" w:rsidRPr="001B1D4E" w14:paraId="51FD7D55" w14:textId="77777777" w:rsidTr="00EB15F9">
        <w:trPr>
          <w:trHeight w:val="134"/>
        </w:trPr>
        <w:tc>
          <w:tcPr>
            <w:tcW w:w="1642" w:type="dxa"/>
            <w:shd w:val="clear" w:color="auto" w:fill="FFFFFF" w:themeFill="background1"/>
          </w:tcPr>
          <w:p w14:paraId="64C197D8" w14:textId="77777777" w:rsidR="00753CF0" w:rsidRDefault="00753CF0">
            <w:pPr>
              <w:pStyle w:val="ListParagraph"/>
              <w:spacing w:after="0" w:line="276" w:lineRule="auto"/>
              <w:ind w:left="0"/>
              <w:jc w:val="center"/>
              <w:rPr>
                <w:rFonts w:ascii="Arial" w:hAnsi="Arial" w:cs="Arial"/>
                <w:b/>
                <w:bCs/>
                <w:sz w:val="20"/>
                <w:szCs w:val="20"/>
              </w:rPr>
            </w:pPr>
          </w:p>
        </w:tc>
        <w:tc>
          <w:tcPr>
            <w:tcW w:w="1823" w:type="dxa"/>
            <w:shd w:val="clear" w:color="auto" w:fill="FFFFFF" w:themeFill="background1"/>
          </w:tcPr>
          <w:p w14:paraId="71EB1939"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1023" w:type="dxa"/>
            <w:shd w:val="clear" w:color="auto" w:fill="FFFFFF" w:themeFill="background1"/>
          </w:tcPr>
          <w:p w14:paraId="6333A527"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3355" w:type="dxa"/>
            <w:shd w:val="clear" w:color="auto" w:fill="FFFFFF" w:themeFill="background1"/>
          </w:tcPr>
          <w:p w14:paraId="4F53B656"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1427" w:type="dxa"/>
            <w:shd w:val="clear" w:color="auto" w:fill="FFFFFF" w:themeFill="background1"/>
          </w:tcPr>
          <w:p w14:paraId="5986F408" w14:textId="77777777" w:rsidR="00753CF0" w:rsidRPr="001B1D4E" w:rsidRDefault="00753CF0">
            <w:pPr>
              <w:pStyle w:val="ListParagraph"/>
              <w:spacing w:after="0" w:line="276" w:lineRule="auto"/>
              <w:ind w:left="0"/>
              <w:jc w:val="center"/>
              <w:rPr>
                <w:rFonts w:ascii="Arial" w:hAnsi="Arial" w:cs="Arial"/>
                <w:b/>
                <w:bCs/>
                <w:sz w:val="20"/>
                <w:szCs w:val="20"/>
              </w:rPr>
            </w:pPr>
          </w:p>
        </w:tc>
      </w:tr>
      <w:tr w:rsidR="00D0032C" w:rsidRPr="001B1D4E" w14:paraId="5CD416BE" w14:textId="77777777" w:rsidTr="00EB15F9">
        <w:trPr>
          <w:trHeight w:val="134"/>
        </w:trPr>
        <w:tc>
          <w:tcPr>
            <w:tcW w:w="1642" w:type="dxa"/>
            <w:shd w:val="clear" w:color="auto" w:fill="FFFFFF" w:themeFill="background1"/>
          </w:tcPr>
          <w:p w14:paraId="2EEAC13C" w14:textId="77777777" w:rsidR="00753CF0" w:rsidRDefault="00753CF0">
            <w:pPr>
              <w:pStyle w:val="ListParagraph"/>
              <w:spacing w:after="0" w:line="276" w:lineRule="auto"/>
              <w:ind w:left="0"/>
              <w:jc w:val="center"/>
              <w:rPr>
                <w:rFonts w:ascii="Arial" w:hAnsi="Arial" w:cs="Arial"/>
                <w:b/>
                <w:bCs/>
                <w:sz w:val="20"/>
                <w:szCs w:val="20"/>
              </w:rPr>
            </w:pPr>
          </w:p>
        </w:tc>
        <w:tc>
          <w:tcPr>
            <w:tcW w:w="1823" w:type="dxa"/>
            <w:shd w:val="clear" w:color="auto" w:fill="FFFFFF" w:themeFill="background1"/>
          </w:tcPr>
          <w:p w14:paraId="7F03F5C2"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1023" w:type="dxa"/>
            <w:shd w:val="clear" w:color="auto" w:fill="FFFFFF" w:themeFill="background1"/>
          </w:tcPr>
          <w:p w14:paraId="55F800F2"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3355" w:type="dxa"/>
            <w:shd w:val="clear" w:color="auto" w:fill="FFFFFF" w:themeFill="background1"/>
          </w:tcPr>
          <w:p w14:paraId="26492C4B" w14:textId="77777777" w:rsidR="00753CF0" w:rsidRPr="001B1D4E" w:rsidRDefault="00753CF0">
            <w:pPr>
              <w:pStyle w:val="ListParagraph"/>
              <w:spacing w:after="0" w:line="276" w:lineRule="auto"/>
              <w:ind w:left="0"/>
              <w:jc w:val="center"/>
              <w:rPr>
                <w:rFonts w:ascii="Arial" w:hAnsi="Arial" w:cs="Arial"/>
                <w:b/>
                <w:bCs/>
                <w:sz w:val="20"/>
                <w:szCs w:val="20"/>
              </w:rPr>
            </w:pPr>
          </w:p>
        </w:tc>
        <w:tc>
          <w:tcPr>
            <w:tcW w:w="1427" w:type="dxa"/>
            <w:shd w:val="clear" w:color="auto" w:fill="FFFFFF" w:themeFill="background1"/>
          </w:tcPr>
          <w:p w14:paraId="6034EDB2" w14:textId="77777777" w:rsidR="00753CF0" w:rsidRPr="001B1D4E" w:rsidRDefault="00753CF0">
            <w:pPr>
              <w:pStyle w:val="ListParagraph"/>
              <w:spacing w:after="0" w:line="276" w:lineRule="auto"/>
              <w:ind w:left="0"/>
              <w:jc w:val="center"/>
              <w:rPr>
                <w:rFonts w:ascii="Arial" w:hAnsi="Arial" w:cs="Arial"/>
                <w:b/>
                <w:bCs/>
                <w:sz w:val="20"/>
                <w:szCs w:val="20"/>
              </w:rPr>
            </w:pPr>
          </w:p>
        </w:tc>
      </w:tr>
    </w:tbl>
    <w:p w14:paraId="54A7C009" w14:textId="0741C8B5" w:rsidR="00856AC1" w:rsidRDefault="00856AC1" w:rsidP="008D2724">
      <w:pPr>
        <w:spacing w:after="0" w:line="276" w:lineRule="auto"/>
        <w:rPr>
          <w:rFonts w:ascii="Arial" w:hAnsi="Arial" w:cs="Arial"/>
          <w:b/>
          <w:bCs/>
        </w:rPr>
      </w:pPr>
    </w:p>
    <w:p w14:paraId="52E1F3B3" w14:textId="4CDE7007" w:rsidR="00E260EB" w:rsidRDefault="00E515B4" w:rsidP="0099045E">
      <w:pPr>
        <w:pStyle w:val="Heading2"/>
        <w:rPr>
          <w:rFonts w:cs="Arial"/>
        </w:rPr>
      </w:pPr>
      <w:bookmarkStart w:id="51" w:name="_Toc135808942"/>
      <w:r w:rsidRPr="003956BC">
        <w:t xml:space="preserve">Section </w:t>
      </w:r>
      <w:r w:rsidR="003509DD" w:rsidRPr="003956BC">
        <w:t>2.</w:t>
      </w:r>
      <w:r w:rsidR="00C83B2B">
        <w:t>5</w:t>
      </w:r>
      <w:r w:rsidR="003509DD" w:rsidRPr="003956BC">
        <w:t>.6</w:t>
      </w:r>
      <w:r w:rsidR="00355397" w:rsidRPr="003956BC">
        <w:t xml:space="preserve"> </w:t>
      </w:r>
      <w:r w:rsidR="00E260EB" w:rsidRPr="3C876745">
        <w:rPr>
          <w:rFonts w:cs="Arial"/>
        </w:rPr>
        <w:t>Fire Hydrants</w:t>
      </w:r>
      <w:bookmarkEnd w:id="51"/>
    </w:p>
    <w:p w14:paraId="7C2DFE17" w14:textId="4CDE7007" w:rsidR="00EB3649" w:rsidRPr="00EB3649" w:rsidRDefault="00EB3649" w:rsidP="006064F7"/>
    <w:p w14:paraId="5D047657" w14:textId="77777777" w:rsidR="00B43973" w:rsidRDefault="00E260EB" w:rsidP="00E260EB">
      <w:pPr>
        <w:spacing w:after="0" w:line="276" w:lineRule="auto"/>
        <w:rPr>
          <w:rFonts w:ascii="Arial" w:hAnsi="Arial" w:cs="Arial"/>
          <w:color w:val="000000" w:themeColor="text1"/>
        </w:rPr>
      </w:pPr>
      <w:r w:rsidRPr="00394996">
        <w:rPr>
          <w:rFonts w:ascii="Arial" w:hAnsi="Arial" w:cs="Arial"/>
          <w:color w:val="000000" w:themeColor="text1"/>
        </w:rPr>
        <w:t xml:space="preserve">Fire hydrants are primarily to provide water for fire suppression at a specified flow and pressure. They can also be used for flushing or other approved uses.  Coordination with the local fire authority is paramount to ensure the water system is supplying sufficient flow, pressure and quantity for fire suppression. It is important the lines of responsibility be communicated and formally established.  Maintenance of hydrants may be performed by the fire department as they have a serious interest in making sure they are functioning as intended.  </w:t>
      </w:r>
    </w:p>
    <w:p w14:paraId="33A34E8D" w14:textId="77777777" w:rsidR="00B43973" w:rsidRDefault="00B43973" w:rsidP="00E260EB">
      <w:pPr>
        <w:spacing w:after="0" w:line="276" w:lineRule="auto"/>
        <w:rPr>
          <w:rFonts w:ascii="Arial" w:hAnsi="Arial" w:cs="Arial"/>
          <w:color w:val="000000" w:themeColor="text1"/>
        </w:rPr>
      </w:pPr>
    </w:p>
    <w:p w14:paraId="79E5ABAC" w14:textId="05168792" w:rsidR="00E260EB" w:rsidRPr="00394996" w:rsidRDefault="00E260EB" w:rsidP="00E260EB">
      <w:pPr>
        <w:spacing w:after="0" w:line="276" w:lineRule="auto"/>
        <w:rPr>
          <w:rFonts w:ascii="Arial" w:hAnsi="Arial" w:cs="Arial"/>
          <w:color w:val="000000" w:themeColor="text1"/>
        </w:rPr>
      </w:pPr>
      <w:r w:rsidRPr="00394996">
        <w:rPr>
          <w:rFonts w:ascii="Arial" w:hAnsi="Arial" w:cs="Arial"/>
          <w:color w:val="000000" w:themeColor="text1"/>
        </w:rPr>
        <w:t xml:space="preserve">The fire authority may conduct flow/pressure tests at hydrants.  This may stir up material within the water lines resulting in customer complaints of discolored water, bad odors, tastes etc. Ideally, the fire department will notify the water system </w:t>
      </w:r>
      <w:r w:rsidR="006E5453" w:rsidRPr="00394996">
        <w:rPr>
          <w:rFonts w:ascii="Arial" w:hAnsi="Arial" w:cs="Arial"/>
          <w:color w:val="000000" w:themeColor="text1"/>
        </w:rPr>
        <w:t xml:space="preserve">of </w:t>
      </w:r>
      <w:r w:rsidRPr="00394996">
        <w:rPr>
          <w:rFonts w:ascii="Arial" w:hAnsi="Arial" w:cs="Arial"/>
          <w:color w:val="000000" w:themeColor="text1"/>
        </w:rPr>
        <w:t xml:space="preserve">when and what areas of the system they are </w:t>
      </w:r>
      <w:r w:rsidR="00DF1AB0" w:rsidRPr="00394996">
        <w:rPr>
          <w:rFonts w:ascii="Arial" w:hAnsi="Arial" w:cs="Arial"/>
          <w:color w:val="000000" w:themeColor="text1"/>
        </w:rPr>
        <w:t>conducting their tests</w:t>
      </w:r>
      <w:r w:rsidRPr="00394996">
        <w:rPr>
          <w:rFonts w:ascii="Arial" w:hAnsi="Arial" w:cs="Arial"/>
          <w:color w:val="000000" w:themeColor="text1"/>
        </w:rPr>
        <w:t>.</w:t>
      </w:r>
    </w:p>
    <w:p w14:paraId="42A87C33" w14:textId="77777777" w:rsidR="00EE6FBA" w:rsidRDefault="00EE6FBA" w:rsidP="00E260EB">
      <w:pPr>
        <w:spacing w:after="0" w:line="276" w:lineRule="auto"/>
        <w:rPr>
          <w:rFonts w:ascii="Arial" w:hAnsi="Arial" w:cs="Arial"/>
        </w:rPr>
      </w:pPr>
    </w:p>
    <w:p w14:paraId="18E67ABD" w14:textId="32BFDD3E" w:rsidR="00EE6FBA" w:rsidRPr="00BF52C7" w:rsidRDefault="006B1A80" w:rsidP="00E260EB">
      <w:pPr>
        <w:spacing w:after="0" w:line="276" w:lineRule="auto"/>
        <w:rPr>
          <w:rFonts w:ascii="Arial" w:hAnsi="Arial" w:cs="Arial"/>
          <w:iCs/>
          <w:color w:val="000000" w:themeColor="text1"/>
        </w:rPr>
      </w:pPr>
      <w:r w:rsidRPr="00BF52C7">
        <w:rPr>
          <w:rFonts w:ascii="Arial" w:hAnsi="Arial" w:cs="Arial"/>
          <w:iCs/>
          <w:color w:val="000000" w:themeColor="text1"/>
        </w:rPr>
        <w:t xml:space="preserve">Describe </w:t>
      </w:r>
      <w:r w:rsidR="00031DED" w:rsidRPr="00BF52C7">
        <w:rPr>
          <w:rFonts w:ascii="Arial" w:hAnsi="Arial" w:cs="Arial"/>
          <w:iCs/>
          <w:color w:val="000000" w:themeColor="text1"/>
        </w:rPr>
        <w:t xml:space="preserve">your system’s role </w:t>
      </w:r>
      <w:r w:rsidR="00557DAA" w:rsidRPr="00BF52C7">
        <w:rPr>
          <w:rFonts w:ascii="Arial" w:hAnsi="Arial" w:cs="Arial"/>
          <w:iCs/>
          <w:color w:val="000000" w:themeColor="text1"/>
        </w:rPr>
        <w:t>in the mai</w:t>
      </w:r>
      <w:r w:rsidR="000E2EC5" w:rsidRPr="00BF52C7">
        <w:rPr>
          <w:rFonts w:ascii="Arial" w:hAnsi="Arial" w:cs="Arial"/>
          <w:iCs/>
          <w:color w:val="000000" w:themeColor="text1"/>
        </w:rPr>
        <w:t xml:space="preserve">ntenance </w:t>
      </w:r>
      <w:r w:rsidR="00031DED" w:rsidRPr="00BF52C7">
        <w:rPr>
          <w:rFonts w:ascii="Arial" w:hAnsi="Arial" w:cs="Arial"/>
          <w:iCs/>
          <w:color w:val="000000" w:themeColor="text1"/>
        </w:rPr>
        <w:t xml:space="preserve">of </w:t>
      </w:r>
      <w:r w:rsidR="000E2EC5" w:rsidRPr="00BF52C7">
        <w:rPr>
          <w:rFonts w:ascii="Arial" w:hAnsi="Arial" w:cs="Arial"/>
          <w:iCs/>
          <w:color w:val="000000" w:themeColor="text1"/>
        </w:rPr>
        <w:t xml:space="preserve">fire hydrants and </w:t>
      </w:r>
      <w:r w:rsidR="003B6FEA" w:rsidRPr="00BF52C7">
        <w:rPr>
          <w:rFonts w:ascii="Arial" w:hAnsi="Arial" w:cs="Arial"/>
          <w:iCs/>
          <w:color w:val="000000" w:themeColor="text1"/>
        </w:rPr>
        <w:t xml:space="preserve">any agreements </w:t>
      </w:r>
      <w:r w:rsidR="0042558D" w:rsidRPr="00BF52C7">
        <w:rPr>
          <w:rFonts w:ascii="Arial" w:hAnsi="Arial" w:cs="Arial"/>
          <w:iCs/>
          <w:color w:val="000000" w:themeColor="text1"/>
        </w:rPr>
        <w:t xml:space="preserve">with the </w:t>
      </w:r>
      <w:r w:rsidR="007D390C" w:rsidRPr="00BF52C7">
        <w:rPr>
          <w:rFonts w:ascii="Arial" w:hAnsi="Arial" w:cs="Arial"/>
          <w:iCs/>
          <w:color w:val="000000" w:themeColor="text1"/>
        </w:rPr>
        <w:t xml:space="preserve">jurisdictional </w:t>
      </w:r>
      <w:r w:rsidR="0042558D" w:rsidRPr="00BF52C7">
        <w:rPr>
          <w:rFonts w:ascii="Arial" w:hAnsi="Arial" w:cs="Arial"/>
          <w:iCs/>
          <w:color w:val="000000" w:themeColor="text1"/>
        </w:rPr>
        <w:t xml:space="preserve">fire department </w:t>
      </w:r>
      <w:r w:rsidR="007D390C" w:rsidRPr="00BF52C7">
        <w:rPr>
          <w:rFonts w:ascii="Arial" w:hAnsi="Arial" w:cs="Arial"/>
          <w:iCs/>
          <w:color w:val="000000" w:themeColor="text1"/>
        </w:rPr>
        <w:t xml:space="preserve">within your service area.  </w:t>
      </w:r>
    </w:p>
    <w:p w14:paraId="7AF7CCE2" w14:textId="77777777" w:rsidR="00E260EB" w:rsidRDefault="00E260EB" w:rsidP="00E260EB">
      <w:pPr>
        <w:spacing w:after="0" w:line="276" w:lineRule="auto"/>
        <w:rPr>
          <w:rFonts w:ascii="Arial" w:hAnsi="Arial" w:cs="Arial"/>
        </w:rPr>
      </w:pPr>
    </w:p>
    <w:p w14:paraId="2EF9D328" w14:textId="77777777" w:rsidR="006F570F" w:rsidRPr="001B1D4E" w:rsidRDefault="006F570F" w:rsidP="00E260EB">
      <w:pPr>
        <w:spacing w:after="0" w:line="276" w:lineRule="auto"/>
        <w:rPr>
          <w:rFonts w:ascii="Arial" w:hAnsi="Arial" w:cs="Arial"/>
        </w:rPr>
      </w:pPr>
    </w:p>
    <w:p w14:paraId="7F4B7618" w14:textId="77777777" w:rsidR="008E645B" w:rsidRPr="002B395A" w:rsidRDefault="008E645B" w:rsidP="008E645B">
      <w:pPr>
        <w:spacing w:after="0" w:line="276" w:lineRule="auto"/>
        <w:textAlignment w:val="baseline"/>
        <w:rPr>
          <w:rFonts w:ascii="Arial" w:eastAsia="Times New Roman" w:hAnsi="Arial" w:cs="Arial"/>
          <w:i/>
          <w:iCs/>
          <w:color w:val="000000" w:themeColor="text1"/>
        </w:rPr>
      </w:pPr>
      <w:r w:rsidRPr="002B395A">
        <w:rPr>
          <w:rStyle w:val="normaltextrun"/>
          <w:rFonts w:ascii="Arial" w:hAnsi="Arial" w:cs="Arial"/>
          <w:b/>
          <w:bCs/>
          <w:color w:val="000000" w:themeColor="text1"/>
          <w:highlight w:val="yellow"/>
        </w:rPr>
        <w:t>Modify the table as applicable to reflect your system</w:t>
      </w:r>
    </w:p>
    <w:tbl>
      <w:tblPr>
        <w:tblW w:w="10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1880"/>
        <w:gridCol w:w="1240"/>
        <w:gridCol w:w="2571"/>
        <w:gridCol w:w="1071"/>
        <w:gridCol w:w="1228"/>
        <w:gridCol w:w="739"/>
      </w:tblGrid>
      <w:tr w:rsidR="008838C2" w:rsidRPr="001B1D4E" w14:paraId="7828FF0D" w14:textId="77777777" w:rsidTr="00DD7DB4">
        <w:trPr>
          <w:trHeight w:val="134"/>
        </w:trPr>
        <w:tc>
          <w:tcPr>
            <w:tcW w:w="1350" w:type="dxa"/>
            <w:shd w:val="clear" w:color="auto" w:fill="E7E6E6" w:themeFill="background2"/>
          </w:tcPr>
          <w:p w14:paraId="0F7BED6B" w14:textId="77777777" w:rsidR="00E260EB" w:rsidRDefault="00E260EB">
            <w:pPr>
              <w:pStyle w:val="ListParagraph"/>
              <w:spacing w:after="0" w:line="276" w:lineRule="auto"/>
              <w:ind w:left="0"/>
              <w:jc w:val="center"/>
              <w:rPr>
                <w:rFonts w:ascii="Arial" w:hAnsi="Arial" w:cs="Arial"/>
                <w:b/>
                <w:bCs/>
                <w:sz w:val="20"/>
                <w:szCs w:val="20"/>
              </w:rPr>
            </w:pPr>
            <w:r w:rsidRPr="001B1D4E">
              <w:rPr>
                <w:rFonts w:ascii="Arial" w:hAnsi="Arial" w:cs="Arial"/>
                <w:b/>
                <w:bCs/>
                <w:sz w:val="20"/>
                <w:szCs w:val="20"/>
              </w:rPr>
              <w:t>Hydrant</w:t>
            </w:r>
          </w:p>
          <w:p w14:paraId="204FEA54" w14:textId="77777777" w:rsidR="00E260EB" w:rsidRPr="00265F5F" w:rsidRDefault="00E260EB">
            <w:pPr>
              <w:pStyle w:val="ListParagraph"/>
              <w:spacing w:after="0" w:line="276" w:lineRule="auto"/>
              <w:ind w:left="0"/>
              <w:jc w:val="center"/>
              <w:rPr>
                <w:rFonts w:ascii="Arial" w:hAnsi="Arial" w:cs="Arial"/>
                <w:sz w:val="20"/>
                <w:szCs w:val="20"/>
              </w:rPr>
            </w:pPr>
            <w:r>
              <w:rPr>
                <w:rFonts w:ascii="Arial" w:hAnsi="Arial" w:cs="Arial"/>
                <w:sz w:val="20"/>
                <w:szCs w:val="20"/>
              </w:rPr>
              <w:t>(No.)</w:t>
            </w:r>
          </w:p>
        </w:tc>
        <w:tc>
          <w:tcPr>
            <w:tcW w:w="1983" w:type="dxa"/>
            <w:shd w:val="clear" w:color="auto" w:fill="E7E6E6" w:themeFill="background2"/>
          </w:tcPr>
          <w:p w14:paraId="34DD64CB" w14:textId="77777777" w:rsidR="00E260EB" w:rsidRPr="001B1D4E" w:rsidRDefault="00E260EB">
            <w:pPr>
              <w:pStyle w:val="ListParagraph"/>
              <w:spacing w:after="0" w:line="276" w:lineRule="auto"/>
              <w:ind w:left="0"/>
              <w:jc w:val="center"/>
              <w:rPr>
                <w:rFonts w:ascii="Arial" w:hAnsi="Arial" w:cs="Arial"/>
                <w:b/>
                <w:bCs/>
                <w:sz w:val="20"/>
                <w:szCs w:val="20"/>
              </w:rPr>
            </w:pPr>
            <w:r w:rsidRPr="001B1D4E">
              <w:rPr>
                <w:rFonts w:ascii="Arial" w:hAnsi="Arial" w:cs="Arial"/>
                <w:b/>
                <w:bCs/>
                <w:sz w:val="20"/>
                <w:szCs w:val="20"/>
              </w:rPr>
              <w:t>Make/Model</w:t>
            </w:r>
          </w:p>
        </w:tc>
        <w:tc>
          <w:tcPr>
            <w:tcW w:w="1286" w:type="dxa"/>
            <w:shd w:val="clear" w:color="auto" w:fill="E7E6E6" w:themeFill="background2"/>
          </w:tcPr>
          <w:p w14:paraId="2C709624" w14:textId="77777777" w:rsidR="00E260EB" w:rsidRDefault="00E260EB">
            <w:pPr>
              <w:pStyle w:val="ListParagraph"/>
              <w:spacing w:after="0" w:line="276" w:lineRule="auto"/>
              <w:ind w:left="0"/>
              <w:jc w:val="center"/>
              <w:rPr>
                <w:rFonts w:ascii="Arial" w:hAnsi="Arial" w:cs="Arial"/>
                <w:b/>
                <w:bCs/>
                <w:sz w:val="20"/>
                <w:szCs w:val="20"/>
              </w:rPr>
            </w:pPr>
            <w:r w:rsidRPr="001B1D4E">
              <w:rPr>
                <w:rFonts w:ascii="Arial" w:hAnsi="Arial" w:cs="Arial"/>
                <w:b/>
                <w:bCs/>
                <w:sz w:val="20"/>
                <w:szCs w:val="20"/>
              </w:rPr>
              <w:t>Type</w:t>
            </w:r>
          </w:p>
          <w:p w14:paraId="763CA71C" w14:textId="77777777" w:rsidR="00E260EB" w:rsidRPr="00265F5F" w:rsidRDefault="00E260EB">
            <w:pPr>
              <w:pStyle w:val="ListParagraph"/>
              <w:spacing w:after="0" w:line="276" w:lineRule="auto"/>
              <w:ind w:left="0"/>
              <w:jc w:val="center"/>
              <w:rPr>
                <w:rFonts w:ascii="Arial" w:hAnsi="Arial" w:cs="Arial"/>
                <w:sz w:val="20"/>
                <w:szCs w:val="20"/>
              </w:rPr>
            </w:pPr>
            <w:r>
              <w:rPr>
                <w:rFonts w:ascii="Arial" w:hAnsi="Arial" w:cs="Arial"/>
                <w:sz w:val="20"/>
                <w:szCs w:val="20"/>
              </w:rPr>
              <w:t>(Dry/Wet Barrel)</w:t>
            </w:r>
          </w:p>
        </w:tc>
        <w:tc>
          <w:tcPr>
            <w:tcW w:w="2861" w:type="dxa"/>
            <w:shd w:val="clear" w:color="auto" w:fill="E7E6E6" w:themeFill="background2"/>
          </w:tcPr>
          <w:p w14:paraId="0FE3DAAE" w14:textId="77777777" w:rsidR="00E260EB" w:rsidRDefault="00E260EB">
            <w:pPr>
              <w:pStyle w:val="ListParagraph"/>
              <w:spacing w:after="0" w:line="276" w:lineRule="auto"/>
              <w:ind w:left="0"/>
              <w:jc w:val="center"/>
              <w:rPr>
                <w:rFonts w:ascii="Arial" w:hAnsi="Arial" w:cs="Arial"/>
                <w:b/>
                <w:bCs/>
                <w:sz w:val="20"/>
                <w:szCs w:val="20"/>
              </w:rPr>
            </w:pPr>
            <w:r w:rsidRPr="001B1D4E">
              <w:rPr>
                <w:rFonts w:ascii="Arial" w:hAnsi="Arial" w:cs="Arial"/>
                <w:b/>
                <w:bCs/>
                <w:sz w:val="20"/>
                <w:szCs w:val="20"/>
              </w:rPr>
              <w:t>Location</w:t>
            </w:r>
          </w:p>
          <w:p w14:paraId="33490247" w14:textId="77777777" w:rsidR="00E260EB" w:rsidRPr="001B1D4E" w:rsidRDefault="00E260EB">
            <w:pPr>
              <w:pStyle w:val="ListParagraph"/>
              <w:spacing w:after="0" w:line="276" w:lineRule="auto"/>
              <w:ind w:left="0"/>
              <w:jc w:val="center"/>
              <w:rPr>
                <w:rFonts w:ascii="Arial" w:hAnsi="Arial" w:cs="Arial"/>
                <w:b/>
                <w:bCs/>
                <w:sz w:val="20"/>
                <w:szCs w:val="20"/>
              </w:rPr>
            </w:pPr>
            <w:r w:rsidRPr="001B1D4E">
              <w:rPr>
                <w:rFonts w:ascii="Arial" w:hAnsi="Arial" w:cs="Arial"/>
                <w:sz w:val="20"/>
                <w:szCs w:val="20"/>
              </w:rPr>
              <w:t>(GPS if available)</w:t>
            </w:r>
          </w:p>
        </w:tc>
        <w:tc>
          <w:tcPr>
            <w:tcW w:w="1075" w:type="dxa"/>
            <w:shd w:val="clear" w:color="auto" w:fill="E7E6E6" w:themeFill="background2"/>
          </w:tcPr>
          <w:p w14:paraId="12E9390F" w14:textId="710CA6C6" w:rsidR="00E260EB" w:rsidRPr="001B1D4E" w:rsidRDefault="00E260EB">
            <w:pPr>
              <w:pStyle w:val="ListParagraph"/>
              <w:spacing w:after="0" w:line="276" w:lineRule="auto"/>
              <w:ind w:left="0"/>
              <w:jc w:val="center"/>
              <w:rPr>
                <w:rFonts w:ascii="Arial" w:hAnsi="Arial" w:cs="Arial"/>
                <w:b/>
                <w:bCs/>
                <w:sz w:val="20"/>
                <w:szCs w:val="20"/>
              </w:rPr>
            </w:pPr>
            <w:r w:rsidRPr="001B1D4E">
              <w:rPr>
                <w:rFonts w:ascii="Arial" w:hAnsi="Arial" w:cs="Arial"/>
                <w:b/>
                <w:bCs/>
                <w:sz w:val="20"/>
                <w:szCs w:val="20"/>
              </w:rPr>
              <w:t xml:space="preserve">Flow Capacity </w:t>
            </w:r>
            <w:r w:rsidR="00D23134">
              <w:rPr>
                <w:rFonts w:ascii="Arial" w:hAnsi="Arial" w:cs="Arial"/>
                <w:sz w:val="20"/>
                <w:szCs w:val="20"/>
              </w:rPr>
              <w:t>(GPM</w:t>
            </w:r>
            <w:r w:rsidRPr="001B1D4E">
              <w:rPr>
                <w:rFonts w:ascii="Arial" w:hAnsi="Arial" w:cs="Arial"/>
                <w:sz w:val="20"/>
                <w:szCs w:val="20"/>
              </w:rPr>
              <w:t>)</w:t>
            </w:r>
          </w:p>
        </w:tc>
        <w:tc>
          <w:tcPr>
            <w:tcW w:w="1228" w:type="dxa"/>
            <w:shd w:val="clear" w:color="auto" w:fill="E7E6E6" w:themeFill="background2"/>
          </w:tcPr>
          <w:p w14:paraId="183EB112" w14:textId="77777777" w:rsidR="00E260EB" w:rsidRPr="001B1D4E" w:rsidRDefault="00E260EB">
            <w:pPr>
              <w:pStyle w:val="ListParagraph"/>
              <w:spacing w:after="0" w:line="276" w:lineRule="auto"/>
              <w:ind w:left="0"/>
              <w:rPr>
                <w:rFonts w:ascii="Arial" w:hAnsi="Arial" w:cs="Arial"/>
                <w:b/>
                <w:bCs/>
                <w:sz w:val="20"/>
                <w:szCs w:val="20"/>
              </w:rPr>
            </w:pPr>
            <w:r w:rsidRPr="001B1D4E">
              <w:rPr>
                <w:rFonts w:ascii="Arial" w:hAnsi="Arial" w:cs="Arial"/>
                <w:b/>
                <w:bCs/>
                <w:sz w:val="20"/>
                <w:szCs w:val="20"/>
              </w:rPr>
              <w:t>Inspection Frequency</w:t>
            </w:r>
          </w:p>
        </w:tc>
        <w:tc>
          <w:tcPr>
            <w:tcW w:w="236" w:type="dxa"/>
            <w:shd w:val="clear" w:color="auto" w:fill="E7E6E6" w:themeFill="background2"/>
          </w:tcPr>
          <w:p w14:paraId="381BB0FE" w14:textId="77777777" w:rsidR="00E260EB" w:rsidRPr="001B1D4E" w:rsidRDefault="00E260EB">
            <w:pPr>
              <w:pStyle w:val="ListParagraph"/>
              <w:spacing w:after="0" w:line="276" w:lineRule="auto"/>
              <w:ind w:left="0"/>
              <w:jc w:val="center"/>
              <w:rPr>
                <w:rFonts w:ascii="Arial" w:hAnsi="Arial" w:cs="Arial"/>
                <w:b/>
                <w:bCs/>
                <w:sz w:val="20"/>
                <w:szCs w:val="20"/>
              </w:rPr>
            </w:pPr>
            <w:r w:rsidRPr="001B1D4E">
              <w:rPr>
                <w:rFonts w:ascii="Arial" w:hAnsi="Arial" w:cs="Arial"/>
                <w:b/>
                <w:bCs/>
                <w:sz w:val="20"/>
                <w:szCs w:val="20"/>
              </w:rPr>
              <w:t>Color</w:t>
            </w:r>
          </w:p>
        </w:tc>
      </w:tr>
      <w:tr w:rsidR="008838C2" w:rsidRPr="001B1D4E" w14:paraId="70E349EF" w14:textId="77777777" w:rsidTr="00DD7DB4">
        <w:trPr>
          <w:trHeight w:val="440"/>
        </w:trPr>
        <w:tc>
          <w:tcPr>
            <w:tcW w:w="1350" w:type="dxa"/>
          </w:tcPr>
          <w:p w14:paraId="594CE3F7" w14:textId="77777777" w:rsidR="00E260EB" w:rsidRPr="00F26133" w:rsidRDefault="00E260EB">
            <w:pPr>
              <w:pStyle w:val="ListParagraph"/>
              <w:spacing w:after="0" w:line="276" w:lineRule="auto"/>
              <w:ind w:left="0"/>
              <w:rPr>
                <w:rFonts w:ascii="Arial" w:hAnsi="Arial" w:cs="Arial"/>
                <w:i/>
                <w:color w:val="595959" w:themeColor="text1" w:themeTint="A6"/>
                <w:sz w:val="20"/>
                <w:szCs w:val="20"/>
              </w:rPr>
            </w:pPr>
          </w:p>
        </w:tc>
        <w:tc>
          <w:tcPr>
            <w:tcW w:w="1983" w:type="dxa"/>
          </w:tcPr>
          <w:p w14:paraId="75D26533" w14:textId="77777777" w:rsidR="00E260EB" w:rsidRPr="00F26133" w:rsidRDefault="00E260EB">
            <w:pPr>
              <w:pStyle w:val="ListParagraph"/>
              <w:spacing w:after="0" w:line="276" w:lineRule="auto"/>
              <w:ind w:left="0"/>
              <w:rPr>
                <w:rFonts w:ascii="Arial" w:hAnsi="Arial" w:cs="Arial"/>
                <w:i/>
                <w:color w:val="595959" w:themeColor="text1" w:themeTint="A6"/>
                <w:sz w:val="20"/>
                <w:szCs w:val="20"/>
              </w:rPr>
            </w:pPr>
          </w:p>
        </w:tc>
        <w:tc>
          <w:tcPr>
            <w:tcW w:w="1286" w:type="dxa"/>
          </w:tcPr>
          <w:p w14:paraId="23815A01" w14:textId="77777777" w:rsidR="00E260EB" w:rsidRPr="00F26133" w:rsidRDefault="00E260EB">
            <w:pPr>
              <w:pStyle w:val="ListParagraph"/>
              <w:spacing w:after="0" w:line="276" w:lineRule="auto"/>
              <w:ind w:left="0"/>
              <w:rPr>
                <w:rFonts w:ascii="Arial" w:hAnsi="Arial" w:cs="Arial"/>
                <w:i/>
                <w:color w:val="595959" w:themeColor="text1" w:themeTint="A6"/>
                <w:sz w:val="20"/>
                <w:szCs w:val="20"/>
              </w:rPr>
            </w:pPr>
          </w:p>
        </w:tc>
        <w:tc>
          <w:tcPr>
            <w:tcW w:w="2861" w:type="dxa"/>
          </w:tcPr>
          <w:p w14:paraId="3466913C" w14:textId="77777777" w:rsidR="00E260EB" w:rsidRPr="00F26133" w:rsidRDefault="00E260EB">
            <w:pPr>
              <w:pStyle w:val="ListParagraph"/>
              <w:spacing w:after="0" w:line="276" w:lineRule="auto"/>
              <w:ind w:left="0"/>
              <w:rPr>
                <w:rFonts w:ascii="Arial" w:hAnsi="Arial" w:cs="Arial"/>
                <w:i/>
                <w:color w:val="595959" w:themeColor="text1" w:themeTint="A6"/>
                <w:sz w:val="20"/>
                <w:szCs w:val="20"/>
              </w:rPr>
            </w:pPr>
          </w:p>
        </w:tc>
        <w:tc>
          <w:tcPr>
            <w:tcW w:w="1075" w:type="dxa"/>
          </w:tcPr>
          <w:p w14:paraId="5DDE7F77" w14:textId="77777777" w:rsidR="00E260EB" w:rsidRPr="00F26133" w:rsidRDefault="00E260EB">
            <w:pPr>
              <w:pStyle w:val="ListParagraph"/>
              <w:spacing w:after="0" w:line="276" w:lineRule="auto"/>
              <w:ind w:left="0"/>
              <w:rPr>
                <w:rFonts w:ascii="Arial" w:hAnsi="Arial" w:cs="Arial"/>
                <w:i/>
                <w:color w:val="595959" w:themeColor="text1" w:themeTint="A6"/>
                <w:sz w:val="20"/>
                <w:szCs w:val="20"/>
              </w:rPr>
            </w:pPr>
          </w:p>
        </w:tc>
        <w:tc>
          <w:tcPr>
            <w:tcW w:w="1228" w:type="dxa"/>
          </w:tcPr>
          <w:p w14:paraId="3BCCDBD0" w14:textId="77777777" w:rsidR="00E260EB" w:rsidRPr="00F26133" w:rsidRDefault="00E260EB">
            <w:pPr>
              <w:pStyle w:val="ListParagraph"/>
              <w:spacing w:after="0" w:line="276" w:lineRule="auto"/>
              <w:ind w:left="0"/>
              <w:rPr>
                <w:rFonts w:ascii="Arial" w:hAnsi="Arial" w:cs="Arial"/>
                <w:i/>
                <w:color w:val="595959" w:themeColor="text1" w:themeTint="A6"/>
                <w:sz w:val="20"/>
                <w:szCs w:val="20"/>
              </w:rPr>
            </w:pPr>
          </w:p>
        </w:tc>
        <w:tc>
          <w:tcPr>
            <w:tcW w:w="236" w:type="dxa"/>
          </w:tcPr>
          <w:p w14:paraId="3D197D66" w14:textId="77777777" w:rsidR="00E260EB" w:rsidRPr="00F26133" w:rsidRDefault="00E260EB">
            <w:pPr>
              <w:pStyle w:val="ListParagraph"/>
              <w:spacing w:after="0" w:line="276" w:lineRule="auto"/>
              <w:ind w:left="0"/>
              <w:rPr>
                <w:rFonts w:ascii="Arial" w:hAnsi="Arial" w:cs="Arial"/>
                <w:i/>
                <w:color w:val="595959" w:themeColor="text1" w:themeTint="A6"/>
                <w:sz w:val="20"/>
                <w:szCs w:val="20"/>
              </w:rPr>
            </w:pPr>
          </w:p>
        </w:tc>
      </w:tr>
      <w:tr w:rsidR="008838C2" w:rsidRPr="001B1D4E" w14:paraId="003CAC86" w14:textId="77777777" w:rsidTr="00DD7DB4">
        <w:trPr>
          <w:trHeight w:val="440"/>
        </w:trPr>
        <w:tc>
          <w:tcPr>
            <w:tcW w:w="1350" w:type="dxa"/>
          </w:tcPr>
          <w:p w14:paraId="2EE22050" w14:textId="77777777" w:rsidR="00E260EB" w:rsidRPr="001B1D4E" w:rsidRDefault="00E260EB">
            <w:pPr>
              <w:pStyle w:val="ListParagraph"/>
              <w:spacing w:after="0" w:line="276" w:lineRule="auto"/>
              <w:ind w:left="0"/>
              <w:rPr>
                <w:rFonts w:ascii="Arial" w:hAnsi="Arial" w:cs="Arial"/>
                <w:sz w:val="20"/>
                <w:szCs w:val="20"/>
              </w:rPr>
            </w:pPr>
          </w:p>
        </w:tc>
        <w:tc>
          <w:tcPr>
            <w:tcW w:w="1983" w:type="dxa"/>
          </w:tcPr>
          <w:p w14:paraId="33FE6B5D" w14:textId="77777777" w:rsidR="00E260EB" w:rsidRPr="001B1D4E" w:rsidRDefault="00E260EB">
            <w:pPr>
              <w:pStyle w:val="ListParagraph"/>
              <w:spacing w:after="0" w:line="276" w:lineRule="auto"/>
              <w:ind w:left="0"/>
              <w:rPr>
                <w:rFonts w:ascii="Arial" w:hAnsi="Arial" w:cs="Arial"/>
                <w:sz w:val="20"/>
                <w:szCs w:val="20"/>
              </w:rPr>
            </w:pPr>
          </w:p>
        </w:tc>
        <w:tc>
          <w:tcPr>
            <w:tcW w:w="1286" w:type="dxa"/>
          </w:tcPr>
          <w:p w14:paraId="4269A182" w14:textId="77777777" w:rsidR="00E260EB" w:rsidRPr="001B1D4E" w:rsidRDefault="00E260EB">
            <w:pPr>
              <w:spacing w:after="0" w:line="276" w:lineRule="auto"/>
              <w:rPr>
                <w:rFonts w:ascii="Arial" w:hAnsi="Arial" w:cs="Arial"/>
                <w:sz w:val="20"/>
                <w:szCs w:val="20"/>
              </w:rPr>
            </w:pPr>
          </w:p>
        </w:tc>
        <w:tc>
          <w:tcPr>
            <w:tcW w:w="2861" w:type="dxa"/>
          </w:tcPr>
          <w:p w14:paraId="6965C015" w14:textId="77777777" w:rsidR="00E260EB" w:rsidRPr="001B1D4E" w:rsidRDefault="00E260EB">
            <w:pPr>
              <w:pStyle w:val="ListParagraph"/>
              <w:spacing w:after="0" w:line="276" w:lineRule="auto"/>
              <w:ind w:left="0"/>
              <w:rPr>
                <w:rFonts w:ascii="Arial" w:hAnsi="Arial" w:cs="Arial"/>
                <w:sz w:val="20"/>
                <w:szCs w:val="20"/>
              </w:rPr>
            </w:pPr>
          </w:p>
        </w:tc>
        <w:tc>
          <w:tcPr>
            <w:tcW w:w="1075" w:type="dxa"/>
          </w:tcPr>
          <w:p w14:paraId="7F86C6E2" w14:textId="77777777" w:rsidR="00E260EB" w:rsidRPr="001B1D4E" w:rsidRDefault="00E260EB">
            <w:pPr>
              <w:pStyle w:val="ListParagraph"/>
              <w:spacing w:after="0" w:line="276" w:lineRule="auto"/>
              <w:ind w:left="0"/>
              <w:rPr>
                <w:rFonts w:ascii="Arial" w:hAnsi="Arial" w:cs="Arial"/>
                <w:sz w:val="20"/>
                <w:szCs w:val="20"/>
              </w:rPr>
            </w:pPr>
          </w:p>
        </w:tc>
        <w:tc>
          <w:tcPr>
            <w:tcW w:w="1228" w:type="dxa"/>
          </w:tcPr>
          <w:p w14:paraId="7088C376" w14:textId="77777777" w:rsidR="00E260EB" w:rsidRPr="001B1D4E" w:rsidRDefault="00E260EB">
            <w:pPr>
              <w:pStyle w:val="ListParagraph"/>
              <w:spacing w:after="0" w:line="276" w:lineRule="auto"/>
              <w:ind w:left="0"/>
              <w:rPr>
                <w:rFonts w:ascii="Arial" w:hAnsi="Arial" w:cs="Arial"/>
                <w:sz w:val="20"/>
                <w:szCs w:val="20"/>
              </w:rPr>
            </w:pPr>
          </w:p>
        </w:tc>
        <w:tc>
          <w:tcPr>
            <w:tcW w:w="236" w:type="dxa"/>
          </w:tcPr>
          <w:p w14:paraId="49BF6D58" w14:textId="77777777" w:rsidR="00E260EB" w:rsidRPr="001B1D4E" w:rsidRDefault="00E260EB">
            <w:pPr>
              <w:pStyle w:val="ListParagraph"/>
              <w:spacing w:after="0" w:line="276" w:lineRule="auto"/>
              <w:ind w:left="0"/>
              <w:rPr>
                <w:rFonts w:ascii="Arial" w:hAnsi="Arial" w:cs="Arial"/>
                <w:sz w:val="20"/>
                <w:szCs w:val="20"/>
              </w:rPr>
            </w:pPr>
          </w:p>
        </w:tc>
      </w:tr>
      <w:tr w:rsidR="008838C2" w:rsidRPr="001B1D4E" w14:paraId="79BDA3F5" w14:textId="77777777" w:rsidTr="00DD7DB4">
        <w:trPr>
          <w:trHeight w:val="440"/>
        </w:trPr>
        <w:tc>
          <w:tcPr>
            <w:tcW w:w="1350" w:type="dxa"/>
          </w:tcPr>
          <w:p w14:paraId="5DDC7AF5" w14:textId="77777777" w:rsidR="00E260EB" w:rsidRPr="001B1D4E" w:rsidRDefault="00E260EB">
            <w:pPr>
              <w:pStyle w:val="ListParagraph"/>
              <w:spacing w:after="0" w:line="276" w:lineRule="auto"/>
              <w:ind w:left="0"/>
              <w:rPr>
                <w:rFonts w:ascii="Arial" w:hAnsi="Arial" w:cs="Arial"/>
                <w:sz w:val="20"/>
                <w:szCs w:val="20"/>
              </w:rPr>
            </w:pPr>
          </w:p>
        </w:tc>
        <w:tc>
          <w:tcPr>
            <w:tcW w:w="1983" w:type="dxa"/>
          </w:tcPr>
          <w:p w14:paraId="6E65F0ED" w14:textId="77777777" w:rsidR="00E260EB" w:rsidRPr="001B1D4E" w:rsidRDefault="00E260EB">
            <w:pPr>
              <w:pStyle w:val="ListParagraph"/>
              <w:spacing w:after="0" w:line="276" w:lineRule="auto"/>
              <w:ind w:left="0"/>
              <w:rPr>
                <w:rFonts w:ascii="Arial" w:hAnsi="Arial" w:cs="Arial"/>
                <w:sz w:val="20"/>
                <w:szCs w:val="20"/>
              </w:rPr>
            </w:pPr>
          </w:p>
        </w:tc>
        <w:tc>
          <w:tcPr>
            <w:tcW w:w="1286" w:type="dxa"/>
          </w:tcPr>
          <w:p w14:paraId="57D8B1D4" w14:textId="77777777" w:rsidR="00E260EB" w:rsidRPr="001B1D4E" w:rsidRDefault="00E260EB">
            <w:pPr>
              <w:spacing w:after="0" w:line="276" w:lineRule="auto"/>
              <w:rPr>
                <w:rFonts w:ascii="Arial" w:hAnsi="Arial" w:cs="Arial"/>
                <w:sz w:val="20"/>
                <w:szCs w:val="20"/>
              </w:rPr>
            </w:pPr>
          </w:p>
        </w:tc>
        <w:tc>
          <w:tcPr>
            <w:tcW w:w="2861" w:type="dxa"/>
          </w:tcPr>
          <w:p w14:paraId="2F2AE410" w14:textId="77777777" w:rsidR="00E260EB" w:rsidRPr="001B1D4E" w:rsidRDefault="00E260EB">
            <w:pPr>
              <w:pStyle w:val="ListParagraph"/>
              <w:spacing w:after="0" w:line="276" w:lineRule="auto"/>
              <w:ind w:left="0"/>
              <w:rPr>
                <w:rFonts w:ascii="Arial" w:hAnsi="Arial" w:cs="Arial"/>
                <w:sz w:val="20"/>
                <w:szCs w:val="20"/>
              </w:rPr>
            </w:pPr>
          </w:p>
        </w:tc>
        <w:tc>
          <w:tcPr>
            <w:tcW w:w="1075" w:type="dxa"/>
          </w:tcPr>
          <w:p w14:paraId="1B7C0FAF" w14:textId="77777777" w:rsidR="00E260EB" w:rsidRPr="001B1D4E" w:rsidRDefault="00E260EB">
            <w:pPr>
              <w:pStyle w:val="ListParagraph"/>
              <w:spacing w:after="0" w:line="276" w:lineRule="auto"/>
              <w:ind w:left="0"/>
              <w:rPr>
                <w:rFonts w:ascii="Arial" w:hAnsi="Arial" w:cs="Arial"/>
                <w:sz w:val="20"/>
                <w:szCs w:val="20"/>
              </w:rPr>
            </w:pPr>
          </w:p>
        </w:tc>
        <w:tc>
          <w:tcPr>
            <w:tcW w:w="1228" w:type="dxa"/>
          </w:tcPr>
          <w:p w14:paraId="01726633" w14:textId="77777777" w:rsidR="00E260EB" w:rsidRPr="001B1D4E" w:rsidRDefault="00E260EB">
            <w:pPr>
              <w:pStyle w:val="ListParagraph"/>
              <w:spacing w:after="0" w:line="276" w:lineRule="auto"/>
              <w:ind w:left="0"/>
              <w:rPr>
                <w:rFonts w:ascii="Arial" w:hAnsi="Arial" w:cs="Arial"/>
                <w:sz w:val="20"/>
                <w:szCs w:val="20"/>
              </w:rPr>
            </w:pPr>
          </w:p>
        </w:tc>
        <w:tc>
          <w:tcPr>
            <w:tcW w:w="236" w:type="dxa"/>
          </w:tcPr>
          <w:p w14:paraId="1CC759CB" w14:textId="77777777" w:rsidR="00E260EB" w:rsidRPr="001B1D4E" w:rsidRDefault="00E260EB">
            <w:pPr>
              <w:pStyle w:val="ListParagraph"/>
              <w:spacing w:after="0" w:line="276" w:lineRule="auto"/>
              <w:ind w:left="0"/>
              <w:rPr>
                <w:rFonts w:ascii="Arial" w:hAnsi="Arial" w:cs="Arial"/>
                <w:sz w:val="20"/>
                <w:szCs w:val="20"/>
              </w:rPr>
            </w:pPr>
          </w:p>
        </w:tc>
      </w:tr>
      <w:tr w:rsidR="008838C2" w:rsidRPr="001B1D4E" w14:paraId="00B6DB45" w14:textId="77777777" w:rsidTr="00DD7DB4">
        <w:trPr>
          <w:trHeight w:val="440"/>
        </w:trPr>
        <w:tc>
          <w:tcPr>
            <w:tcW w:w="1350" w:type="dxa"/>
          </w:tcPr>
          <w:p w14:paraId="0D9BFFFC" w14:textId="77777777" w:rsidR="00E260EB" w:rsidRPr="001B1D4E" w:rsidRDefault="00E260EB">
            <w:pPr>
              <w:pStyle w:val="ListParagraph"/>
              <w:spacing w:after="0" w:line="276" w:lineRule="auto"/>
              <w:ind w:left="0"/>
              <w:rPr>
                <w:rFonts w:ascii="Arial" w:hAnsi="Arial" w:cs="Arial"/>
                <w:sz w:val="20"/>
                <w:szCs w:val="20"/>
              </w:rPr>
            </w:pPr>
          </w:p>
        </w:tc>
        <w:tc>
          <w:tcPr>
            <w:tcW w:w="1983" w:type="dxa"/>
          </w:tcPr>
          <w:p w14:paraId="34B82CB8" w14:textId="77777777" w:rsidR="00E260EB" w:rsidRPr="001B1D4E" w:rsidRDefault="00E260EB">
            <w:pPr>
              <w:pStyle w:val="ListParagraph"/>
              <w:spacing w:after="0" w:line="276" w:lineRule="auto"/>
              <w:ind w:left="0"/>
              <w:rPr>
                <w:rFonts w:ascii="Arial" w:hAnsi="Arial" w:cs="Arial"/>
                <w:sz w:val="20"/>
                <w:szCs w:val="20"/>
              </w:rPr>
            </w:pPr>
          </w:p>
        </w:tc>
        <w:tc>
          <w:tcPr>
            <w:tcW w:w="1286" w:type="dxa"/>
          </w:tcPr>
          <w:p w14:paraId="18985996" w14:textId="77777777" w:rsidR="00E260EB" w:rsidRPr="001B1D4E" w:rsidRDefault="00E260EB">
            <w:pPr>
              <w:spacing w:after="0" w:line="276" w:lineRule="auto"/>
              <w:rPr>
                <w:rFonts w:ascii="Arial" w:hAnsi="Arial" w:cs="Arial"/>
                <w:sz w:val="20"/>
                <w:szCs w:val="20"/>
              </w:rPr>
            </w:pPr>
          </w:p>
        </w:tc>
        <w:tc>
          <w:tcPr>
            <w:tcW w:w="2861" w:type="dxa"/>
          </w:tcPr>
          <w:p w14:paraId="27B19D4F" w14:textId="77777777" w:rsidR="00E260EB" w:rsidRPr="001B1D4E" w:rsidRDefault="00E260EB">
            <w:pPr>
              <w:pStyle w:val="ListParagraph"/>
              <w:spacing w:after="0" w:line="276" w:lineRule="auto"/>
              <w:ind w:left="0"/>
              <w:rPr>
                <w:rFonts w:ascii="Arial" w:hAnsi="Arial" w:cs="Arial"/>
                <w:sz w:val="20"/>
                <w:szCs w:val="20"/>
              </w:rPr>
            </w:pPr>
          </w:p>
        </w:tc>
        <w:tc>
          <w:tcPr>
            <w:tcW w:w="1075" w:type="dxa"/>
          </w:tcPr>
          <w:p w14:paraId="63EC984E" w14:textId="77777777" w:rsidR="00E260EB" w:rsidRPr="001B1D4E" w:rsidRDefault="00E260EB">
            <w:pPr>
              <w:pStyle w:val="ListParagraph"/>
              <w:spacing w:after="0" w:line="276" w:lineRule="auto"/>
              <w:ind w:left="0"/>
              <w:rPr>
                <w:rFonts w:ascii="Arial" w:hAnsi="Arial" w:cs="Arial"/>
                <w:sz w:val="20"/>
                <w:szCs w:val="20"/>
              </w:rPr>
            </w:pPr>
          </w:p>
        </w:tc>
        <w:tc>
          <w:tcPr>
            <w:tcW w:w="1228" w:type="dxa"/>
          </w:tcPr>
          <w:p w14:paraId="069BDE2A" w14:textId="77777777" w:rsidR="00E260EB" w:rsidRPr="001B1D4E" w:rsidRDefault="00E260EB">
            <w:pPr>
              <w:pStyle w:val="ListParagraph"/>
              <w:spacing w:after="0" w:line="276" w:lineRule="auto"/>
              <w:ind w:left="0"/>
              <w:rPr>
                <w:rFonts w:ascii="Arial" w:hAnsi="Arial" w:cs="Arial"/>
                <w:sz w:val="20"/>
                <w:szCs w:val="20"/>
              </w:rPr>
            </w:pPr>
          </w:p>
        </w:tc>
        <w:tc>
          <w:tcPr>
            <w:tcW w:w="236" w:type="dxa"/>
          </w:tcPr>
          <w:p w14:paraId="24A6A9C1" w14:textId="77777777" w:rsidR="00E260EB" w:rsidRPr="001B1D4E" w:rsidRDefault="00E260EB">
            <w:pPr>
              <w:pStyle w:val="ListParagraph"/>
              <w:spacing w:after="0" w:line="276" w:lineRule="auto"/>
              <w:ind w:left="0"/>
              <w:rPr>
                <w:rFonts w:ascii="Arial" w:hAnsi="Arial" w:cs="Arial"/>
                <w:sz w:val="20"/>
                <w:szCs w:val="20"/>
              </w:rPr>
            </w:pPr>
          </w:p>
        </w:tc>
      </w:tr>
      <w:tr w:rsidR="008838C2" w:rsidRPr="001B1D4E" w14:paraId="1F2B68D0" w14:textId="77777777" w:rsidTr="00DD7DB4">
        <w:trPr>
          <w:trHeight w:val="440"/>
        </w:trPr>
        <w:tc>
          <w:tcPr>
            <w:tcW w:w="1350" w:type="dxa"/>
          </w:tcPr>
          <w:p w14:paraId="14FC6729" w14:textId="77777777" w:rsidR="00E260EB" w:rsidRPr="001B1D4E" w:rsidRDefault="00E260EB">
            <w:pPr>
              <w:pStyle w:val="ListParagraph"/>
              <w:spacing w:after="0" w:line="276" w:lineRule="auto"/>
              <w:ind w:left="0"/>
              <w:rPr>
                <w:rFonts w:ascii="Arial" w:hAnsi="Arial" w:cs="Arial"/>
                <w:sz w:val="20"/>
                <w:szCs w:val="20"/>
              </w:rPr>
            </w:pPr>
          </w:p>
        </w:tc>
        <w:tc>
          <w:tcPr>
            <w:tcW w:w="1983" w:type="dxa"/>
          </w:tcPr>
          <w:p w14:paraId="320E50DC" w14:textId="77777777" w:rsidR="00E260EB" w:rsidRPr="001B1D4E" w:rsidRDefault="00E260EB">
            <w:pPr>
              <w:pStyle w:val="ListParagraph"/>
              <w:spacing w:after="0" w:line="276" w:lineRule="auto"/>
              <w:ind w:left="0"/>
              <w:rPr>
                <w:rFonts w:ascii="Arial" w:hAnsi="Arial" w:cs="Arial"/>
                <w:sz w:val="20"/>
                <w:szCs w:val="20"/>
              </w:rPr>
            </w:pPr>
          </w:p>
        </w:tc>
        <w:tc>
          <w:tcPr>
            <w:tcW w:w="1286" w:type="dxa"/>
          </w:tcPr>
          <w:p w14:paraId="6A40CDE7" w14:textId="77777777" w:rsidR="00E260EB" w:rsidRPr="001B1D4E" w:rsidRDefault="00E260EB">
            <w:pPr>
              <w:spacing w:after="0" w:line="276" w:lineRule="auto"/>
              <w:rPr>
                <w:rFonts w:ascii="Arial" w:hAnsi="Arial" w:cs="Arial"/>
                <w:sz w:val="20"/>
                <w:szCs w:val="20"/>
              </w:rPr>
            </w:pPr>
          </w:p>
        </w:tc>
        <w:tc>
          <w:tcPr>
            <w:tcW w:w="2861" w:type="dxa"/>
          </w:tcPr>
          <w:p w14:paraId="532809C8" w14:textId="77777777" w:rsidR="00E260EB" w:rsidRPr="001B1D4E" w:rsidRDefault="00E260EB">
            <w:pPr>
              <w:pStyle w:val="ListParagraph"/>
              <w:spacing w:after="0" w:line="276" w:lineRule="auto"/>
              <w:ind w:left="0"/>
              <w:rPr>
                <w:rFonts w:ascii="Arial" w:hAnsi="Arial" w:cs="Arial"/>
                <w:sz w:val="20"/>
                <w:szCs w:val="20"/>
              </w:rPr>
            </w:pPr>
          </w:p>
        </w:tc>
        <w:tc>
          <w:tcPr>
            <w:tcW w:w="1075" w:type="dxa"/>
          </w:tcPr>
          <w:p w14:paraId="420C28F4" w14:textId="77777777" w:rsidR="00E260EB" w:rsidRPr="001B1D4E" w:rsidRDefault="00E260EB">
            <w:pPr>
              <w:pStyle w:val="ListParagraph"/>
              <w:spacing w:after="0" w:line="276" w:lineRule="auto"/>
              <w:ind w:left="0"/>
              <w:rPr>
                <w:rFonts w:ascii="Arial" w:hAnsi="Arial" w:cs="Arial"/>
                <w:sz w:val="20"/>
                <w:szCs w:val="20"/>
              </w:rPr>
            </w:pPr>
          </w:p>
        </w:tc>
        <w:tc>
          <w:tcPr>
            <w:tcW w:w="1228" w:type="dxa"/>
          </w:tcPr>
          <w:p w14:paraId="678BF6AC" w14:textId="77777777" w:rsidR="00E260EB" w:rsidRPr="001B1D4E" w:rsidRDefault="00E260EB">
            <w:pPr>
              <w:pStyle w:val="ListParagraph"/>
              <w:spacing w:after="0" w:line="276" w:lineRule="auto"/>
              <w:ind w:left="0"/>
              <w:rPr>
                <w:rFonts w:ascii="Arial" w:hAnsi="Arial" w:cs="Arial"/>
                <w:sz w:val="20"/>
                <w:szCs w:val="20"/>
              </w:rPr>
            </w:pPr>
          </w:p>
        </w:tc>
        <w:tc>
          <w:tcPr>
            <w:tcW w:w="236" w:type="dxa"/>
          </w:tcPr>
          <w:p w14:paraId="7F83231C" w14:textId="77777777" w:rsidR="00E260EB" w:rsidRPr="001B1D4E" w:rsidRDefault="00E260EB">
            <w:pPr>
              <w:pStyle w:val="ListParagraph"/>
              <w:spacing w:after="0" w:line="276" w:lineRule="auto"/>
              <w:ind w:left="0"/>
              <w:rPr>
                <w:rFonts w:ascii="Arial" w:hAnsi="Arial" w:cs="Arial"/>
                <w:sz w:val="20"/>
                <w:szCs w:val="20"/>
              </w:rPr>
            </w:pPr>
          </w:p>
        </w:tc>
      </w:tr>
      <w:tr w:rsidR="008838C2" w:rsidRPr="001B1D4E" w14:paraId="4F750A50" w14:textId="77777777" w:rsidTr="00DD7DB4">
        <w:trPr>
          <w:trHeight w:val="440"/>
        </w:trPr>
        <w:tc>
          <w:tcPr>
            <w:tcW w:w="1350" w:type="dxa"/>
          </w:tcPr>
          <w:p w14:paraId="096B9B70" w14:textId="77777777" w:rsidR="00E260EB" w:rsidRPr="001B1D4E" w:rsidRDefault="00E260EB">
            <w:pPr>
              <w:pStyle w:val="ListParagraph"/>
              <w:spacing w:after="0" w:line="276" w:lineRule="auto"/>
              <w:ind w:left="0"/>
              <w:rPr>
                <w:rFonts w:ascii="Arial" w:hAnsi="Arial" w:cs="Arial"/>
                <w:sz w:val="20"/>
                <w:szCs w:val="20"/>
              </w:rPr>
            </w:pPr>
          </w:p>
        </w:tc>
        <w:tc>
          <w:tcPr>
            <w:tcW w:w="1983" w:type="dxa"/>
          </w:tcPr>
          <w:p w14:paraId="0036BEA8" w14:textId="77777777" w:rsidR="00E260EB" w:rsidRPr="001B1D4E" w:rsidRDefault="00E260EB">
            <w:pPr>
              <w:pStyle w:val="ListParagraph"/>
              <w:spacing w:after="0" w:line="276" w:lineRule="auto"/>
              <w:ind w:left="0"/>
              <w:rPr>
                <w:rFonts w:ascii="Arial" w:hAnsi="Arial" w:cs="Arial"/>
                <w:sz w:val="20"/>
                <w:szCs w:val="20"/>
              </w:rPr>
            </w:pPr>
          </w:p>
        </w:tc>
        <w:tc>
          <w:tcPr>
            <w:tcW w:w="1286" w:type="dxa"/>
          </w:tcPr>
          <w:p w14:paraId="4F3CD187" w14:textId="77777777" w:rsidR="00E260EB" w:rsidRPr="001B1D4E" w:rsidRDefault="00E260EB">
            <w:pPr>
              <w:spacing w:after="0" w:line="276" w:lineRule="auto"/>
              <w:rPr>
                <w:rFonts w:ascii="Arial" w:hAnsi="Arial" w:cs="Arial"/>
                <w:sz w:val="20"/>
                <w:szCs w:val="20"/>
              </w:rPr>
            </w:pPr>
          </w:p>
        </w:tc>
        <w:tc>
          <w:tcPr>
            <w:tcW w:w="2861" w:type="dxa"/>
          </w:tcPr>
          <w:p w14:paraId="6B3EFF1C" w14:textId="77777777" w:rsidR="00E260EB" w:rsidRPr="001B1D4E" w:rsidRDefault="00E260EB">
            <w:pPr>
              <w:pStyle w:val="ListParagraph"/>
              <w:spacing w:after="0" w:line="276" w:lineRule="auto"/>
              <w:ind w:left="0"/>
              <w:rPr>
                <w:rFonts w:ascii="Arial" w:hAnsi="Arial" w:cs="Arial"/>
                <w:sz w:val="20"/>
                <w:szCs w:val="20"/>
              </w:rPr>
            </w:pPr>
          </w:p>
        </w:tc>
        <w:tc>
          <w:tcPr>
            <w:tcW w:w="1075" w:type="dxa"/>
          </w:tcPr>
          <w:p w14:paraId="6ACDBFF1" w14:textId="77777777" w:rsidR="00E260EB" w:rsidRPr="001B1D4E" w:rsidRDefault="00E260EB">
            <w:pPr>
              <w:pStyle w:val="ListParagraph"/>
              <w:spacing w:after="0" w:line="276" w:lineRule="auto"/>
              <w:ind w:left="0"/>
              <w:rPr>
                <w:rFonts w:ascii="Arial" w:hAnsi="Arial" w:cs="Arial"/>
                <w:sz w:val="20"/>
                <w:szCs w:val="20"/>
              </w:rPr>
            </w:pPr>
          </w:p>
        </w:tc>
        <w:tc>
          <w:tcPr>
            <w:tcW w:w="1228" w:type="dxa"/>
          </w:tcPr>
          <w:p w14:paraId="72497A9B" w14:textId="77777777" w:rsidR="00E260EB" w:rsidRPr="001B1D4E" w:rsidRDefault="00E260EB">
            <w:pPr>
              <w:pStyle w:val="ListParagraph"/>
              <w:spacing w:after="0" w:line="276" w:lineRule="auto"/>
              <w:ind w:left="0"/>
              <w:rPr>
                <w:rFonts w:ascii="Arial" w:hAnsi="Arial" w:cs="Arial"/>
                <w:sz w:val="20"/>
                <w:szCs w:val="20"/>
              </w:rPr>
            </w:pPr>
          </w:p>
        </w:tc>
        <w:tc>
          <w:tcPr>
            <w:tcW w:w="236" w:type="dxa"/>
          </w:tcPr>
          <w:p w14:paraId="07F18878" w14:textId="77777777" w:rsidR="00E260EB" w:rsidRPr="001B1D4E" w:rsidRDefault="00E260EB">
            <w:pPr>
              <w:pStyle w:val="ListParagraph"/>
              <w:spacing w:after="0" w:line="276" w:lineRule="auto"/>
              <w:ind w:left="0"/>
              <w:rPr>
                <w:rFonts w:ascii="Arial" w:hAnsi="Arial" w:cs="Arial"/>
                <w:sz w:val="20"/>
                <w:szCs w:val="20"/>
              </w:rPr>
            </w:pPr>
          </w:p>
        </w:tc>
      </w:tr>
      <w:tr w:rsidR="008838C2" w:rsidRPr="001B1D4E" w14:paraId="2DFAA0BD" w14:textId="77777777" w:rsidTr="00DD7DB4">
        <w:trPr>
          <w:trHeight w:val="440"/>
        </w:trPr>
        <w:tc>
          <w:tcPr>
            <w:tcW w:w="1350" w:type="dxa"/>
          </w:tcPr>
          <w:p w14:paraId="091E2082" w14:textId="77777777" w:rsidR="00E260EB" w:rsidRPr="001B1D4E" w:rsidRDefault="00E260EB">
            <w:pPr>
              <w:pStyle w:val="ListParagraph"/>
              <w:spacing w:after="0" w:line="276" w:lineRule="auto"/>
              <w:ind w:left="0"/>
              <w:rPr>
                <w:rFonts w:ascii="Arial" w:hAnsi="Arial" w:cs="Arial"/>
                <w:sz w:val="20"/>
                <w:szCs w:val="20"/>
              </w:rPr>
            </w:pPr>
          </w:p>
        </w:tc>
        <w:tc>
          <w:tcPr>
            <w:tcW w:w="1983" w:type="dxa"/>
          </w:tcPr>
          <w:p w14:paraId="63D1D119" w14:textId="77777777" w:rsidR="00E260EB" w:rsidRPr="001B1D4E" w:rsidRDefault="00E260EB">
            <w:pPr>
              <w:pStyle w:val="ListParagraph"/>
              <w:spacing w:after="0" w:line="276" w:lineRule="auto"/>
              <w:ind w:left="0"/>
              <w:rPr>
                <w:rFonts w:ascii="Arial" w:hAnsi="Arial" w:cs="Arial"/>
                <w:sz w:val="20"/>
                <w:szCs w:val="20"/>
              </w:rPr>
            </w:pPr>
          </w:p>
        </w:tc>
        <w:tc>
          <w:tcPr>
            <w:tcW w:w="1286" w:type="dxa"/>
          </w:tcPr>
          <w:p w14:paraId="034F9CEE" w14:textId="77777777" w:rsidR="00E260EB" w:rsidRPr="001B1D4E" w:rsidRDefault="00E260EB">
            <w:pPr>
              <w:spacing w:after="0" w:line="276" w:lineRule="auto"/>
              <w:rPr>
                <w:rFonts w:ascii="Arial" w:hAnsi="Arial" w:cs="Arial"/>
                <w:sz w:val="20"/>
                <w:szCs w:val="20"/>
              </w:rPr>
            </w:pPr>
          </w:p>
        </w:tc>
        <w:tc>
          <w:tcPr>
            <w:tcW w:w="2861" w:type="dxa"/>
          </w:tcPr>
          <w:p w14:paraId="2043F8B5" w14:textId="77777777" w:rsidR="00E260EB" w:rsidRPr="001B1D4E" w:rsidRDefault="00E260EB">
            <w:pPr>
              <w:pStyle w:val="ListParagraph"/>
              <w:spacing w:after="0" w:line="276" w:lineRule="auto"/>
              <w:ind w:left="0"/>
              <w:rPr>
                <w:rFonts w:ascii="Arial" w:hAnsi="Arial" w:cs="Arial"/>
                <w:sz w:val="20"/>
                <w:szCs w:val="20"/>
              </w:rPr>
            </w:pPr>
          </w:p>
        </w:tc>
        <w:tc>
          <w:tcPr>
            <w:tcW w:w="1075" w:type="dxa"/>
          </w:tcPr>
          <w:p w14:paraId="6AA8EB9B" w14:textId="77777777" w:rsidR="00E260EB" w:rsidRPr="001B1D4E" w:rsidRDefault="00E260EB">
            <w:pPr>
              <w:pStyle w:val="ListParagraph"/>
              <w:spacing w:after="0" w:line="276" w:lineRule="auto"/>
              <w:ind w:left="0"/>
              <w:rPr>
                <w:rFonts w:ascii="Arial" w:hAnsi="Arial" w:cs="Arial"/>
                <w:sz w:val="20"/>
                <w:szCs w:val="20"/>
              </w:rPr>
            </w:pPr>
          </w:p>
        </w:tc>
        <w:tc>
          <w:tcPr>
            <w:tcW w:w="1228" w:type="dxa"/>
          </w:tcPr>
          <w:p w14:paraId="6D637E76" w14:textId="77777777" w:rsidR="00E260EB" w:rsidRPr="001B1D4E" w:rsidRDefault="00E260EB">
            <w:pPr>
              <w:pStyle w:val="ListParagraph"/>
              <w:spacing w:after="0" w:line="276" w:lineRule="auto"/>
              <w:ind w:left="0"/>
              <w:rPr>
                <w:rFonts w:ascii="Arial" w:hAnsi="Arial" w:cs="Arial"/>
                <w:sz w:val="20"/>
                <w:szCs w:val="20"/>
              </w:rPr>
            </w:pPr>
          </w:p>
        </w:tc>
        <w:tc>
          <w:tcPr>
            <w:tcW w:w="236" w:type="dxa"/>
          </w:tcPr>
          <w:p w14:paraId="1CF756F3" w14:textId="77777777" w:rsidR="00E260EB" w:rsidRPr="001B1D4E" w:rsidRDefault="00E260EB">
            <w:pPr>
              <w:pStyle w:val="ListParagraph"/>
              <w:spacing w:after="0" w:line="276" w:lineRule="auto"/>
              <w:ind w:left="0"/>
              <w:rPr>
                <w:rFonts w:ascii="Arial" w:hAnsi="Arial" w:cs="Arial"/>
                <w:sz w:val="20"/>
                <w:szCs w:val="20"/>
              </w:rPr>
            </w:pPr>
          </w:p>
        </w:tc>
      </w:tr>
      <w:tr w:rsidR="008838C2" w:rsidRPr="001B1D4E" w14:paraId="3E873F1A" w14:textId="77777777" w:rsidTr="00DD7DB4">
        <w:trPr>
          <w:trHeight w:val="440"/>
        </w:trPr>
        <w:tc>
          <w:tcPr>
            <w:tcW w:w="1350" w:type="dxa"/>
          </w:tcPr>
          <w:p w14:paraId="4D6C59D5" w14:textId="77777777" w:rsidR="00E260EB" w:rsidRPr="001B1D4E" w:rsidRDefault="00E260EB">
            <w:pPr>
              <w:pStyle w:val="ListParagraph"/>
              <w:spacing w:after="0" w:line="276" w:lineRule="auto"/>
              <w:ind w:left="0"/>
              <w:rPr>
                <w:rFonts w:ascii="Arial" w:hAnsi="Arial" w:cs="Arial"/>
                <w:sz w:val="20"/>
                <w:szCs w:val="20"/>
              </w:rPr>
            </w:pPr>
          </w:p>
        </w:tc>
        <w:tc>
          <w:tcPr>
            <w:tcW w:w="1983" w:type="dxa"/>
          </w:tcPr>
          <w:p w14:paraId="50BF0D54" w14:textId="77777777" w:rsidR="00E260EB" w:rsidRPr="001B1D4E" w:rsidRDefault="00E260EB">
            <w:pPr>
              <w:pStyle w:val="ListParagraph"/>
              <w:spacing w:after="0" w:line="276" w:lineRule="auto"/>
              <w:ind w:left="0"/>
              <w:rPr>
                <w:rFonts w:ascii="Arial" w:hAnsi="Arial" w:cs="Arial"/>
                <w:sz w:val="20"/>
                <w:szCs w:val="20"/>
              </w:rPr>
            </w:pPr>
          </w:p>
        </w:tc>
        <w:tc>
          <w:tcPr>
            <w:tcW w:w="1286" w:type="dxa"/>
          </w:tcPr>
          <w:p w14:paraId="4C6F3E42" w14:textId="77777777" w:rsidR="00E260EB" w:rsidRPr="001B1D4E" w:rsidRDefault="00E260EB">
            <w:pPr>
              <w:spacing w:after="0" w:line="276" w:lineRule="auto"/>
              <w:rPr>
                <w:rFonts w:ascii="Arial" w:hAnsi="Arial" w:cs="Arial"/>
                <w:sz w:val="20"/>
                <w:szCs w:val="20"/>
              </w:rPr>
            </w:pPr>
          </w:p>
        </w:tc>
        <w:tc>
          <w:tcPr>
            <w:tcW w:w="2861" w:type="dxa"/>
          </w:tcPr>
          <w:p w14:paraId="62B455A6" w14:textId="77777777" w:rsidR="00E260EB" w:rsidRPr="001B1D4E" w:rsidRDefault="00E260EB">
            <w:pPr>
              <w:pStyle w:val="ListParagraph"/>
              <w:spacing w:after="0" w:line="276" w:lineRule="auto"/>
              <w:ind w:left="0"/>
              <w:rPr>
                <w:rFonts w:ascii="Arial" w:hAnsi="Arial" w:cs="Arial"/>
                <w:sz w:val="20"/>
                <w:szCs w:val="20"/>
              </w:rPr>
            </w:pPr>
          </w:p>
        </w:tc>
        <w:tc>
          <w:tcPr>
            <w:tcW w:w="1075" w:type="dxa"/>
          </w:tcPr>
          <w:p w14:paraId="3B469BD2" w14:textId="77777777" w:rsidR="00E260EB" w:rsidRPr="001B1D4E" w:rsidRDefault="00E260EB">
            <w:pPr>
              <w:pStyle w:val="ListParagraph"/>
              <w:spacing w:after="0" w:line="276" w:lineRule="auto"/>
              <w:ind w:left="0"/>
              <w:rPr>
                <w:rFonts w:ascii="Arial" w:hAnsi="Arial" w:cs="Arial"/>
                <w:sz w:val="20"/>
                <w:szCs w:val="20"/>
              </w:rPr>
            </w:pPr>
          </w:p>
        </w:tc>
        <w:tc>
          <w:tcPr>
            <w:tcW w:w="1228" w:type="dxa"/>
          </w:tcPr>
          <w:p w14:paraId="1ED48AF4" w14:textId="77777777" w:rsidR="00E260EB" w:rsidRPr="001B1D4E" w:rsidRDefault="00E260EB">
            <w:pPr>
              <w:pStyle w:val="ListParagraph"/>
              <w:spacing w:after="0" w:line="276" w:lineRule="auto"/>
              <w:ind w:left="0"/>
              <w:rPr>
                <w:rFonts w:ascii="Arial" w:hAnsi="Arial" w:cs="Arial"/>
                <w:sz w:val="20"/>
                <w:szCs w:val="20"/>
              </w:rPr>
            </w:pPr>
          </w:p>
        </w:tc>
        <w:tc>
          <w:tcPr>
            <w:tcW w:w="236" w:type="dxa"/>
          </w:tcPr>
          <w:p w14:paraId="5AE366F0" w14:textId="77777777" w:rsidR="00E260EB" w:rsidRPr="001B1D4E" w:rsidRDefault="00E260EB">
            <w:pPr>
              <w:pStyle w:val="ListParagraph"/>
              <w:spacing w:after="0" w:line="276" w:lineRule="auto"/>
              <w:ind w:left="0"/>
              <w:rPr>
                <w:rFonts w:ascii="Arial" w:hAnsi="Arial" w:cs="Arial"/>
                <w:sz w:val="20"/>
                <w:szCs w:val="20"/>
              </w:rPr>
            </w:pPr>
          </w:p>
        </w:tc>
      </w:tr>
      <w:tr w:rsidR="008838C2" w:rsidRPr="001B1D4E" w14:paraId="6FA548B2" w14:textId="77777777" w:rsidTr="00DD7DB4">
        <w:trPr>
          <w:trHeight w:val="440"/>
        </w:trPr>
        <w:tc>
          <w:tcPr>
            <w:tcW w:w="1350" w:type="dxa"/>
          </w:tcPr>
          <w:p w14:paraId="182C6D3B" w14:textId="77777777" w:rsidR="00E260EB" w:rsidRPr="001B1D4E" w:rsidRDefault="00E260EB">
            <w:pPr>
              <w:pStyle w:val="ListParagraph"/>
              <w:spacing w:after="0" w:line="276" w:lineRule="auto"/>
              <w:ind w:left="0"/>
              <w:rPr>
                <w:rFonts w:ascii="Arial" w:hAnsi="Arial" w:cs="Arial"/>
                <w:sz w:val="20"/>
                <w:szCs w:val="20"/>
              </w:rPr>
            </w:pPr>
          </w:p>
        </w:tc>
        <w:tc>
          <w:tcPr>
            <w:tcW w:w="1983" w:type="dxa"/>
          </w:tcPr>
          <w:p w14:paraId="7B671C6A" w14:textId="77777777" w:rsidR="00E260EB" w:rsidRPr="001B1D4E" w:rsidRDefault="00E260EB">
            <w:pPr>
              <w:pStyle w:val="ListParagraph"/>
              <w:spacing w:after="0" w:line="276" w:lineRule="auto"/>
              <w:ind w:left="0"/>
              <w:rPr>
                <w:rFonts w:ascii="Arial" w:hAnsi="Arial" w:cs="Arial"/>
                <w:sz w:val="20"/>
                <w:szCs w:val="20"/>
              </w:rPr>
            </w:pPr>
          </w:p>
        </w:tc>
        <w:tc>
          <w:tcPr>
            <w:tcW w:w="1286" w:type="dxa"/>
          </w:tcPr>
          <w:p w14:paraId="3DBA0040" w14:textId="77777777" w:rsidR="00E260EB" w:rsidRPr="001B1D4E" w:rsidRDefault="00E260EB">
            <w:pPr>
              <w:spacing w:after="0" w:line="276" w:lineRule="auto"/>
              <w:rPr>
                <w:rFonts w:ascii="Arial" w:hAnsi="Arial" w:cs="Arial"/>
                <w:sz w:val="20"/>
                <w:szCs w:val="20"/>
              </w:rPr>
            </w:pPr>
          </w:p>
        </w:tc>
        <w:tc>
          <w:tcPr>
            <w:tcW w:w="2861" w:type="dxa"/>
          </w:tcPr>
          <w:p w14:paraId="23A866E7" w14:textId="77777777" w:rsidR="00E260EB" w:rsidRPr="001B1D4E" w:rsidRDefault="00E260EB">
            <w:pPr>
              <w:pStyle w:val="ListParagraph"/>
              <w:spacing w:after="0" w:line="276" w:lineRule="auto"/>
              <w:ind w:left="0"/>
              <w:rPr>
                <w:rFonts w:ascii="Arial" w:hAnsi="Arial" w:cs="Arial"/>
                <w:sz w:val="20"/>
                <w:szCs w:val="20"/>
              </w:rPr>
            </w:pPr>
          </w:p>
        </w:tc>
        <w:tc>
          <w:tcPr>
            <w:tcW w:w="1075" w:type="dxa"/>
          </w:tcPr>
          <w:p w14:paraId="0E80629E" w14:textId="77777777" w:rsidR="00E260EB" w:rsidRPr="001B1D4E" w:rsidRDefault="00E260EB">
            <w:pPr>
              <w:pStyle w:val="ListParagraph"/>
              <w:spacing w:after="0" w:line="276" w:lineRule="auto"/>
              <w:ind w:left="0"/>
              <w:rPr>
                <w:rFonts w:ascii="Arial" w:hAnsi="Arial" w:cs="Arial"/>
                <w:sz w:val="20"/>
                <w:szCs w:val="20"/>
              </w:rPr>
            </w:pPr>
          </w:p>
        </w:tc>
        <w:tc>
          <w:tcPr>
            <w:tcW w:w="1228" w:type="dxa"/>
          </w:tcPr>
          <w:p w14:paraId="6E5411CD" w14:textId="77777777" w:rsidR="00E260EB" w:rsidRPr="001B1D4E" w:rsidRDefault="00E260EB">
            <w:pPr>
              <w:pStyle w:val="ListParagraph"/>
              <w:spacing w:after="0" w:line="276" w:lineRule="auto"/>
              <w:ind w:left="0"/>
              <w:rPr>
                <w:rFonts w:ascii="Arial" w:hAnsi="Arial" w:cs="Arial"/>
                <w:sz w:val="20"/>
                <w:szCs w:val="20"/>
              </w:rPr>
            </w:pPr>
          </w:p>
        </w:tc>
        <w:tc>
          <w:tcPr>
            <w:tcW w:w="236" w:type="dxa"/>
          </w:tcPr>
          <w:p w14:paraId="2A3BCD7A" w14:textId="77777777" w:rsidR="00E260EB" w:rsidRPr="001B1D4E" w:rsidRDefault="00E260EB">
            <w:pPr>
              <w:pStyle w:val="ListParagraph"/>
              <w:spacing w:after="0" w:line="276" w:lineRule="auto"/>
              <w:ind w:left="0"/>
              <w:rPr>
                <w:rFonts w:ascii="Arial" w:hAnsi="Arial" w:cs="Arial"/>
                <w:sz w:val="20"/>
                <w:szCs w:val="20"/>
              </w:rPr>
            </w:pPr>
          </w:p>
        </w:tc>
      </w:tr>
    </w:tbl>
    <w:p w14:paraId="09C884CD" w14:textId="659ECA7A" w:rsidR="00856AC1" w:rsidRDefault="00856AC1" w:rsidP="008D2724">
      <w:pPr>
        <w:spacing w:after="0" w:line="276" w:lineRule="auto"/>
        <w:rPr>
          <w:rFonts w:ascii="Arial" w:hAnsi="Arial" w:cs="Arial"/>
          <w:b/>
          <w:bCs/>
        </w:rPr>
      </w:pPr>
    </w:p>
    <w:p w14:paraId="79039B8F" w14:textId="13B03C86" w:rsidR="008D2724" w:rsidRPr="00CC1514" w:rsidRDefault="00B45493" w:rsidP="007A317D">
      <w:pPr>
        <w:pStyle w:val="Heading2"/>
      </w:pPr>
      <w:bookmarkStart w:id="52" w:name="_Toc135808943"/>
      <w:r w:rsidRPr="003956BC">
        <w:t xml:space="preserve">Section </w:t>
      </w:r>
      <w:r w:rsidR="00B55AAD" w:rsidRPr="003956BC">
        <w:t>2.</w:t>
      </w:r>
      <w:r w:rsidR="00C83B2B">
        <w:t>5</w:t>
      </w:r>
      <w:r w:rsidR="00B55AAD" w:rsidRPr="003956BC">
        <w:t xml:space="preserve">.7 </w:t>
      </w:r>
      <w:r w:rsidR="008D2724" w:rsidRPr="003956BC">
        <w:t>System Flushing</w:t>
      </w:r>
      <w:bookmarkEnd w:id="52"/>
    </w:p>
    <w:p w14:paraId="1A73B5A9" w14:textId="42F4FBA6" w:rsidR="008D2724" w:rsidRDefault="008D2724" w:rsidP="008D2724">
      <w:pPr>
        <w:spacing w:after="0" w:line="276" w:lineRule="auto"/>
        <w:rPr>
          <w:rFonts w:ascii="Arial" w:hAnsi="Arial" w:cs="Arial"/>
        </w:rPr>
      </w:pPr>
    </w:p>
    <w:p w14:paraId="7306377D" w14:textId="7C0D2A71" w:rsidR="008D2724" w:rsidRPr="00A657AF" w:rsidRDefault="008D2724" w:rsidP="008D2724">
      <w:pPr>
        <w:rPr>
          <w:rFonts w:ascii="Arial" w:hAnsi="Arial" w:cs="Arial"/>
        </w:rPr>
      </w:pPr>
      <w:r w:rsidRPr="00F26133">
        <w:rPr>
          <w:rFonts w:ascii="Arial" w:hAnsi="Arial" w:cs="Arial"/>
        </w:rPr>
        <w:t xml:space="preserve">Routine flushing should be performed on a regular basis. The frequency largely depends upon the material accumulation and the velocity and volume through the pipes when being delivered.  Flushing of water distribution systems is critical to ensure customers receive the best water </w:t>
      </w:r>
      <w:r w:rsidRPr="00F26133">
        <w:rPr>
          <w:rFonts w:ascii="Arial" w:hAnsi="Arial" w:cs="Arial"/>
        </w:rPr>
        <w:lastRenderedPageBreak/>
        <w:t xml:space="preserve">quality. Aging infrastructure, poor quality pipelines and high temperatures are all contributing factors to scale and biofilm building up inside pipelines. </w:t>
      </w:r>
      <w:r w:rsidR="00CA5F72">
        <w:rPr>
          <w:rFonts w:ascii="Arial" w:hAnsi="Arial" w:cs="Arial"/>
        </w:rPr>
        <w:t>It is a</w:t>
      </w:r>
      <w:r w:rsidRPr="00F26133">
        <w:rPr>
          <w:rFonts w:ascii="Arial" w:hAnsi="Arial" w:cs="Arial"/>
        </w:rPr>
        <w:t xml:space="preserve">n important maintenance task to ensure water is </w:t>
      </w:r>
      <w:r w:rsidR="00E43F8C" w:rsidRPr="00F26133">
        <w:rPr>
          <w:rFonts w:ascii="Arial" w:hAnsi="Arial" w:cs="Arial"/>
        </w:rPr>
        <w:t>pushed</w:t>
      </w:r>
      <w:r w:rsidRPr="00F26133">
        <w:rPr>
          <w:rFonts w:ascii="Arial" w:hAnsi="Arial" w:cs="Arial"/>
        </w:rPr>
        <w:t xml:space="preserve"> through the system at a decent velocity to clear out stagnant water. Dead-end</w:t>
      </w:r>
      <w:r w:rsidRPr="00B13F7B">
        <w:rPr>
          <w:rFonts w:ascii="Arial" w:hAnsi="Arial" w:cs="Arial"/>
        </w:rPr>
        <w:t xml:space="preserve"> </w:t>
      </w:r>
      <w:r w:rsidRPr="00A657AF">
        <w:rPr>
          <w:rFonts w:ascii="Arial" w:hAnsi="Arial" w:cs="Arial"/>
        </w:rPr>
        <w:t xml:space="preserve">mains, typically in cul-de-sacs, at the end of rural streets, or even in a looped line, are known problem areas for water stagnation. Residential neighborhoods under construction and large underpopulated developments often have slow-moving or stagnant drinking water.  </w:t>
      </w:r>
    </w:p>
    <w:p w14:paraId="492CAE6E" w14:textId="25B5EBAF" w:rsidR="007A01CF" w:rsidRPr="00A657AF" w:rsidRDefault="007A01CF" w:rsidP="00A657AF">
      <w:pPr>
        <w:rPr>
          <w:rFonts w:ascii="Arial" w:hAnsi="Arial" w:cs="Arial"/>
          <w:color w:val="000000" w:themeColor="text1"/>
        </w:rPr>
      </w:pPr>
      <w:r w:rsidRPr="00A657AF">
        <w:rPr>
          <w:rFonts w:ascii="Arial" w:hAnsi="Arial" w:cs="Arial"/>
          <w:color w:val="000000" w:themeColor="text1"/>
        </w:rPr>
        <w:t>Flushed water must be discharged to an acceptable location. When viable, flushing the line into a sanitary sewer manhole is best, assuming it is acceptable to the jurisdiction responsible.  Flushing water into a storm drain or water way may constitute an unauthorized discharge unless permitted by NDEP</w:t>
      </w:r>
      <w:r w:rsidR="007140F2">
        <w:rPr>
          <w:rFonts w:ascii="Arial" w:hAnsi="Arial" w:cs="Arial"/>
          <w:color w:val="000000" w:themeColor="text1"/>
        </w:rPr>
        <w:t xml:space="preserve"> Water Pollution Control</w:t>
      </w:r>
      <w:r w:rsidR="004E16DD">
        <w:rPr>
          <w:rFonts w:ascii="Arial" w:hAnsi="Arial" w:cs="Arial"/>
          <w:color w:val="000000" w:themeColor="text1"/>
        </w:rPr>
        <w:t>,</w:t>
      </w:r>
      <w:r w:rsidR="004778D1">
        <w:rPr>
          <w:rFonts w:ascii="Arial" w:hAnsi="Arial" w:cs="Arial"/>
          <w:color w:val="000000" w:themeColor="text1"/>
        </w:rPr>
        <w:t xml:space="preserve"> (</w:t>
      </w:r>
      <w:r w:rsidR="00B6393C">
        <w:rPr>
          <w:rFonts w:ascii="Arial" w:hAnsi="Arial" w:cs="Arial"/>
          <w:color w:val="000000" w:themeColor="text1"/>
        </w:rPr>
        <w:t>775</w:t>
      </w:r>
      <w:r w:rsidR="00522891">
        <w:rPr>
          <w:rFonts w:ascii="Arial" w:hAnsi="Arial" w:cs="Arial"/>
          <w:color w:val="000000" w:themeColor="text1"/>
        </w:rPr>
        <w:t>) 687-</w:t>
      </w:r>
      <w:r w:rsidR="008D417D">
        <w:rPr>
          <w:rFonts w:ascii="Arial" w:hAnsi="Arial" w:cs="Arial"/>
          <w:color w:val="000000" w:themeColor="text1"/>
        </w:rPr>
        <w:t>9418</w:t>
      </w:r>
      <w:r w:rsidRPr="00A657AF">
        <w:rPr>
          <w:rFonts w:ascii="Arial" w:hAnsi="Arial" w:cs="Arial"/>
          <w:color w:val="000000" w:themeColor="text1"/>
        </w:rPr>
        <w:t xml:space="preserve">. In a case where a sanitary sewer manhole is not available, a basin with confinement may be an option. Here again, check with NDEP.  </w:t>
      </w:r>
    </w:p>
    <w:p w14:paraId="6E154501" w14:textId="0D622D51" w:rsidR="00487D22" w:rsidRPr="00932A46" w:rsidRDefault="00487D22" w:rsidP="00487D22">
      <w:pPr>
        <w:spacing w:after="0" w:line="276" w:lineRule="auto"/>
        <w:rPr>
          <w:rFonts w:ascii="Arial" w:hAnsi="Arial" w:cs="Arial"/>
          <w:iCs/>
        </w:rPr>
      </w:pPr>
      <w:r w:rsidRPr="00932A46">
        <w:rPr>
          <w:rFonts w:ascii="Arial" w:hAnsi="Arial" w:cs="Arial"/>
          <w:iCs/>
        </w:rPr>
        <w:t xml:space="preserve">Describe your system’s </w:t>
      </w:r>
      <w:r w:rsidR="0022155B" w:rsidRPr="00932A46">
        <w:rPr>
          <w:rFonts w:ascii="Arial" w:hAnsi="Arial" w:cs="Arial"/>
          <w:iCs/>
        </w:rPr>
        <w:t>flushing program</w:t>
      </w:r>
      <w:r w:rsidR="00E86AA0">
        <w:rPr>
          <w:rFonts w:ascii="Arial" w:hAnsi="Arial" w:cs="Arial"/>
          <w:iCs/>
        </w:rPr>
        <w:t xml:space="preserve"> (There is a sample flushing program </w:t>
      </w:r>
      <w:r w:rsidR="003D62EA">
        <w:rPr>
          <w:rFonts w:ascii="Arial" w:hAnsi="Arial" w:cs="Arial"/>
          <w:iCs/>
        </w:rPr>
        <w:t>in Section 6 of the Guidance)</w:t>
      </w:r>
      <w:r w:rsidRPr="00932A46">
        <w:rPr>
          <w:rFonts w:ascii="Arial" w:hAnsi="Arial" w:cs="Arial"/>
          <w:iCs/>
        </w:rPr>
        <w:t xml:space="preserve">.  </w:t>
      </w:r>
    </w:p>
    <w:p w14:paraId="1C7620D8" w14:textId="77777777" w:rsidR="00BF52C7" w:rsidRPr="006F570F" w:rsidRDefault="00BF52C7" w:rsidP="008D2724">
      <w:pPr>
        <w:spacing w:after="0" w:line="276" w:lineRule="auto"/>
        <w:rPr>
          <w:rFonts w:ascii="Arial" w:hAnsi="Arial" w:cs="Arial"/>
          <w:color w:val="000000" w:themeColor="text1"/>
        </w:rPr>
      </w:pPr>
    </w:p>
    <w:p w14:paraId="1B38AE49" w14:textId="77777777" w:rsidR="00BF52C7" w:rsidRDefault="00BF52C7" w:rsidP="008D2724">
      <w:pPr>
        <w:spacing w:after="0" w:line="276" w:lineRule="auto"/>
        <w:rPr>
          <w:rFonts w:ascii="Arial" w:hAnsi="Arial" w:cs="Arial"/>
        </w:rPr>
      </w:pPr>
    </w:p>
    <w:p w14:paraId="00426AC1" w14:textId="77777777" w:rsidR="008E645B" w:rsidRPr="006F570F" w:rsidRDefault="008E645B" w:rsidP="008E645B">
      <w:pPr>
        <w:spacing w:after="0" w:line="276" w:lineRule="auto"/>
        <w:textAlignment w:val="baseline"/>
        <w:rPr>
          <w:rFonts w:ascii="Arial" w:eastAsia="Times New Roman" w:hAnsi="Arial" w:cs="Arial"/>
          <w:i/>
          <w:iCs/>
          <w:color w:val="000000" w:themeColor="text1"/>
        </w:rPr>
      </w:pPr>
      <w:r w:rsidRPr="00972C17">
        <w:rPr>
          <w:rStyle w:val="normaltextrun"/>
          <w:rFonts w:ascii="Arial" w:hAnsi="Arial" w:cs="Arial"/>
          <w:b/>
          <w:bCs/>
          <w:color w:val="000000" w:themeColor="text1"/>
          <w:highlight w:val="yellow"/>
        </w:rPr>
        <w:t xml:space="preserve">Modify the table as applicable to </w:t>
      </w:r>
      <w:r>
        <w:rPr>
          <w:rStyle w:val="normaltextrun"/>
          <w:rFonts w:ascii="Arial" w:hAnsi="Arial" w:cs="Arial"/>
          <w:b/>
          <w:bCs/>
          <w:color w:val="000000" w:themeColor="text1"/>
          <w:highlight w:val="yellow"/>
        </w:rPr>
        <w:t xml:space="preserve">reflect </w:t>
      </w:r>
      <w:r w:rsidRPr="00972C17">
        <w:rPr>
          <w:rStyle w:val="normaltextrun"/>
          <w:rFonts w:ascii="Arial" w:hAnsi="Arial" w:cs="Arial"/>
          <w:b/>
          <w:bCs/>
          <w:color w:val="000000" w:themeColor="text1"/>
          <w:highlight w:val="yellow"/>
        </w:rPr>
        <w:t>your system</w:t>
      </w:r>
    </w:p>
    <w:tbl>
      <w:tblPr>
        <w:tblW w:w="10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2"/>
        <w:gridCol w:w="2167"/>
        <w:gridCol w:w="1467"/>
        <w:gridCol w:w="1319"/>
        <w:gridCol w:w="1475"/>
        <w:gridCol w:w="1870"/>
      </w:tblGrid>
      <w:tr w:rsidR="00D0032C" w:rsidRPr="007805C8" w14:paraId="7857D29C" w14:textId="77777777" w:rsidTr="007805C8">
        <w:trPr>
          <w:trHeight w:val="617"/>
        </w:trPr>
        <w:tc>
          <w:tcPr>
            <w:tcW w:w="2172" w:type="dxa"/>
            <w:shd w:val="clear" w:color="auto" w:fill="E7E6E6" w:themeFill="background2"/>
          </w:tcPr>
          <w:p w14:paraId="051B4672" w14:textId="77777777" w:rsidR="007805C8" w:rsidRPr="007805C8" w:rsidRDefault="007805C8" w:rsidP="007805C8">
            <w:pPr>
              <w:spacing w:after="0" w:line="276" w:lineRule="auto"/>
              <w:rPr>
                <w:rFonts w:ascii="Arial" w:hAnsi="Arial" w:cs="Arial"/>
                <w:b/>
                <w:bCs/>
              </w:rPr>
            </w:pPr>
          </w:p>
          <w:p w14:paraId="026A3D7D" w14:textId="77777777" w:rsidR="007805C8" w:rsidRPr="007805C8" w:rsidRDefault="007805C8" w:rsidP="007805C8">
            <w:pPr>
              <w:spacing w:after="0" w:line="276" w:lineRule="auto"/>
              <w:rPr>
                <w:rFonts w:ascii="Arial" w:hAnsi="Arial" w:cs="Arial"/>
                <w:b/>
                <w:bCs/>
              </w:rPr>
            </w:pPr>
            <w:r w:rsidRPr="007805C8">
              <w:rPr>
                <w:rFonts w:ascii="Arial" w:hAnsi="Arial" w:cs="Arial"/>
                <w:b/>
                <w:bCs/>
              </w:rPr>
              <w:t>Location</w:t>
            </w:r>
          </w:p>
        </w:tc>
        <w:tc>
          <w:tcPr>
            <w:tcW w:w="2167" w:type="dxa"/>
            <w:shd w:val="clear" w:color="auto" w:fill="E7E6E6" w:themeFill="background2"/>
          </w:tcPr>
          <w:p w14:paraId="40C58F1F" w14:textId="77777777" w:rsidR="007805C8" w:rsidRPr="007805C8" w:rsidRDefault="007805C8" w:rsidP="007805C8">
            <w:pPr>
              <w:spacing w:after="0" w:line="276" w:lineRule="auto"/>
              <w:rPr>
                <w:rFonts w:ascii="Arial" w:hAnsi="Arial" w:cs="Arial"/>
                <w:b/>
                <w:bCs/>
              </w:rPr>
            </w:pPr>
            <w:r w:rsidRPr="007805C8">
              <w:rPr>
                <w:rFonts w:ascii="Arial" w:hAnsi="Arial" w:cs="Arial"/>
                <w:b/>
                <w:bCs/>
              </w:rPr>
              <w:t>Hydrant/Flush Assembly Number</w:t>
            </w:r>
          </w:p>
        </w:tc>
        <w:tc>
          <w:tcPr>
            <w:tcW w:w="1467" w:type="dxa"/>
            <w:shd w:val="clear" w:color="auto" w:fill="E7E6E6" w:themeFill="background2"/>
          </w:tcPr>
          <w:p w14:paraId="76106044" w14:textId="77777777" w:rsidR="007805C8" w:rsidRPr="007805C8" w:rsidRDefault="007805C8" w:rsidP="007805C8">
            <w:pPr>
              <w:spacing w:after="0" w:line="276" w:lineRule="auto"/>
              <w:rPr>
                <w:rFonts w:ascii="Arial" w:hAnsi="Arial" w:cs="Arial"/>
                <w:b/>
                <w:bCs/>
              </w:rPr>
            </w:pPr>
            <w:r w:rsidRPr="007805C8">
              <w:rPr>
                <w:rFonts w:ascii="Arial" w:hAnsi="Arial" w:cs="Arial"/>
                <w:b/>
                <w:bCs/>
              </w:rPr>
              <w:t>Flushing Volume</w:t>
            </w:r>
          </w:p>
          <w:p w14:paraId="6D4A16E6" w14:textId="77777777" w:rsidR="007805C8" w:rsidRPr="007805C8" w:rsidRDefault="007805C8" w:rsidP="007805C8">
            <w:pPr>
              <w:spacing w:after="0" w:line="276" w:lineRule="auto"/>
              <w:rPr>
                <w:rFonts w:ascii="Arial" w:hAnsi="Arial" w:cs="Arial"/>
                <w:b/>
                <w:bCs/>
              </w:rPr>
            </w:pPr>
            <w:r w:rsidRPr="007805C8">
              <w:rPr>
                <w:rFonts w:ascii="Arial" w:hAnsi="Arial" w:cs="Arial"/>
              </w:rPr>
              <w:t>(Gallons)</w:t>
            </w:r>
          </w:p>
        </w:tc>
        <w:tc>
          <w:tcPr>
            <w:tcW w:w="1319" w:type="dxa"/>
            <w:shd w:val="clear" w:color="auto" w:fill="E7E6E6" w:themeFill="background2"/>
          </w:tcPr>
          <w:p w14:paraId="4E5D5BAE" w14:textId="77777777" w:rsidR="007805C8" w:rsidRPr="007805C8" w:rsidRDefault="007805C8" w:rsidP="007805C8">
            <w:pPr>
              <w:spacing w:after="0" w:line="276" w:lineRule="auto"/>
              <w:rPr>
                <w:rFonts w:ascii="Arial" w:hAnsi="Arial" w:cs="Arial"/>
                <w:b/>
                <w:bCs/>
              </w:rPr>
            </w:pPr>
            <w:r w:rsidRPr="007805C8">
              <w:rPr>
                <w:rFonts w:ascii="Arial" w:hAnsi="Arial" w:cs="Arial"/>
                <w:b/>
                <w:bCs/>
              </w:rPr>
              <w:t>Pressure Needed</w:t>
            </w:r>
          </w:p>
          <w:p w14:paraId="6E93123A" w14:textId="77777777" w:rsidR="007805C8" w:rsidRPr="007805C8" w:rsidRDefault="007805C8" w:rsidP="007805C8">
            <w:pPr>
              <w:spacing w:after="0" w:line="276" w:lineRule="auto"/>
              <w:rPr>
                <w:rFonts w:ascii="Arial" w:hAnsi="Arial" w:cs="Arial"/>
                <w:b/>
                <w:bCs/>
              </w:rPr>
            </w:pPr>
            <w:r w:rsidRPr="007805C8">
              <w:rPr>
                <w:rFonts w:ascii="Arial" w:hAnsi="Arial" w:cs="Arial"/>
              </w:rPr>
              <w:t>(psi)</w:t>
            </w:r>
          </w:p>
        </w:tc>
        <w:tc>
          <w:tcPr>
            <w:tcW w:w="1475" w:type="dxa"/>
            <w:shd w:val="clear" w:color="auto" w:fill="E7E6E6" w:themeFill="background2"/>
          </w:tcPr>
          <w:p w14:paraId="1B2F2A1E" w14:textId="77777777" w:rsidR="007805C8" w:rsidRPr="007805C8" w:rsidRDefault="007805C8" w:rsidP="007805C8">
            <w:pPr>
              <w:spacing w:after="0" w:line="276" w:lineRule="auto"/>
              <w:rPr>
                <w:rFonts w:ascii="Arial" w:hAnsi="Arial" w:cs="Arial"/>
                <w:b/>
                <w:bCs/>
              </w:rPr>
            </w:pPr>
            <w:r w:rsidRPr="007805C8">
              <w:rPr>
                <w:rFonts w:ascii="Arial" w:hAnsi="Arial" w:cs="Arial"/>
                <w:b/>
                <w:bCs/>
              </w:rPr>
              <w:t>Disinfection</w:t>
            </w:r>
          </w:p>
          <w:p w14:paraId="7B6F7BDD" w14:textId="77777777" w:rsidR="007805C8" w:rsidRPr="007805C8" w:rsidRDefault="007805C8" w:rsidP="007805C8">
            <w:pPr>
              <w:spacing w:after="0" w:line="276" w:lineRule="auto"/>
              <w:rPr>
                <w:rFonts w:ascii="Arial" w:hAnsi="Arial" w:cs="Arial"/>
                <w:b/>
                <w:bCs/>
              </w:rPr>
            </w:pPr>
            <w:r w:rsidRPr="007805C8">
              <w:rPr>
                <w:rFonts w:ascii="Arial" w:hAnsi="Arial" w:cs="Arial"/>
                <w:b/>
                <w:bCs/>
              </w:rPr>
              <w:t>Type</w:t>
            </w:r>
          </w:p>
        </w:tc>
        <w:tc>
          <w:tcPr>
            <w:tcW w:w="1870" w:type="dxa"/>
            <w:shd w:val="clear" w:color="auto" w:fill="E7E6E6" w:themeFill="background2"/>
          </w:tcPr>
          <w:p w14:paraId="7EEFCB9C" w14:textId="77777777" w:rsidR="007805C8" w:rsidRPr="007805C8" w:rsidRDefault="007805C8" w:rsidP="007805C8">
            <w:pPr>
              <w:spacing w:after="0" w:line="276" w:lineRule="auto"/>
              <w:rPr>
                <w:rFonts w:ascii="Arial" w:hAnsi="Arial" w:cs="Arial"/>
                <w:b/>
                <w:bCs/>
              </w:rPr>
            </w:pPr>
            <w:r w:rsidRPr="007805C8">
              <w:rPr>
                <w:rFonts w:ascii="Arial" w:hAnsi="Arial" w:cs="Arial"/>
                <w:b/>
                <w:bCs/>
              </w:rPr>
              <w:t>De-Chlorination</w:t>
            </w:r>
          </w:p>
          <w:p w14:paraId="50632977" w14:textId="0F526A12" w:rsidR="007805C8" w:rsidRPr="007805C8" w:rsidRDefault="00196969" w:rsidP="007805C8">
            <w:pPr>
              <w:spacing w:after="0" w:line="276" w:lineRule="auto"/>
              <w:rPr>
                <w:rFonts w:ascii="Arial" w:hAnsi="Arial" w:cs="Arial"/>
                <w:b/>
                <w:bCs/>
              </w:rPr>
            </w:pPr>
            <w:r w:rsidRPr="007805C8">
              <w:rPr>
                <w:rFonts w:ascii="Arial" w:hAnsi="Arial" w:cs="Arial"/>
                <w:b/>
                <w:bCs/>
              </w:rPr>
              <w:t>Required</w:t>
            </w:r>
            <w:r w:rsidR="007805C8" w:rsidRPr="007805C8">
              <w:rPr>
                <w:rFonts w:ascii="Arial" w:hAnsi="Arial" w:cs="Arial"/>
                <w:b/>
                <w:bCs/>
              </w:rPr>
              <w:br/>
            </w:r>
            <w:r w:rsidR="007805C8" w:rsidRPr="007805C8">
              <w:rPr>
                <w:rFonts w:ascii="Arial" w:hAnsi="Arial" w:cs="Arial"/>
              </w:rPr>
              <w:t>(Yes/No)</w:t>
            </w:r>
          </w:p>
        </w:tc>
      </w:tr>
      <w:tr w:rsidR="007805C8" w:rsidRPr="007805C8" w14:paraId="2F27B7F6" w14:textId="77777777" w:rsidTr="007805C8">
        <w:trPr>
          <w:trHeight w:val="361"/>
        </w:trPr>
        <w:tc>
          <w:tcPr>
            <w:tcW w:w="2172" w:type="dxa"/>
          </w:tcPr>
          <w:p w14:paraId="6D88C59F" w14:textId="77777777" w:rsidR="007805C8" w:rsidRPr="007805C8" w:rsidRDefault="007805C8" w:rsidP="007805C8">
            <w:pPr>
              <w:spacing w:after="0" w:line="276" w:lineRule="auto"/>
              <w:rPr>
                <w:rFonts w:ascii="Arial" w:hAnsi="Arial" w:cs="Arial"/>
              </w:rPr>
            </w:pPr>
          </w:p>
        </w:tc>
        <w:tc>
          <w:tcPr>
            <w:tcW w:w="2167" w:type="dxa"/>
            <w:shd w:val="clear" w:color="auto" w:fill="auto"/>
          </w:tcPr>
          <w:p w14:paraId="33125ED2" w14:textId="77777777" w:rsidR="007805C8" w:rsidRPr="007805C8" w:rsidRDefault="007805C8" w:rsidP="007805C8">
            <w:pPr>
              <w:spacing w:after="0" w:line="276" w:lineRule="auto"/>
              <w:rPr>
                <w:rFonts w:ascii="Arial" w:hAnsi="Arial" w:cs="Arial"/>
              </w:rPr>
            </w:pPr>
          </w:p>
        </w:tc>
        <w:tc>
          <w:tcPr>
            <w:tcW w:w="1467" w:type="dxa"/>
          </w:tcPr>
          <w:p w14:paraId="62CC7415" w14:textId="77777777" w:rsidR="007805C8" w:rsidRPr="007805C8" w:rsidRDefault="007805C8" w:rsidP="007805C8">
            <w:pPr>
              <w:spacing w:after="0" w:line="276" w:lineRule="auto"/>
              <w:rPr>
                <w:rFonts w:ascii="Arial" w:hAnsi="Arial" w:cs="Arial"/>
              </w:rPr>
            </w:pPr>
          </w:p>
        </w:tc>
        <w:tc>
          <w:tcPr>
            <w:tcW w:w="1319" w:type="dxa"/>
          </w:tcPr>
          <w:p w14:paraId="588E22A4" w14:textId="77777777" w:rsidR="007805C8" w:rsidRPr="007805C8" w:rsidRDefault="007805C8" w:rsidP="007805C8">
            <w:pPr>
              <w:spacing w:after="0" w:line="276" w:lineRule="auto"/>
              <w:rPr>
                <w:rFonts w:ascii="Arial" w:hAnsi="Arial" w:cs="Arial"/>
              </w:rPr>
            </w:pPr>
          </w:p>
        </w:tc>
        <w:tc>
          <w:tcPr>
            <w:tcW w:w="1475" w:type="dxa"/>
          </w:tcPr>
          <w:p w14:paraId="5FD3E5B0" w14:textId="77777777" w:rsidR="007805C8" w:rsidRPr="007805C8" w:rsidRDefault="007805C8" w:rsidP="007805C8">
            <w:pPr>
              <w:spacing w:after="0" w:line="276" w:lineRule="auto"/>
              <w:rPr>
                <w:rFonts w:ascii="Arial" w:hAnsi="Arial" w:cs="Arial"/>
              </w:rPr>
            </w:pPr>
          </w:p>
        </w:tc>
        <w:tc>
          <w:tcPr>
            <w:tcW w:w="1870" w:type="dxa"/>
            <w:shd w:val="clear" w:color="auto" w:fill="auto"/>
          </w:tcPr>
          <w:p w14:paraId="5F1F714B" w14:textId="77777777" w:rsidR="007805C8" w:rsidRPr="007805C8" w:rsidRDefault="007805C8" w:rsidP="007805C8">
            <w:pPr>
              <w:spacing w:after="0" w:line="276" w:lineRule="auto"/>
              <w:rPr>
                <w:rFonts w:ascii="Arial" w:hAnsi="Arial" w:cs="Arial"/>
              </w:rPr>
            </w:pPr>
          </w:p>
        </w:tc>
      </w:tr>
      <w:tr w:rsidR="007805C8" w:rsidRPr="007805C8" w14:paraId="773F3853" w14:textId="77777777" w:rsidTr="007805C8">
        <w:trPr>
          <w:trHeight w:val="376"/>
        </w:trPr>
        <w:tc>
          <w:tcPr>
            <w:tcW w:w="2172" w:type="dxa"/>
          </w:tcPr>
          <w:p w14:paraId="3EBB4A9C" w14:textId="77777777" w:rsidR="007805C8" w:rsidRPr="007805C8" w:rsidRDefault="007805C8" w:rsidP="007805C8">
            <w:pPr>
              <w:spacing w:after="0" w:line="276" w:lineRule="auto"/>
              <w:rPr>
                <w:rFonts w:ascii="Arial" w:hAnsi="Arial" w:cs="Arial"/>
              </w:rPr>
            </w:pPr>
          </w:p>
        </w:tc>
        <w:tc>
          <w:tcPr>
            <w:tcW w:w="2167" w:type="dxa"/>
            <w:shd w:val="clear" w:color="auto" w:fill="auto"/>
          </w:tcPr>
          <w:p w14:paraId="322A0B21" w14:textId="77777777" w:rsidR="007805C8" w:rsidRPr="007805C8" w:rsidRDefault="007805C8" w:rsidP="007805C8">
            <w:pPr>
              <w:spacing w:after="0" w:line="276" w:lineRule="auto"/>
              <w:rPr>
                <w:rFonts w:ascii="Arial" w:hAnsi="Arial" w:cs="Arial"/>
              </w:rPr>
            </w:pPr>
          </w:p>
        </w:tc>
        <w:tc>
          <w:tcPr>
            <w:tcW w:w="1467" w:type="dxa"/>
          </w:tcPr>
          <w:p w14:paraId="11F9BD45" w14:textId="77777777" w:rsidR="007805C8" w:rsidRPr="007805C8" w:rsidRDefault="007805C8" w:rsidP="007805C8">
            <w:pPr>
              <w:spacing w:after="0" w:line="276" w:lineRule="auto"/>
              <w:rPr>
                <w:rFonts w:ascii="Arial" w:hAnsi="Arial" w:cs="Arial"/>
              </w:rPr>
            </w:pPr>
          </w:p>
        </w:tc>
        <w:tc>
          <w:tcPr>
            <w:tcW w:w="1319" w:type="dxa"/>
          </w:tcPr>
          <w:p w14:paraId="34DEB019" w14:textId="77777777" w:rsidR="007805C8" w:rsidRPr="007805C8" w:rsidRDefault="007805C8" w:rsidP="007805C8">
            <w:pPr>
              <w:spacing w:after="0" w:line="276" w:lineRule="auto"/>
              <w:rPr>
                <w:rFonts w:ascii="Arial" w:hAnsi="Arial" w:cs="Arial"/>
              </w:rPr>
            </w:pPr>
          </w:p>
        </w:tc>
        <w:tc>
          <w:tcPr>
            <w:tcW w:w="1475" w:type="dxa"/>
          </w:tcPr>
          <w:p w14:paraId="5E16731E" w14:textId="77777777" w:rsidR="007805C8" w:rsidRPr="007805C8" w:rsidRDefault="007805C8" w:rsidP="007805C8">
            <w:pPr>
              <w:spacing w:after="0" w:line="276" w:lineRule="auto"/>
              <w:rPr>
                <w:rFonts w:ascii="Arial" w:hAnsi="Arial" w:cs="Arial"/>
              </w:rPr>
            </w:pPr>
          </w:p>
        </w:tc>
        <w:tc>
          <w:tcPr>
            <w:tcW w:w="1870" w:type="dxa"/>
            <w:shd w:val="clear" w:color="auto" w:fill="auto"/>
          </w:tcPr>
          <w:p w14:paraId="1E4B1D0B" w14:textId="77777777" w:rsidR="007805C8" w:rsidRPr="007805C8" w:rsidRDefault="007805C8" w:rsidP="007805C8">
            <w:pPr>
              <w:spacing w:after="0" w:line="276" w:lineRule="auto"/>
              <w:rPr>
                <w:rFonts w:ascii="Arial" w:hAnsi="Arial" w:cs="Arial"/>
              </w:rPr>
            </w:pPr>
          </w:p>
        </w:tc>
      </w:tr>
      <w:tr w:rsidR="007805C8" w:rsidRPr="007805C8" w14:paraId="06864F71" w14:textId="77777777" w:rsidTr="007805C8">
        <w:trPr>
          <w:trHeight w:val="361"/>
        </w:trPr>
        <w:tc>
          <w:tcPr>
            <w:tcW w:w="2172" w:type="dxa"/>
          </w:tcPr>
          <w:p w14:paraId="725B1D34" w14:textId="77777777" w:rsidR="007805C8" w:rsidRPr="007805C8" w:rsidRDefault="007805C8" w:rsidP="007805C8">
            <w:pPr>
              <w:spacing w:after="0" w:line="276" w:lineRule="auto"/>
              <w:rPr>
                <w:rFonts w:ascii="Arial" w:hAnsi="Arial" w:cs="Arial"/>
              </w:rPr>
            </w:pPr>
          </w:p>
        </w:tc>
        <w:tc>
          <w:tcPr>
            <w:tcW w:w="2167" w:type="dxa"/>
            <w:shd w:val="clear" w:color="auto" w:fill="auto"/>
          </w:tcPr>
          <w:p w14:paraId="2C7C3AFE" w14:textId="77777777" w:rsidR="007805C8" w:rsidRPr="007805C8" w:rsidRDefault="007805C8" w:rsidP="007805C8">
            <w:pPr>
              <w:spacing w:after="0" w:line="276" w:lineRule="auto"/>
              <w:rPr>
                <w:rFonts w:ascii="Arial" w:hAnsi="Arial" w:cs="Arial"/>
              </w:rPr>
            </w:pPr>
          </w:p>
        </w:tc>
        <w:tc>
          <w:tcPr>
            <w:tcW w:w="1467" w:type="dxa"/>
          </w:tcPr>
          <w:p w14:paraId="34EFF9B7" w14:textId="77777777" w:rsidR="007805C8" w:rsidRPr="007805C8" w:rsidRDefault="007805C8" w:rsidP="007805C8">
            <w:pPr>
              <w:spacing w:after="0" w:line="276" w:lineRule="auto"/>
              <w:rPr>
                <w:rFonts w:ascii="Arial" w:hAnsi="Arial" w:cs="Arial"/>
              </w:rPr>
            </w:pPr>
          </w:p>
        </w:tc>
        <w:tc>
          <w:tcPr>
            <w:tcW w:w="1319" w:type="dxa"/>
          </w:tcPr>
          <w:p w14:paraId="754BBA58" w14:textId="77777777" w:rsidR="007805C8" w:rsidRPr="007805C8" w:rsidRDefault="007805C8" w:rsidP="007805C8">
            <w:pPr>
              <w:spacing w:after="0" w:line="276" w:lineRule="auto"/>
              <w:rPr>
                <w:rFonts w:ascii="Arial" w:hAnsi="Arial" w:cs="Arial"/>
              </w:rPr>
            </w:pPr>
          </w:p>
        </w:tc>
        <w:tc>
          <w:tcPr>
            <w:tcW w:w="1475" w:type="dxa"/>
          </w:tcPr>
          <w:p w14:paraId="7538AC24" w14:textId="77777777" w:rsidR="007805C8" w:rsidRPr="007805C8" w:rsidRDefault="007805C8" w:rsidP="007805C8">
            <w:pPr>
              <w:spacing w:after="0" w:line="276" w:lineRule="auto"/>
              <w:rPr>
                <w:rFonts w:ascii="Arial" w:hAnsi="Arial" w:cs="Arial"/>
              </w:rPr>
            </w:pPr>
          </w:p>
        </w:tc>
        <w:tc>
          <w:tcPr>
            <w:tcW w:w="1870" w:type="dxa"/>
            <w:shd w:val="clear" w:color="auto" w:fill="auto"/>
          </w:tcPr>
          <w:p w14:paraId="1A30C9C1" w14:textId="77777777" w:rsidR="007805C8" w:rsidRPr="007805C8" w:rsidRDefault="007805C8" w:rsidP="007805C8">
            <w:pPr>
              <w:spacing w:after="0" w:line="276" w:lineRule="auto"/>
              <w:rPr>
                <w:rFonts w:ascii="Arial" w:hAnsi="Arial" w:cs="Arial"/>
              </w:rPr>
            </w:pPr>
          </w:p>
        </w:tc>
      </w:tr>
      <w:tr w:rsidR="007805C8" w:rsidRPr="007805C8" w14:paraId="3D86039A" w14:textId="77777777" w:rsidTr="007805C8">
        <w:trPr>
          <w:trHeight w:val="376"/>
        </w:trPr>
        <w:tc>
          <w:tcPr>
            <w:tcW w:w="2172" w:type="dxa"/>
          </w:tcPr>
          <w:p w14:paraId="36E4949C" w14:textId="77777777" w:rsidR="007805C8" w:rsidRPr="007805C8" w:rsidRDefault="007805C8" w:rsidP="007805C8">
            <w:pPr>
              <w:spacing w:after="0" w:line="276" w:lineRule="auto"/>
              <w:rPr>
                <w:rFonts w:ascii="Arial" w:hAnsi="Arial" w:cs="Arial"/>
              </w:rPr>
            </w:pPr>
          </w:p>
        </w:tc>
        <w:tc>
          <w:tcPr>
            <w:tcW w:w="2167" w:type="dxa"/>
            <w:shd w:val="clear" w:color="auto" w:fill="auto"/>
          </w:tcPr>
          <w:p w14:paraId="7A25EC3A" w14:textId="77777777" w:rsidR="007805C8" w:rsidRPr="007805C8" w:rsidRDefault="007805C8" w:rsidP="007805C8">
            <w:pPr>
              <w:spacing w:after="0" w:line="276" w:lineRule="auto"/>
              <w:rPr>
                <w:rFonts w:ascii="Arial" w:hAnsi="Arial" w:cs="Arial"/>
              </w:rPr>
            </w:pPr>
          </w:p>
        </w:tc>
        <w:tc>
          <w:tcPr>
            <w:tcW w:w="1467" w:type="dxa"/>
          </w:tcPr>
          <w:p w14:paraId="1BE458D2" w14:textId="77777777" w:rsidR="007805C8" w:rsidRPr="007805C8" w:rsidRDefault="007805C8" w:rsidP="007805C8">
            <w:pPr>
              <w:spacing w:after="0" w:line="276" w:lineRule="auto"/>
              <w:rPr>
                <w:rFonts w:ascii="Arial" w:hAnsi="Arial" w:cs="Arial"/>
              </w:rPr>
            </w:pPr>
          </w:p>
        </w:tc>
        <w:tc>
          <w:tcPr>
            <w:tcW w:w="1319" w:type="dxa"/>
          </w:tcPr>
          <w:p w14:paraId="22302B8F" w14:textId="77777777" w:rsidR="007805C8" w:rsidRPr="007805C8" w:rsidRDefault="007805C8" w:rsidP="007805C8">
            <w:pPr>
              <w:spacing w:after="0" w:line="276" w:lineRule="auto"/>
              <w:rPr>
                <w:rFonts w:ascii="Arial" w:hAnsi="Arial" w:cs="Arial"/>
              </w:rPr>
            </w:pPr>
          </w:p>
        </w:tc>
        <w:tc>
          <w:tcPr>
            <w:tcW w:w="1475" w:type="dxa"/>
          </w:tcPr>
          <w:p w14:paraId="2D03DA6D" w14:textId="77777777" w:rsidR="007805C8" w:rsidRPr="007805C8" w:rsidRDefault="007805C8" w:rsidP="007805C8">
            <w:pPr>
              <w:spacing w:after="0" w:line="276" w:lineRule="auto"/>
              <w:rPr>
                <w:rFonts w:ascii="Arial" w:hAnsi="Arial" w:cs="Arial"/>
              </w:rPr>
            </w:pPr>
          </w:p>
        </w:tc>
        <w:tc>
          <w:tcPr>
            <w:tcW w:w="1870" w:type="dxa"/>
            <w:shd w:val="clear" w:color="auto" w:fill="auto"/>
          </w:tcPr>
          <w:p w14:paraId="07DF5A66" w14:textId="77777777" w:rsidR="007805C8" w:rsidRPr="007805C8" w:rsidRDefault="007805C8" w:rsidP="007805C8">
            <w:pPr>
              <w:spacing w:after="0" w:line="276" w:lineRule="auto"/>
              <w:rPr>
                <w:rFonts w:ascii="Arial" w:hAnsi="Arial" w:cs="Arial"/>
              </w:rPr>
            </w:pPr>
          </w:p>
        </w:tc>
      </w:tr>
    </w:tbl>
    <w:p w14:paraId="5DB7113E" w14:textId="77777777" w:rsidR="007C5D4B" w:rsidRDefault="007C5D4B" w:rsidP="005F4443">
      <w:pPr>
        <w:ind w:left="360"/>
      </w:pPr>
    </w:p>
    <w:p w14:paraId="758884EC" w14:textId="717A5DF8" w:rsidR="000F65E8" w:rsidRPr="00CC1514" w:rsidRDefault="00164C28" w:rsidP="007A317D">
      <w:pPr>
        <w:pStyle w:val="Heading2"/>
      </w:pPr>
      <w:bookmarkStart w:id="53" w:name="_Toc135808944"/>
      <w:r w:rsidRPr="003956BC">
        <w:t xml:space="preserve">Section </w:t>
      </w:r>
      <w:r w:rsidR="003C0BAB" w:rsidRPr="003956BC">
        <w:t>2.</w:t>
      </w:r>
      <w:r w:rsidR="003C0BAB">
        <w:t>5</w:t>
      </w:r>
      <w:r w:rsidR="003C0BAB" w:rsidRPr="003956BC">
        <w:t xml:space="preserve">.8 </w:t>
      </w:r>
      <w:r w:rsidR="003C0BAB" w:rsidRPr="00087885">
        <w:rPr>
          <w:rFonts w:cs="Arial"/>
        </w:rPr>
        <w:t>Flow</w:t>
      </w:r>
      <w:r w:rsidR="000F65E8" w:rsidRPr="00087885">
        <w:rPr>
          <w:rFonts w:cs="Arial"/>
        </w:rPr>
        <w:t xml:space="preserve"> Meters</w:t>
      </w:r>
      <w:bookmarkEnd w:id="53"/>
    </w:p>
    <w:p w14:paraId="7B51690F" w14:textId="77777777" w:rsidR="004B66A9" w:rsidRDefault="004B66A9" w:rsidP="004B66A9">
      <w:pPr>
        <w:rPr>
          <w:rFonts w:ascii="Arial" w:hAnsi="Arial" w:cs="Arial"/>
        </w:rPr>
      </w:pPr>
    </w:p>
    <w:p w14:paraId="603110EA" w14:textId="24FCC653" w:rsidR="009E60B8" w:rsidRDefault="003673A5" w:rsidP="009E60B8">
      <w:pPr>
        <w:spacing w:after="0" w:line="276" w:lineRule="auto"/>
        <w:rPr>
          <w:rFonts w:ascii="Arial" w:hAnsi="Arial" w:cs="Arial"/>
          <w:color w:val="000000" w:themeColor="text1"/>
        </w:rPr>
      </w:pPr>
      <w:r w:rsidRPr="00A657AF">
        <w:rPr>
          <w:rFonts w:ascii="Arial" w:hAnsi="Arial" w:cs="Arial"/>
          <w:color w:val="000000" w:themeColor="text1"/>
        </w:rPr>
        <w:t xml:space="preserve">Flow meters should be tested and calibrated </w:t>
      </w:r>
      <w:r>
        <w:rPr>
          <w:rFonts w:ascii="Arial" w:hAnsi="Arial" w:cs="Arial"/>
          <w:color w:val="000000" w:themeColor="text1"/>
        </w:rPr>
        <w:t>per the manufacturer’s recommendation</w:t>
      </w:r>
      <w:r w:rsidRPr="00A657AF">
        <w:rPr>
          <w:rFonts w:ascii="Arial" w:hAnsi="Arial" w:cs="Arial"/>
          <w:color w:val="000000" w:themeColor="text1"/>
        </w:rPr>
        <w:t xml:space="preserve">. </w:t>
      </w:r>
      <w:r w:rsidR="004B66A9" w:rsidRPr="00A657AF">
        <w:rPr>
          <w:rFonts w:ascii="Arial" w:hAnsi="Arial" w:cs="Arial"/>
          <w:color w:val="000000" w:themeColor="text1"/>
        </w:rPr>
        <w:t xml:space="preserve">If your water system does not have the capability to perform this service without proper equipment or training. It is recommended to explore contracting this service out.  </w:t>
      </w:r>
    </w:p>
    <w:p w14:paraId="1FA067A2" w14:textId="77777777" w:rsidR="009E60B8" w:rsidRDefault="009E60B8" w:rsidP="009E60B8">
      <w:pPr>
        <w:spacing w:after="0" w:line="276" w:lineRule="auto"/>
        <w:rPr>
          <w:rFonts w:ascii="Arial" w:hAnsi="Arial" w:cs="Arial"/>
          <w:color w:val="000000" w:themeColor="text1"/>
        </w:rPr>
      </w:pPr>
    </w:p>
    <w:p w14:paraId="49A01D5B" w14:textId="51DA0310" w:rsidR="009E60B8" w:rsidRPr="00111438" w:rsidRDefault="009E60B8" w:rsidP="009E60B8">
      <w:pPr>
        <w:spacing w:after="0" w:line="276" w:lineRule="auto"/>
        <w:rPr>
          <w:rFonts w:ascii="Arial" w:hAnsi="Arial" w:cs="Arial"/>
          <w:i/>
          <w:iCs/>
          <w:color w:val="AEAAAA" w:themeColor="background2" w:themeShade="BF"/>
        </w:rPr>
      </w:pPr>
      <w:r w:rsidRPr="003D762A">
        <w:rPr>
          <w:rFonts w:ascii="Arial" w:hAnsi="Arial" w:cs="Arial"/>
          <w:iCs/>
        </w:rPr>
        <w:t xml:space="preserve">Describe your </w:t>
      </w:r>
      <w:r w:rsidR="004814B6" w:rsidRPr="003D762A">
        <w:rPr>
          <w:rFonts w:ascii="Arial" w:hAnsi="Arial" w:cs="Arial"/>
          <w:iCs/>
        </w:rPr>
        <w:t>flow meter calibration program</w:t>
      </w:r>
      <w:r w:rsidRPr="00111438">
        <w:rPr>
          <w:rFonts w:ascii="Arial" w:hAnsi="Arial" w:cs="Arial"/>
          <w:i/>
          <w:iCs/>
          <w:color w:val="AEAAAA" w:themeColor="background2" w:themeShade="BF"/>
        </w:rPr>
        <w:t xml:space="preserve">.  </w:t>
      </w:r>
    </w:p>
    <w:p w14:paraId="3CABB822" w14:textId="77777777" w:rsidR="00845B25" w:rsidRDefault="00845B25" w:rsidP="00845B25">
      <w:pPr>
        <w:spacing w:after="0" w:line="276" w:lineRule="auto"/>
        <w:rPr>
          <w:rFonts w:ascii="Arial" w:hAnsi="Arial" w:cs="Arial"/>
          <w:b/>
          <w:bCs/>
        </w:rPr>
      </w:pPr>
    </w:p>
    <w:p w14:paraId="35397CCA" w14:textId="77777777" w:rsidR="00F46725" w:rsidRDefault="00F46725" w:rsidP="007508F9">
      <w:pPr>
        <w:spacing w:after="0" w:line="276" w:lineRule="auto"/>
        <w:rPr>
          <w:rFonts w:ascii="Arial" w:hAnsi="Arial" w:cs="Arial"/>
        </w:rPr>
      </w:pPr>
    </w:p>
    <w:p w14:paraId="4B897312" w14:textId="77777777" w:rsidR="00E97D92" w:rsidRDefault="00E97D92" w:rsidP="007508F9">
      <w:pPr>
        <w:spacing w:after="0" w:line="276" w:lineRule="auto"/>
        <w:rPr>
          <w:rFonts w:ascii="Arial" w:hAnsi="Arial" w:cs="Arial"/>
        </w:rPr>
      </w:pPr>
    </w:p>
    <w:p w14:paraId="2CE4F50B" w14:textId="77777777" w:rsidR="00E97D92" w:rsidRDefault="00E97D92" w:rsidP="007508F9">
      <w:pPr>
        <w:spacing w:after="0" w:line="276" w:lineRule="auto"/>
        <w:rPr>
          <w:rFonts w:ascii="Arial" w:hAnsi="Arial" w:cs="Arial"/>
        </w:rPr>
      </w:pPr>
    </w:p>
    <w:p w14:paraId="28C02DFC" w14:textId="77777777" w:rsidR="00BF52C7" w:rsidRDefault="00BF52C7" w:rsidP="007508F9">
      <w:pPr>
        <w:spacing w:after="0" w:line="276" w:lineRule="auto"/>
        <w:rPr>
          <w:rFonts w:ascii="Arial" w:hAnsi="Arial" w:cs="Arial"/>
        </w:rPr>
      </w:pPr>
    </w:p>
    <w:p w14:paraId="4A1F8E7E" w14:textId="77777777" w:rsidR="00E97D92" w:rsidRDefault="00E97D92" w:rsidP="007508F9">
      <w:pPr>
        <w:spacing w:after="0" w:line="276" w:lineRule="auto"/>
        <w:rPr>
          <w:rFonts w:ascii="Arial" w:hAnsi="Arial" w:cs="Arial"/>
        </w:rPr>
      </w:pPr>
    </w:p>
    <w:p w14:paraId="5804183D" w14:textId="77777777" w:rsidR="00E97D92" w:rsidRPr="007508F9" w:rsidRDefault="00E97D92" w:rsidP="007508F9">
      <w:pPr>
        <w:spacing w:after="0" w:line="276" w:lineRule="auto"/>
        <w:rPr>
          <w:rFonts w:ascii="Arial" w:hAnsi="Arial" w:cs="Arial"/>
        </w:rPr>
      </w:pPr>
    </w:p>
    <w:p w14:paraId="5D7D95BA" w14:textId="26198686" w:rsidR="00003493" w:rsidRDefault="00893A8F" w:rsidP="00985FEB">
      <w:pPr>
        <w:rPr>
          <w:rFonts w:ascii="Arial" w:hAnsi="Arial" w:cs="Arial"/>
        </w:rPr>
      </w:pPr>
      <w:r w:rsidRPr="00D95725">
        <w:rPr>
          <w:rFonts w:ascii="Arial" w:hAnsi="Arial" w:cs="Arial"/>
        </w:rPr>
        <w:t>Identifying and listing all your system meters</w:t>
      </w:r>
      <w:r w:rsidR="00C509B7" w:rsidRPr="00D95725">
        <w:rPr>
          <w:rFonts w:ascii="Arial" w:hAnsi="Arial" w:cs="Arial"/>
        </w:rPr>
        <w:t xml:space="preserve"> may not be practical</w:t>
      </w:r>
      <w:r w:rsidR="00AA2534" w:rsidRPr="00D95725">
        <w:rPr>
          <w:rFonts w:ascii="Arial" w:hAnsi="Arial" w:cs="Arial"/>
        </w:rPr>
        <w:t>, however, identifying the types of meters</w:t>
      </w:r>
      <w:r w:rsidR="00DF67F2" w:rsidRPr="00D95725">
        <w:rPr>
          <w:rFonts w:ascii="Arial" w:hAnsi="Arial" w:cs="Arial"/>
        </w:rPr>
        <w:t xml:space="preserve"> and housings may be a helpful reference. </w:t>
      </w:r>
    </w:p>
    <w:p w14:paraId="6F9E3A19" w14:textId="77777777" w:rsidR="00003493" w:rsidRPr="00303EDC" w:rsidRDefault="00003493" w:rsidP="00003493">
      <w:pPr>
        <w:spacing w:after="0" w:line="276" w:lineRule="auto"/>
        <w:textAlignment w:val="baseline"/>
        <w:rPr>
          <w:rFonts w:ascii="Arial" w:eastAsia="Times New Roman" w:hAnsi="Arial" w:cs="Arial"/>
          <w:i/>
          <w:iCs/>
          <w:color w:val="000000" w:themeColor="text1"/>
        </w:rPr>
      </w:pPr>
      <w:r w:rsidRPr="00972C17">
        <w:rPr>
          <w:rStyle w:val="normaltextrun"/>
          <w:rFonts w:ascii="Arial" w:hAnsi="Arial" w:cs="Arial"/>
          <w:b/>
          <w:bCs/>
          <w:color w:val="000000" w:themeColor="text1"/>
          <w:highlight w:val="yellow"/>
        </w:rPr>
        <w:lastRenderedPageBreak/>
        <w:t xml:space="preserve">Modify the table as applicable to </w:t>
      </w:r>
      <w:r>
        <w:rPr>
          <w:rStyle w:val="normaltextrun"/>
          <w:rFonts w:ascii="Arial" w:hAnsi="Arial" w:cs="Arial"/>
          <w:b/>
          <w:bCs/>
          <w:color w:val="000000" w:themeColor="text1"/>
          <w:highlight w:val="yellow"/>
        </w:rPr>
        <w:t xml:space="preserve">reflect </w:t>
      </w:r>
      <w:r w:rsidRPr="00972C17">
        <w:rPr>
          <w:rStyle w:val="normaltextrun"/>
          <w:rFonts w:ascii="Arial" w:hAnsi="Arial" w:cs="Arial"/>
          <w:b/>
          <w:bCs/>
          <w:color w:val="000000" w:themeColor="text1"/>
          <w:highlight w:val="yellow"/>
        </w:rPr>
        <w:t>your system</w:t>
      </w:r>
    </w:p>
    <w:tbl>
      <w:tblPr>
        <w:tblW w:w="8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2341"/>
        <w:gridCol w:w="1467"/>
        <w:gridCol w:w="1467"/>
        <w:gridCol w:w="1475"/>
      </w:tblGrid>
      <w:tr w:rsidR="00796BDC" w:rsidRPr="007805C8" w14:paraId="407F403E" w14:textId="77777777" w:rsidTr="00091B4E">
        <w:trPr>
          <w:trHeight w:val="617"/>
        </w:trPr>
        <w:tc>
          <w:tcPr>
            <w:tcW w:w="1998" w:type="dxa"/>
            <w:shd w:val="clear" w:color="auto" w:fill="E7E6E6" w:themeFill="background2"/>
          </w:tcPr>
          <w:p w14:paraId="775DA6AA" w14:textId="77777777" w:rsidR="005557C5" w:rsidRPr="007805C8" w:rsidRDefault="005557C5" w:rsidP="00243A2B">
            <w:pPr>
              <w:spacing w:after="0" w:line="276" w:lineRule="auto"/>
              <w:rPr>
                <w:rFonts w:ascii="Arial" w:hAnsi="Arial" w:cs="Arial"/>
                <w:b/>
                <w:bCs/>
              </w:rPr>
            </w:pPr>
            <w:r w:rsidRPr="007805C8">
              <w:rPr>
                <w:rFonts w:ascii="Arial" w:hAnsi="Arial" w:cs="Arial"/>
                <w:b/>
                <w:bCs/>
              </w:rPr>
              <w:t>Location</w:t>
            </w:r>
          </w:p>
        </w:tc>
        <w:tc>
          <w:tcPr>
            <w:tcW w:w="2341" w:type="dxa"/>
            <w:shd w:val="clear" w:color="auto" w:fill="E7E6E6" w:themeFill="background2"/>
          </w:tcPr>
          <w:p w14:paraId="5ECFC1F7" w14:textId="28CA2408" w:rsidR="005557C5" w:rsidRPr="007805C8" w:rsidRDefault="005557C5" w:rsidP="00243A2B">
            <w:pPr>
              <w:spacing w:after="0" w:line="276" w:lineRule="auto"/>
              <w:rPr>
                <w:rFonts w:ascii="Arial" w:hAnsi="Arial" w:cs="Arial"/>
                <w:b/>
                <w:bCs/>
              </w:rPr>
            </w:pPr>
            <w:r>
              <w:rPr>
                <w:rFonts w:ascii="Arial" w:hAnsi="Arial" w:cs="Arial"/>
                <w:b/>
                <w:bCs/>
              </w:rPr>
              <w:t>Meter Type</w:t>
            </w:r>
          </w:p>
        </w:tc>
        <w:tc>
          <w:tcPr>
            <w:tcW w:w="1467" w:type="dxa"/>
            <w:shd w:val="clear" w:color="auto" w:fill="E7E6E6" w:themeFill="background2"/>
          </w:tcPr>
          <w:p w14:paraId="548B920A" w14:textId="19AB1296" w:rsidR="005557C5" w:rsidRDefault="005557C5" w:rsidP="00243A2B">
            <w:pPr>
              <w:spacing w:after="0" w:line="276" w:lineRule="auto"/>
              <w:rPr>
                <w:rFonts w:ascii="Arial" w:hAnsi="Arial" w:cs="Arial"/>
                <w:b/>
                <w:bCs/>
              </w:rPr>
            </w:pPr>
            <w:r>
              <w:rPr>
                <w:rFonts w:ascii="Arial" w:hAnsi="Arial" w:cs="Arial"/>
                <w:b/>
                <w:bCs/>
              </w:rPr>
              <w:t>Housing</w:t>
            </w:r>
          </w:p>
        </w:tc>
        <w:tc>
          <w:tcPr>
            <w:tcW w:w="1467" w:type="dxa"/>
            <w:shd w:val="clear" w:color="auto" w:fill="E7E6E6" w:themeFill="background2"/>
          </w:tcPr>
          <w:p w14:paraId="63510475" w14:textId="11571349" w:rsidR="005557C5" w:rsidRPr="007805C8" w:rsidRDefault="005557C5" w:rsidP="00243A2B">
            <w:pPr>
              <w:spacing w:after="0" w:line="276" w:lineRule="auto"/>
              <w:rPr>
                <w:rFonts w:ascii="Arial" w:hAnsi="Arial" w:cs="Arial"/>
                <w:b/>
                <w:bCs/>
              </w:rPr>
            </w:pPr>
            <w:r>
              <w:rPr>
                <w:rFonts w:ascii="Arial" w:hAnsi="Arial" w:cs="Arial"/>
                <w:b/>
                <w:bCs/>
              </w:rPr>
              <w:t xml:space="preserve">Measures in (?) Units </w:t>
            </w:r>
          </w:p>
          <w:p w14:paraId="3624F3A4" w14:textId="617C7B87" w:rsidR="005557C5" w:rsidRPr="007805C8" w:rsidRDefault="005557C5" w:rsidP="00243A2B">
            <w:pPr>
              <w:spacing w:after="0" w:line="276" w:lineRule="auto"/>
              <w:rPr>
                <w:rFonts w:ascii="Arial" w:hAnsi="Arial" w:cs="Arial"/>
                <w:b/>
                <w:bCs/>
              </w:rPr>
            </w:pPr>
          </w:p>
        </w:tc>
        <w:tc>
          <w:tcPr>
            <w:tcW w:w="1475" w:type="dxa"/>
            <w:shd w:val="clear" w:color="auto" w:fill="E7E6E6" w:themeFill="background2"/>
          </w:tcPr>
          <w:p w14:paraId="7D4DA5D1" w14:textId="64302761" w:rsidR="005557C5" w:rsidRPr="007805C8" w:rsidRDefault="005557C5" w:rsidP="00243A2B">
            <w:pPr>
              <w:spacing w:after="0" w:line="276" w:lineRule="auto"/>
              <w:rPr>
                <w:rFonts w:ascii="Arial" w:hAnsi="Arial" w:cs="Arial"/>
                <w:b/>
                <w:bCs/>
              </w:rPr>
            </w:pPr>
            <w:r>
              <w:rPr>
                <w:rFonts w:ascii="Arial" w:hAnsi="Arial" w:cs="Arial"/>
                <w:b/>
                <w:bCs/>
              </w:rPr>
              <w:t>Frequency of Readings</w:t>
            </w:r>
          </w:p>
        </w:tc>
      </w:tr>
      <w:tr w:rsidR="008838C2" w:rsidRPr="007805C8" w14:paraId="2B9540BA" w14:textId="77777777" w:rsidTr="00DD7DB4">
        <w:trPr>
          <w:trHeight w:val="361"/>
        </w:trPr>
        <w:tc>
          <w:tcPr>
            <w:tcW w:w="1998" w:type="dxa"/>
          </w:tcPr>
          <w:p w14:paraId="372CE9C6" w14:textId="77777777" w:rsidR="005557C5" w:rsidRPr="007805C8" w:rsidRDefault="005557C5" w:rsidP="00243A2B">
            <w:pPr>
              <w:spacing w:after="0" w:line="276" w:lineRule="auto"/>
              <w:rPr>
                <w:rFonts w:ascii="Arial" w:hAnsi="Arial" w:cs="Arial"/>
              </w:rPr>
            </w:pPr>
          </w:p>
        </w:tc>
        <w:tc>
          <w:tcPr>
            <w:tcW w:w="2341" w:type="dxa"/>
            <w:shd w:val="clear" w:color="auto" w:fill="auto"/>
          </w:tcPr>
          <w:p w14:paraId="51111AF5" w14:textId="77777777" w:rsidR="005557C5" w:rsidRPr="007805C8" w:rsidRDefault="005557C5" w:rsidP="00243A2B">
            <w:pPr>
              <w:spacing w:after="0" w:line="276" w:lineRule="auto"/>
              <w:rPr>
                <w:rFonts w:ascii="Arial" w:hAnsi="Arial" w:cs="Arial"/>
              </w:rPr>
            </w:pPr>
          </w:p>
        </w:tc>
        <w:tc>
          <w:tcPr>
            <w:tcW w:w="1467" w:type="dxa"/>
          </w:tcPr>
          <w:p w14:paraId="019C7692" w14:textId="77777777" w:rsidR="005557C5" w:rsidRPr="007805C8" w:rsidRDefault="005557C5" w:rsidP="00243A2B">
            <w:pPr>
              <w:spacing w:after="0" w:line="276" w:lineRule="auto"/>
              <w:rPr>
                <w:rFonts w:ascii="Arial" w:hAnsi="Arial" w:cs="Arial"/>
              </w:rPr>
            </w:pPr>
          </w:p>
        </w:tc>
        <w:tc>
          <w:tcPr>
            <w:tcW w:w="1467" w:type="dxa"/>
          </w:tcPr>
          <w:p w14:paraId="18441487" w14:textId="3BB09DA4" w:rsidR="005557C5" w:rsidRPr="007805C8" w:rsidRDefault="005557C5" w:rsidP="00243A2B">
            <w:pPr>
              <w:spacing w:after="0" w:line="276" w:lineRule="auto"/>
              <w:rPr>
                <w:rFonts w:ascii="Arial" w:hAnsi="Arial" w:cs="Arial"/>
              </w:rPr>
            </w:pPr>
          </w:p>
        </w:tc>
        <w:tc>
          <w:tcPr>
            <w:tcW w:w="1475" w:type="dxa"/>
          </w:tcPr>
          <w:p w14:paraId="1965DEAB" w14:textId="77777777" w:rsidR="005557C5" w:rsidRPr="007805C8" w:rsidRDefault="005557C5" w:rsidP="00243A2B">
            <w:pPr>
              <w:spacing w:after="0" w:line="276" w:lineRule="auto"/>
              <w:rPr>
                <w:rFonts w:ascii="Arial" w:hAnsi="Arial" w:cs="Arial"/>
              </w:rPr>
            </w:pPr>
          </w:p>
        </w:tc>
      </w:tr>
      <w:tr w:rsidR="008838C2" w:rsidRPr="007805C8" w14:paraId="2433145F" w14:textId="77777777" w:rsidTr="00DD7DB4">
        <w:trPr>
          <w:trHeight w:val="376"/>
        </w:trPr>
        <w:tc>
          <w:tcPr>
            <w:tcW w:w="1998" w:type="dxa"/>
          </w:tcPr>
          <w:p w14:paraId="4B7EE4F8" w14:textId="77777777" w:rsidR="005557C5" w:rsidRPr="007805C8" w:rsidRDefault="005557C5" w:rsidP="00243A2B">
            <w:pPr>
              <w:spacing w:after="0" w:line="276" w:lineRule="auto"/>
              <w:rPr>
                <w:rFonts w:ascii="Arial" w:hAnsi="Arial" w:cs="Arial"/>
              </w:rPr>
            </w:pPr>
          </w:p>
        </w:tc>
        <w:tc>
          <w:tcPr>
            <w:tcW w:w="2341" w:type="dxa"/>
            <w:shd w:val="clear" w:color="auto" w:fill="auto"/>
          </w:tcPr>
          <w:p w14:paraId="5E22D3BC" w14:textId="77777777" w:rsidR="005557C5" w:rsidRPr="007805C8" w:rsidRDefault="005557C5" w:rsidP="00243A2B">
            <w:pPr>
              <w:spacing w:after="0" w:line="276" w:lineRule="auto"/>
              <w:rPr>
                <w:rFonts w:ascii="Arial" w:hAnsi="Arial" w:cs="Arial"/>
              </w:rPr>
            </w:pPr>
          </w:p>
        </w:tc>
        <w:tc>
          <w:tcPr>
            <w:tcW w:w="1467" w:type="dxa"/>
          </w:tcPr>
          <w:p w14:paraId="7E8F8400" w14:textId="77777777" w:rsidR="005557C5" w:rsidRPr="007805C8" w:rsidRDefault="005557C5" w:rsidP="00243A2B">
            <w:pPr>
              <w:spacing w:after="0" w:line="276" w:lineRule="auto"/>
              <w:rPr>
                <w:rFonts w:ascii="Arial" w:hAnsi="Arial" w:cs="Arial"/>
              </w:rPr>
            </w:pPr>
          </w:p>
        </w:tc>
        <w:tc>
          <w:tcPr>
            <w:tcW w:w="1467" w:type="dxa"/>
          </w:tcPr>
          <w:p w14:paraId="7921C4BC" w14:textId="3F88CF8F" w:rsidR="005557C5" w:rsidRPr="007805C8" w:rsidRDefault="005557C5" w:rsidP="00243A2B">
            <w:pPr>
              <w:spacing w:after="0" w:line="276" w:lineRule="auto"/>
              <w:rPr>
                <w:rFonts w:ascii="Arial" w:hAnsi="Arial" w:cs="Arial"/>
              </w:rPr>
            </w:pPr>
          </w:p>
        </w:tc>
        <w:tc>
          <w:tcPr>
            <w:tcW w:w="1475" w:type="dxa"/>
          </w:tcPr>
          <w:p w14:paraId="5AD99FFD" w14:textId="77777777" w:rsidR="005557C5" w:rsidRPr="007805C8" w:rsidRDefault="005557C5" w:rsidP="00243A2B">
            <w:pPr>
              <w:spacing w:after="0" w:line="276" w:lineRule="auto"/>
              <w:rPr>
                <w:rFonts w:ascii="Arial" w:hAnsi="Arial" w:cs="Arial"/>
              </w:rPr>
            </w:pPr>
          </w:p>
        </w:tc>
      </w:tr>
      <w:tr w:rsidR="008838C2" w:rsidRPr="007805C8" w14:paraId="4D9174A0" w14:textId="77777777" w:rsidTr="00DD7DB4">
        <w:trPr>
          <w:trHeight w:val="361"/>
        </w:trPr>
        <w:tc>
          <w:tcPr>
            <w:tcW w:w="1998" w:type="dxa"/>
          </w:tcPr>
          <w:p w14:paraId="66999623" w14:textId="77777777" w:rsidR="005557C5" w:rsidRPr="007805C8" w:rsidRDefault="005557C5" w:rsidP="00243A2B">
            <w:pPr>
              <w:spacing w:after="0" w:line="276" w:lineRule="auto"/>
              <w:rPr>
                <w:rFonts w:ascii="Arial" w:hAnsi="Arial" w:cs="Arial"/>
              </w:rPr>
            </w:pPr>
          </w:p>
        </w:tc>
        <w:tc>
          <w:tcPr>
            <w:tcW w:w="2341" w:type="dxa"/>
            <w:shd w:val="clear" w:color="auto" w:fill="auto"/>
          </w:tcPr>
          <w:p w14:paraId="2D21A8B0" w14:textId="77777777" w:rsidR="005557C5" w:rsidRPr="007805C8" w:rsidRDefault="005557C5" w:rsidP="00243A2B">
            <w:pPr>
              <w:spacing w:after="0" w:line="276" w:lineRule="auto"/>
              <w:rPr>
                <w:rFonts w:ascii="Arial" w:hAnsi="Arial" w:cs="Arial"/>
              </w:rPr>
            </w:pPr>
          </w:p>
        </w:tc>
        <w:tc>
          <w:tcPr>
            <w:tcW w:w="1467" w:type="dxa"/>
          </w:tcPr>
          <w:p w14:paraId="79ACB7E3" w14:textId="77777777" w:rsidR="005557C5" w:rsidRPr="007805C8" w:rsidRDefault="005557C5" w:rsidP="00243A2B">
            <w:pPr>
              <w:spacing w:after="0" w:line="276" w:lineRule="auto"/>
              <w:rPr>
                <w:rFonts w:ascii="Arial" w:hAnsi="Arial" w:cs="Arial"/>
              </w:rPr>
            </w:pPr>
          </w:p>
        </w:tc>
        <w:tc>
          <w:tcPr>
            <w:tcW w:w="1467" w:type="dxa"/>
          </w:tcPr>
          <w:p w14:paraId="7F5137F5" w14:textId="2913DA5C" w:rsidR="005557C5" w:rsidRPr="007805C8" w:rsidRDefault="005557C5" w:rsidP="00243A2B">
            <w:pPr>
              <w:spacing w:after="0" w:line="276" w:lineRule="auto"/>
              <w:rPr>
                <w:rFonts w:ascii="Arial" w:hAnsi="Arial" w:cs="Arial"/>
              </w:rPr>
            </w:pPr>
          </w:p>
        </w:tc>
        <w:tc>
          <w:tcPr>
            <w:tcW w:w="1475" w:type="dxa"/>
          </w:tcPr>
          <w:p w14:paraId="52A1ED84" w14:textId="77777777" w:rsidR="005557C5" w:rsidRPr="007805C8" w:rsidRDefault="005557C5" w:rsidP="00243A2B">
            <w:pPr>
              <w:spacing w:after="0" w:line="276" w:lineRule="auto"/>
              <w:rPr>
                <w:rFonts w:ascii="Arial" w:hAnsi="Arial" w:cs="Arial"/>
              </w:rPr>
            </w:pPr>
          </w:p>
        </w:tc>
      </w:tr>
      <w:tr w:rsidR="008838C2" w:rsidRPr="007805C8" w14:paraId="1EEE4626" w14:textId="77777777" w:rsidTr="00DD7DB4">
        <w:trPr>
          <w:trHeight w:val="376"/>
        </w:trPr>
        <w:tc>
          <w:tcPr>
            <w:tcW w:w="1998" w:type="dxa"/>
          </w:tcPr>
          <w:p w14:paraId="1B1E11B2" w14:textId="77777777" w:rsidR="005557C5" w:rsidRPr="007805C8" w:rsidRDefault="005557C5" w:rsidP="00243A2B">
            <w:pPr>
              <w:spacing w:after="0" w:line="276" w:lineRule="auto"/>
              <w:rPr>
                <w:rFonts w:ascii="Arial" w:hAnsi="Arial" w:cs="Arial"/>
              </w:rPr>
            </w:pPr>
          </w:p>
        </w:tc>
        <w:tc>
          <w:tcPr>
            <w:tcW w:w="2341" w:type="dxa"/>
            <w:shd w:val="clear" w:color="auto" w:fill="auto"/>
          </w:tcPr>
          <w:p w14:paraId="6B99A7D0" w14:textId="77777777" w:rsidR="005557C5" w:rsidRPr="007805C8" w:rsidRDefault="005557C5" w:rsidP="00243A2B">
            <w:pPr>
              <w:spacing w:after="0" w:line="276" w:lineRule="auto"/>
              <w:rPr>
                <w:rFonts w:ascii="Arial" w:hAnsi="Arial" w:cs="Arial"/>
              </w:rPr>
            </w:pPr>
          </w:p>
        </w:tc>
        <w:tc>
          <w:tcPr>
            <w:tcW w:w="1467" w:type="dxa"/>
          </w:tcPr>
          <w:p w14:paraId="48624A67" w14:textId="77777777" w:rsidR="005557C5" w:rsidRPr="007805C8" w:rsidRDefault="005557C5" w:rsidP="00243A2B">
            <w:pPr>
              <w:spacing w:after="0" w:line="276" w:lineRule="auto"/>
              <w:rPr>
                <w:rFonts w:ascii="Arial" w:hAnsi="Arial" w:cs="Arial"/>
              </w:rPr>
            </w:pPr>
          </w:p>
        </w:tc>
        <w:tc>
          <w:tcPr>
            <w:tcW w:w="1467" w:type="dxa"/>
          </w:tcPr>
          <w:p w14:paraId="00C7C1B7" w14:textId="1A8DAE3E" w:rsidR="005557C5" w:rsidRPr="007805C8" w:rsidRDefault="005557C5" w:rsidP="00243A2B">
            <w:pPr>
              <w:spacing w:after="0" w:line="276" w:lineRule="auto"/>
              <w:rPr>
                <w:rFonts w:ascii="Arial" w:hAnsi="Arial" w:cs="Arial"/>
              </w:rPr>
            </w:pPr>
          </w:p>
        </w:tc>
        <w:tc>
          <w:tcPr>
            <w:tcW w:w="1475" w:type="dxa"/>
          </w:tcPr>
          <w:p w14:paraId="0142653C" w14:textId="77777777" w:rsidR="005557C5" w:rsidRPr="007805C8" w:rsidRDefault="005557C5" w:rsidP="00243A2B">
            <w:pPr>
              <w:spacing w:after="0" w:line="276" w:lineRule="auto"/>
              <w:rPr>
                <w:rFonts w:ascii="Arial" w:hAnsi="Arial" w:cs="Arial"/>
              </w:rPr>
            </w:pPr>
          </w:p>
        </w:tc>
      </w:tr>
      <w:tr w:rsidR="008838C2" w:rsidRPr="007805C8" w14:paraId="2ACE5741" w14:textId="77777777" w:rsidTr="00DD7DB4">
        <w:trPr>
          <w:trHeight w:val="376"/>
        </w:trPr>
        <w:tc>
          <w:tcPr>
            <w:tcW w:w="1998" w:type="dxa"/>
          </w:tcPr>
          <w:p w14:paraId="49888047" w14:textId="77777777" w:rsidR="005557C5" w:rsidRPr="007805C8" w:rsidRDefault="005557C5" w:rsidP="00243A2B">
            <w:pPr>
              <w:spacing w:after="0" w:line="276" w:lineRule="auto"/>
              <w:rPr>
                <w:rFonts w:ascii="Arial" w:hAnsi="Arial" w:cs="Arial"/>
              </w:rPr>
            </w:pPr>
          </w:p>
        </w:tc>
        <w:tc>
          <w:tcPr>
            <w:tcW w:w="2341" w:type="dxa"/>
            <w:shd w:val="clear" w:color="auto" w:fill="auto"/>
          </w:tcPr>
          <w:p w14:paraId="14AE0EF2" w14:textId="77777777" w:rsidR="005557C5" w:rsidRPr="007805C8" w:rsidRDefault="005557C5" w:rsidP="00243A2B">
            <w:pPr>
              <w:spacing w:after="0" w:line="276" w:lineRule="auto"/>
              <w:rPr>
                <w:rFonts w:ascii="Arial" w:hAnsi="Arial" w:cs="Arial"/>
              </w:rPr>
            </w:pPr>
          </w:p>
        </w:tc>
        <w:tc>
          <w:tcPr>
            <w:tcW w:w="1467" w:type="dxa"/>
          </w:tcPr>
          <w:p w14:paraId="79484E06" w14:textId="77777777" w:rsidR="005557C5" w:rsidRPr="007805C8" w:rsidRDefault="005557C5" w:rsidP="00243A2B">
            <w:pPr>
              <w:spacing w:after="0" w:line="276" w:lineRule="auto"/>
              <w:rPr>
                <w:rFonts w:ascii="Arial" w:hAnsi="Arial" w:cs="Arial"/>
              </w:rPr>
            </w:pPr>
          </w:p>
        </w:tc>
        <w:tc>
          <w:tcPr>
            <w:tcW w:w="1467" w:type="dxa"/>
          </w:tcPr>
          <w:p w14:paraId="748003A5" w14:textId="2ED9EC3B" w:rsidR="005557C5" w:rsidRPr="007805C8" w:rsidRDefault="005557C5" w:rsidP="00243A2B">
            <w:pPr>
              <w:spacing w:after="0" w:line="276" w:lineRule="auto"/>
              <w:rPr>
                <w:rFonts w:ascii="Arial" w:hAnsi="Arial" w:cs="Arial"/>
              </w:rPr>
            </w:pPr>
          </w:p>
        </w:tc>
        <w:tc>
          <w:tcPr>
            <w:tcW w:w="1475" w:type="dxa"/>
          </w:tcPr>
          <w:p w14:paraId="4A1C1E9A" w14:textId="77777777" w:rsidR="005557C5" w:rsidRPr="007805C8" w:rsidRDefault="005557C5" w:rsidP="00243A2B">
            <w:pPr>
              <w:spacing w:after="0" w:line="276" w:lineRule="auto"/>
              <w:rPr>
                <w:rFonts w:ascii="Arial" w:hAnsi="Arial" w:cs="Arial"/>
              </w:rPr>
            </w:pPr>
          </w:p>
        </w:tc>
      </w:tr>
      <w:tr w:rsidR="008838C2" w:rsidRPr="007805C8" w14:paraId="4094A133" w14:textId="77777777" w:rsidTr="00DD7DB4">
        <w:trPr>
          <w:trHeight w:val="361"/>
        </w:trPr>
        <w:tc>
          <w:tcPr>
            <w:tcW w:w="1998" w:type="dxa"/>
          </w:tcPr>
          <w:p w14:paraId="6A0E3AA2" w14:textId="77777777" w:rsidR="005557C5" w:rsidRPr="007805C8" w:rsidRDefault="005557C5" w:rsidP="00243A2B">
            <w:pPr>
              <w:spacing w:after="0" w:line="276" w:lineRule="auto"/>
              <w:rPr>
                <w:rFonts w:ascii="Arial" w:hAnsi="Arial" w:cs="Arial"/>
              </w:rPr>
            </w:pPr>
          </w:p>
        </w:tc>
        <w:tc>
          <w:tcPr>
            <w:tcW w:w="2341" w:type="dxa"/>
            <w:shd w:val="clear" w:color="auto" w:fill="auto"/>
          </w:tcPr>
          <w:p w14:paraId="3EEC5323" w14:textId="77777777" w:rsidR="005557C5" w:rsidRPr="007805C8" w:rsidRDefault="005557C5" w:rsidP="00243A2B">
            <w:pPr>
              <w:spacing w:after="0" w:line="276" w:lineRule="auto"/>
              <w:rPr>
                <w:rFonts w:ascii="Arial" w:hAnsi="Arial" w:cs="Arial"/>
              </w:rPr>
            </w:pPr>
          </w:p>
        </w:tc>
        <w:tc>
          <w:tcPr>
            <w:tcW w:w="1467" w:type="dxa"/>
          </w:tcPr>
          <w:p w14:paraId="467447DE" w14:textId="77777777" w:rsidR="005557C5" w:rsidRPr="007805C8" w:rsidRDefault="005557C5" w:rsidP="00243A2B">
            <w:pPr>
              <w:spacing w:after="0" w:line="276" w:lineRule="auto"/>
              <w:rPr>
                <w:rFonts w:ascii="Arial" w:hAnsi="Arial" w:cs="Arial"/>
              </w:rPr>
            </w:pPr>
          </w:p>
        </w:tc>
        <w:tc>
          <w:tcPr>
            <w:tcW w:w="1467" w:type="dxa"/>
          </w:tcPr>
          <w:p w14:paraId="0B3E29FA" w14:textId="435C4949" w:rsidR="005557C5" w:rsidRPr="007805C8" w:rsidRDefault="005557C5" w:rsidP="00243A2B">
            <w:pPr>
              <w:spacing w:after="0" w:line="276" w:lineRule="auto"/>
              <w:rPr>
                <w:rFonts w:ascii="Arial" w:hAnsi="Arial" w:cs="Arial"/>
              </w:rPr>
            </w:pPr>
          </w:p>
        </w:tc>
        <w:tc>
          <w:tcPr>
            <w:tcW w:w="1475" w:type="dxa"/>
          </w:tcPr>
          <w:p w14:paraId="405B28DB" w14:textId="77777777" w:rsidR="005557C5" w:rsidRPr="007805C8" w:rsidRDefault="005557C5" w:rsidP="00243A2B">
            <w:pPr>
              <w:spacing w:after="0" w:line="276" w:lineRule="auto"/>
              <w:rPr>
                <w:rFonts w:ascii="Arial" w:hAnsi="Arial" w:cs="Arial"/>
              </w:rPr>
            </w:pPr>
          </w:p>
        </w:tc>
      </w:tr>
      <w:tr w:rsidR="008838C2" w:rsidRPr="007805C8" w14:paraId="48585018" w14:textId="77777777" w:rsidTr="00DD7DB4">
        <w:trPr>
          <w:trHeight w:val="376"/>
        </w:trPr>
        <w:tc>
          <w:tcPr>
            <w:tcW w:w="1998" w:type="dxa"/>
          </w:tcPr>
          <w:p w14:paraId="3868384D" w14:textId="77777777" w:rsidR="005557C5" w:rsidRPr="007805C8" w:rsidRDefault="005557C5" w:rsidP="00243A2B">
            <w:pPr>
              <w:spacing w:after="0" w:line="276" w:lineRule="auto"/>
              <w:rPr>
                <w:rFonts w:ascii="Arial" w:hAnsi="Arial" w:cs="Arial"/>
              </w:rPr>
            </w:pPr>
          </w:p>
        </w:tc>
        <w:tc>
          <w:tcPr>
            <w:tcW w:w="2341" w:type="dxa"/>
            <w:shd w:val="clear" w:color="auto" w:fill="auto"/>
          </w:tcPr>
          <w:p w14:paraId="1144C0E9" w14:textId="77777777" w:rsidR="005557C5" w:rsidRPr="007805C8" w:rsidRDefault="005557C5" w:rsidP="00243A2B">
            <w:pPr>
              <w:spacing w:after="0" w:line="276" w:lineRule="auto"/>
              <w:rPr>
                <w:rFonts w:ascii="Arial" w:hAnsi="Arial" w:cs="Arial"/>
              </w:rPr>
            </w:pPr>
          </w:p>
        </w:tc>
        <w:tc>
          <w:tcPr>
            <w:tcW w:w="1467" w:type="dxa"/>
          </w:tcPr>
          <w:p w14:paraId="13E5DBDB" w14:textId="77777777" w:rsidR="005557C5" w:rsidRPr="007805C8" w:rsidRDefault="005557C5" w:rsidP="00243A2B">
            <w:pPr>
              <w:spacing w:after="0" w:line="276" w:lineRule="auto"/>
              <w:rPr>
                <w:rFonts w:ascii="Arial" w:hAnsi="Arial" w:cs="Arial"/>
              </w:rPr>
            </w:pPr>
          </w:p>
        </w:tc>
        <w:tc>
          <w:tcPr>
            <w:tcW w:w="1467" w:type="dxa"/>
          </w:tcPr>
          <w:p w14:paraId="15A96371" w14:textId="03775433" w:rsidR="005557C5" w:rsidRPr="007805C8" w:rsidRDefault="005557C5" w:rsidP="00243A2B">
            <w:pPr>
              <w:spacing w:after="0" w:line="276" w:lineRule="auto"/>
              <w:rPr>
                <w:rFonts w:ascii="Arial" w:hAnsi="Arial" w:cs="Arial"/>
              </w:rPr>
            </w:pPr>
          </w:p>
        </w:tc>
        <w:tc>
          <w:tcPr>
            <w:tcW w:w="1475" w:type="dxa"/>
          </w:tcPr>
          <w:p w14:paraId="4BF4B473" w14:textId="77777777" w:rsidR="005557C5" w:rsidRPr="007805C8" w:rsidRDefault="005557C5" w:rsidP="00243A2B">
            <w:pPr>
              <w:spacing w:after="0" w:line="276" w:lineRule="auto"/>
              <w:rPr>
                <w:rFonts w:ascii="Arial" w:hAnsi="Arial" w:cs="Arial"/>
              </w:rPr>
            </w:pPr>
          </w:p>
        </w:tc>
      </w:tr>
      <w:tr w:rsidR="008838C2" w:rsidRPr="007805C8" w14:paraId="110B4F42" w14:textId="77777777" w:rsidTr="00DD7DB4">
        <w:trPr>
          <w:trHeight w:val="361"/>
        </w:trPr>
        <w:tc>
          <w:tcPr>
            <w:tcW w:w="1998" w:type="dxa"/>
          </w:tcPr>
          <w:p w14:paraId="38B56A10" w14:textId="77777777" w:rsidR="005557C5" w:rsidRPr="007805C8" w:rsidRDefault="005557C5" w:rsidP="00243A2B">
            <w:pPr>
              <w:spacing w:after="0" w:line="276" w:lineRule="auto"/>
              <w:rPr>
                <w:rFonts w:ascii="Arial" w:hAnsi="Arial" w:cs="Arial"/>
              </w:rPr>
            </w:pPr>
          </w:p>
        </w:tc>
        <w:tc>
          <w:tcPr>
            <w:tcW w:w="2341" w:type="dxa"/>
            <w:shd w:val="clear" w:color="auto" w:fill="auto"/>
          </w:tcPr>
          <w:p w14:paraId="22B2B43E" w14:textId="77777777" w:rsidR="005557C5" w:rsidRPr="007805C8" w:rsidRDefault="005557C5" w:rsidP="00243A2B">
            <w:pPr>
              <w:spacing w:after="0" w:line="276" w:lineRule="auto"/>
              <w:rPr>
                <w:rFonts w:ascii="Arial" w:hAnsi="Arial" w:cs="Arial"/>
              </w:rPr>
            </w:pPr>
          </w:p>
        </w:tc>
        <w:tc>
          <w:tcPr>
            <w:tcW w:w="1467" w:type="dxa"/>
          </w:tcPr>
          <w:p w14:paraId="65E283B8" w14:textId="77777777" w:rsidR="005557C5" w:rsidRPr="007805C8" w:rsidRDefault="005557C5" w:rsidP="00243A2B">
            <w:pPr>
              <w:spacing w:after="0" w:line="276" w:lineRule="auto"/>
              <w:rPr>
                <w:rFonts w:ascii="Arial" w:hAnsi="Arial" w:cs="Arial"/>
              </w:rPr>
            </w:pPr>
          </w:p>
        </w:tc>
        <w:tc>
          <w:tcPr>
            <w:tcW w:w="1467" w:type="dxa"/>
          </w:tcPr>
          <w:p w14:paraId="3CB96C7D" w14:textId="27C5AF4A" w:rsidR="005557C5" w:rsidRPr="007805C8" w:rsidRDefault="005557C5" w:rsidP="00243A2B">
            <w:pPr>
              <w:spacing w:after="0" w:line="276" w:lineRule="auto"/>
              <w:rPr>
                <w:rFonts w:ascii="Arial" w:hAnsi="Arial" w:cs="Arial"/>
              </w:rPr>
            </w:pPr>
          </w:p>
        </w:tc>
        <w:tc>
          <w:tcPr>
            <w:tcW w:w="1475" w:type="dxa"/>
          </w:tcPr>
          <w:p w14:paraId="4D3E6791" w14:textId="77777777" w:rsidR="005557C5" w:rsidRPr="007805C8" w:rsidRDefault="005557C5" w:rsidP="00243A2B">
            <w:pPr>
              <w:spacing w:after="0" w:line="276" w:lineRule="auto"/>
              <w:rPr>
                <w:rFonts w:ascii="Arial" w:hAnsi="Arial" w:cs="Arial"/>
              </w:rPr>
            </w:pPr>
          </w:p>
        </w:tc>
      </w:tr>
    </w:tbl>
    <w:p w14:paraId="0EC5CD84" w14:textId="007537F9" w:rsidR="001E2B66" w:rsidRPr="000058B3" w:rsidRDefault="001E2B66" w:rsidP="001E2B66">
      <w:pPr>
        <w:spacing w:after="0" w:line="276" w:lineRule="auto"/>
        <w:rPr>
          <w:rFonts w:ascii="Arial" w:hAnsi="Arial" w:cs="Arial"/>
          <w:color w:val="000000" w:themeColor="text1"/>
        </w:rPr>
      </w:pPr>
      <w:r w:rsidRPr="001B1D4E">
        <w:rPr>
          <w:rFonts w:ascii="Arial" w:hAnsi="Arial" w:cs="Arial"/>
          <w:color w:val="FF0000"/>
        </w:rPr>
        <w:br w:type="page"/>
      </w:r>
    </w:p>
    <w:p w14:paraId="3F864CCD" w14:textId="0D3D739D" w:rsidR="00750AFB" w:rsidRPr="000058B3" w:rsidRDefault="0099247C" w:rsidP="007A317D">
      <w:pPr>
        <w:pStyle w:val="Heading2"/>
      </w:pPr>
      <w:bookmarkStart w:id="54" w:name="_Toc135808945"/>
      <w:r w:rsidRPr="000058B3">
        <w:lastRenderedPageBreak/>
        <w:t>Section 2.</w:t>
      </w:r>
      <w:r w:rsidR="00CC73D0" w:rsidRPr="000058B3">
        <w:t>5</w:t>
      </w:r>
      <w:r w:rsidRPr="000058B3">
        <w:t>.</w:t>
      </w:r>
      <w:r w:rsidR="00E3384A" w:rsidRPr="000058B3">
        <w:t>9</w:t>
      </w:r>
      <w:r w:rsidR="000E00F7" w:rsidRPr="000058B3">
        <w:t xml:space="preserve"> Routine Operations and Maintenance of the Distribution System</w:t>
      </w:r>
      <w:bookmarkEnd w:id="54"/>
    </w:p>
    <w:p w14:paraId="44417590" w14:textId="77777777" w:rsidR="006064F7" w:rsidRPr="000058B3" w:rsidRDefault="006064F7" w:rsidP="006064F7">
      <w:pPr>
        <w:rPr>
          <w:color w:val="000000" w:themeColor="text1"/>
        </w:rPr>
      </w:pPr>
    </w:p>
    <w:p w14:paraId="37A3239E" w14:textId="337C5C7E" w:rsidR="00750AFB" w:rsidRPr="000058B3" w:rsidRDefault="00464EEF" w:rsidP="00750AFB">
      <w:pPr>
        <w:shd w:val="clear" w:color="auto" w:fill="FFFFFF" w:themeFill="background1"/>
        <w:spacing w:after="0" w:line="276" w:lineRule="auto"/>
        <w:rPr>
          <w:rFonts w:ascii="Arial" w:hAnsi="Arial" w:cs="Arial"/>
          <w:b/>
          <w:bCs/>
          <w:color w:val="000000" w:themeColor="text1"/>
        </w:rPr>
      </w:pPr>
      <w:r w:rsidRPr="000058B3">
        <w:rPr>
          <w:rFonts w:ascii="Arial" w:hAnsi="Arial" w:cs="Arial"/>
          <w:b/>
          <w:bCs/>
          <w:color w:val="000000" w:themeColor="text1"/>
        </w:rPr>
        <w:t xml:space="preserve">Normal </w:t>
      </w:r>
      <w:r w:rsidR="00750AFB" w:rsidRPr="000058B3">
        <w:rPr>
          <w:rFonts w:ascii="Arial" w:hAnsi="Arial" w:cs="Arial"/>
          <w:b/>
          <w:bCs/>
          <w:color w:val="000000" w:themeColor="text1"/>
        </w:rPr>
        <w:t>Operations</w:t>
      </w:r>
    </w:p>
    <w:p w14:paraId="15EBF3AE" w14:textId="38EE52FC" w:rsidR="007E7C5E" w:rsidRPr="000058B3" w:rsidRDefault="00750AFB" w:rsidP="00750AFB">
      <w:pPr>
        <w:shd w:val="clear" w:color="auto" w:fill="FFFFFF" w:themeFill="background1"/>
        <w:spacing w:after="0" w:line="276" w:lineRule="auto"/>
        <w:rPr>
          <w:rFonts w:ascii="Arial" w:hAnsi="Arial" w:cs="Arial"/>
          <w:iCs/>
          <w:color w:val="000000" w:themeColor="text1"/>
        </w:rPr>
      </w:pPr>
      <w:r w:rsidRPr="000058B3">
        <w:rPr>
          <w:rFonts w:ascii="Arial" w:hAnsi="Arial" w:cs="Arial"/>
          <w:iCs/>
          <w:color w:val="000000" w:themeColor="text1"/>
        </w:rPr>
        <w:t xml:space="preserve">Include relevant operating procedures for normal operation of your distribution system. </w:t>
      </w:r>
    </w:p>
    <w:p w14:paraId="3E1FC095" w14:textId="77777777" w:rsidR="007E7C5E" w:rsidRPr="000058B3" w:rsidRDefault="007E7C5E" w:rsidP="00750AFB">
      <w:pPr>
        <w:shd w:val="clear" w:color="auto" w:fill="FFFFFF" w:themeFill="background1"/>
        <w:spacing w:after="0" w:line="276" w:lineRule="auto"/>
        <w:rPr>
          <w:rFonts w:ascii="Arial" w:hAnsi="Arial" w:cs="Arial"/>
          <w:color w:val="000000" w:themeColor="text1"/>
        </w:rPr>
      </w:pPr>
    </w:p>
    <w:p w14:paraId="6EFDD2C5" w14:textId="77777777" w:rsidR="00BF52C7" w:rsidRPr="000058B3" w:rsidRDefault="00BF52C7" w:rsidP="00750AFB">
      <w:pPr>
        <w:shd w:val="clear" w:color="auto" w:fill="FFFFFF" w:themeFill="background1"/>
        <w:spacing w:after="0" w:line="276" w:lineRule="auto"/>
        <w:rPr>
          <w:rFonts w:ascii="Arial" w:hAnsi="Arial" w:cs="Arial"/>
          <w:color w:val="000000" w:themeColor="text1"/>
        </w:rPr>
      </w:pPr>
    </w:p>
    <w:p w14:paraId="7DB1ECB6" w14:textId="77777777" w:rsidR="00BF52C7" w:rsidRPr="000058B3" w:rsidRDefault="00BF52C7" w:rsidP="00750AFB">
      <w:pPr>
        <w:shd w:val="clear" w:color="auto" w:fill="FFFFFF" w:themeFill="background1"/>
        <w:spacing w:after="0" w:line="276" w:lineRule="auto"/>
        <w:rPr>
          <w:rFonts w:ascii="Arial" w:hAnsi="Arial" w:cs="Arial"/>
          <w:color w:val="000000" w:themeColor="text1"/>
        </w:rPr>
      </w:pPr>
    </w:p>
    <w:p w14:paraId="11944668" w14:textId="77777777" w:rsidR="00BF52C7" w:rsidRPr="000058B3" w:rsidRDefault="00BF52C7" w:rsidP="00750AFB">
      <w:pPr>
        <w:shd w:val="clear" w:color="auto" w:fill="FFFFFF" w:themeFill="background1"/>
        <w:spacing w:after="0" w:line="276" w:lineRule="auto"/>
        <w:rPr>
          <w:rFonts w:ascii="Arial" w:hAnsi="Arial" w:cs="Arial"/>
          <w:color w:val="000000" w:themeColor="text1"/>
        </w:rPr>
      </w:pPr>
    </w:p>
    <w:p w14:paraId="26A54CA4" w14:textId="77777777" w:rsidR="00BF52C7" w:rsidRPr="000058B3" w:rsidRDefault="00BF52C7" w:rsidP="00750AFB">
      <w:pPr>
        <w:shd w:val="clear" w:color="auto" w:fill="FFFFFF" w:themeFill="background1"/>
        <w:spacing w:after="0" w:line="276" w:lineRule="auto"/>
        <w:rPr>
          <w:rFonts w:ascii="Arial" w:hAnsi="Arial" w:cs="Arial"/>
          <w:color w:val="000000" w:themeColor="text1"/>
        </w:rPr>
      </w:pPr>
    </w:p>
    <w:p w14:paraId="18D12490" w14:textId="77777777" w:rsidR="00BF52C7" w:rsidRPr="000058B3" w:rsidRDefault="00BF52C7" w:rsidP="00750AFB">
      <w:pPr>
        <w:shd w:val="clear" w:color="auto" w:fill="FFFFFF" w:themeFill="background1"/>
        <w:spacing w:after="0" w:line="276" w:lineRule="auto"/>
        <w:rPr>
          <w:rFonts w:ascii="Arial" w:hAnsi="Arial" w:cs="Arial"/>
          <w:color w:val="000000" w:themeColor="text1"/>
        </w:rPr>
      </w:pPr>
    </w:p>
    <w:p w14:paraId="675359B6" w14:textId="2E79FC4F" w:rsidR="00750AFB" w:rsidRPr="000058B3" w:rsidRDefault="00750AFB" w:rsidP="00750AFB">
      <w:pPr>
        <w:shd w:val="clear" w:color="auto" w:fill="FFFFFF" w:themeFill="background1"/>
        <w:spacing w:after="0" w:line="276" w:lineRule="auto"/>
        <w:rPr>
          <w:rFonts w:ascii="Arial" w:hAnsi="Arial" w:cs="Arial"/>
          <w:b/>
          <w:bCs/>
          <w:color w:val="000000" w:themeColor="text1"/>
        </w:rPr>
      </w:pPr>
      <w:r w:rsidRPr="000058B3">
        <w:rPr>
          <w:rFonts w:ascii="Arial" w:hAnsi="Arial" w:cs="Arial"/>
          <w:b/>
          <w:bCs/>
          <w:color w:val="000000" w:themeColor="text1"/>
        </w:rPr>
        <w:t>Maintenance</w:t>
      </w:r>
    </w:p>
    <w:p w14:paraId="35944E46" w14:textId="77777777" w:rsidR="00AA09F5" w:rsidRPr="000058B3" w:rsidRDefault="00AA09F5" w:rsidP="00AA09F5">
      <w:pPr>
        <w:shd w:val="clear" w:color="auto" w:fill="FFFFFF" w:themeFill="background1"/>
        <w:spacing w:after="0" w:line="276" w:lineRule="auto"/>
        <w:rPr>
          <w:rFonts w:ascii="Arial" w:hAnsi="Arial" w:cs="Arial"/>
          <w:color w:val="000000" w:themeColor="text1"/>
        </w:rPr>
      </w:pPr>
      <w:r w:rsidRPr="000058B3">
        <w:rPr>
          <w:rFonts w:ascii="Arial" w:hAnsi="Arial" w:cs="Arial"/>
          <w:color w:val="000000" w:themeColor="text1"/>
        </w:rPr>
        <w:t>Routine maintenance procedures will need to be identified and documented for each system component</w:t>
      </w:r>
      <w:r w:rsidRPr="00FF0BDD">
        <w:rPr>
          <w:rFonts w:ascii="Arial" w:hAnsi="Arial" w:cs="Arial"/>
        </w:rPr>
        <w:t xml:space="preserve">. Incorporate any system specific maintenance activities as well as those recommended by the manufacturer and/or installer. Include the routine maintenance procedures </w:t>
      </w:r>
      <w:r w:rsidRPr="000058B3">
        <w:rPr>
          <w:rFonts w:ascii="Arial" w:hAnsi="Arial" w:cs="Arial"/>
          <w:color w:val="000000" w:themeColor="text1"/>
        </w:rPr>
        <w:t xml:space="preserve">in “Section 6: Routine Maintenance” of your completed document.  </w:t>
      </w:r>
    </w:p>
    <w:p w14:paraId="158B984B" w14:textId="77777777" w:rsidR="00AA09F5" w:rsidRPr="000058B3" w:rsidRDefault="00AA09F5" w:rsidP="00AA09F5">
      <w:pPr>
        <w:shd w:val="clear" w:color="auto" w:fill="FFFFFF" w:themeFill="background1"/>
        <w:spacing w:after="0" w:line="276" w:lineRule="auto"/>
        <w:rPr>
          <w:rFonts w:ascii="Arial" w:hAnsi="Arial" w:cs="Arial"/>
          <w:color w:val="000000" w:themeColor="text1"/>
        </w:rPr>
      </w:pPr>
    </w:p>
    <w:p w14:paraId="2B2628BA" w14:textId="77777777" w:rsidR="00867C63" w:rsidRPr="000058B3" w:rsidRDefault="00867C63" w:rsidP="003572B2">
      <w:pPr>
        <w:spacing w:after="0" w:line="276" w:lineRule="auto"/>
        <w:rPr>
          <w:rFonts w:ascii="Arial" w:hAnsi="Arial" w:cs="Arial"/>
          <w:color w:val="000000" w:themeColor="text1"/>
        </w:rPr>
      </w:pPr>
    </w:p>
    <w:p w14:paraId="3A1EAE29" w14:textId="77777777" w:rsidR="00867C63" w:rsidRPr="000058B3" w:rsidRDefault="00867C63" w:rsidP="003572B2">
      <w:pPr>
        <w:spacing w:after="0" w:line="276" w:lineRule="auto"/>
        <w:rPr>
          <w:rFonts w:ascii="Arial" w:hAnsi="Arial" w:cs="Arial"/>
          <w:color w:val="000000" w:themeColor="text1"/>
        </w:rPr>
      </w:pPr>
    </w:p>
    <w:p w14:paraId="3E57D60B" w14:textId="77777777" w:rsidR="00867C63" w:rsidRPr="000058B3" w:rsidRDefault="00867C63" w:rsidP="003572B2">
      <w:pPr>
        <w:spacing w:after="0" w:line="276" w:lineRule="auto"/>
        <w:rPr>
          <w:rFonts w:ascii="Arial" w:hAnsi="Arial" w:cs="Arial"/>
          <w:color w:val="000000" w:themeColor="text1"/>
        </w:rPr>
      </w:pPr>
    </w:p>
    <w:p w14:paraId="0368FB76" w14:textId="77777777" w:rsidR="00867C63" w:rsidRPr="000058B3" w:rsidRDefault="00867C63" w:rsidP="003572B2">
      <w:pPr>
        <w:spacing w:after="0" w:line="276" w:lineRule="auto"/>
        <w:rPr>
          <w:rFonts w:ascii="Arial" w:hAnsi="Arial" w:cs="Arial"/>
          <w:color w:val="000000" w:themeColor="text1"/>
        </w:rPr>
      </w:pPr>
    </w:p>
    <w:p w14:paraId="7A0A5F2A" w14:textId="77777777" w:rsidR="00867C63" w:rsidRPr="000058B3" w:rsidRDefault="00867C63" w:rsidP="003572B2">
      <w:pPr>
        <w:spacing w:after="0" w:line="276" w:lineRule="auto"/>
        <w:rPr>
          <w:rFonts w:ascii="Arial" w:hAnsi="Arial" w:cs="Arial"/>
          <w:color w:val="000000" w:themeColor="text1"/>
        </w:rPr>
      </w:pPr>
    </w:p>
    <w:p w14:paraId="78523949" w14:textId="77777777" w:rsidR="00867C63" w:rsidRPr="000058B3" w:rsidRDefault="00867C63" w:rsidP="003572B2">
      <w:pPr>
        <w:spacing w:after="0" w:line="276" w:lineRule="auto"/>
        <w:rPr>
          <w:rFonts w:ascii="Arial" w:hAnsi="Arial" w:cs="Arial"/>
          <w:color w:val="000000" w:themeColor="text1"/>
        </w:rPr>
      </w:pPr>
    </w:p>
    <w:p w14:paraId="0E65BB7B" w14:textId="5EE3EC55" w:rsidR="00426C70" w:rsidRDefault="00426C70">
      <w:pPr>
        <w:rPr>
          <w:rFonts w:ascii="Arial" w:hAnsi="Arial" w:cs="Arial"/>
        </w:rPr>
      </w:pPr>
      <w:r>
        <w:rPr>
          <w:rFonts w:ascii="Arial" w:hAnsi="Arial" w:cs="Arial"/>
        </w:rPr>
        <w:br w:type="page"/>
      </w:r>
    </w:p>
    <w:p w14:paraId="6C9A5187" w14:textId="1CA53F7C" w:rsidR="00D82953" w:rsidRPr="00A657AF" w:rsidRDefault="00E727EE" w:rsidP="00142E84">
      <w:pPr>
        <w:pStyle w:val="Heading2"/>
        <w:rPr>
          <w:rStyle w:val="normaltextrun"/>
        </w:rPr>
      </w:pPr>
      <w:bookmarkStart w:id="55" w:name="_Toc74727793"/>
      <w:bookmarkStart w:id="56" w:name="_Toc135808946"/>
      <w:r w:rsidRPr="008E6FC0">
        <w:rPr>
          <w:rStyle w:val="normaltextrun"/>
        </w:rPr>
        <w:lastRenderedPageBreak/>
        <w:t>Section</w:t>
      </w:r>
      <w:r w:rsidRPr="00A657AF">
        <w:rPr>
          <w:rStyle w:val="normaltextrun"/>
        </w:rPr>
        <w:t xml:space="preserve"> </w:t>
      </w:r>
      <w:r w:rsidR="00764DA0" w:rsidRPr="008E6FC0" w:rsidDel="00B61722">
        <w:rPr>
          <w:rStyle w:val="normaltextrun"/>
        </w:rPr>
        <w:t>2.</w:t>
      </w:r>
      <w:r w:rsidR="00A71ECF">
        <w:rPr>
          <w:rStyle w:val="normaltextrun"/>
        </w:rPr>
        <w:t>6</w:t>
      </w:r>
      <w:r w:rsidR="00764DA0" w:rsidRPr="008E6FC0">
        <w:rPr>
          <w:rStyle w:val="normaltextrun"/>
        </w:rPr>
        <w:t xml:space="preserve"> System</w:t>
      </w:r>
      <w:r w:rsidR="00D82953" w:rsidRPr="008E6FC0">
        <w:rPr>
          <w:rStyle w:val="normaltextrun"/>
        </w:rPr>
        <w:t xml:space="preserve"> Monitoring (Telemetry and/or SCADA)</w:t>
      </w:r>
      <w:bookmarkEnd w:id="55"/>
      <w:bookmarkEnd w:id="56"/>
    </w:p>
    <w:p w14:paraId="1BC7B7F0" w14:textId="77777777" w:rsidR="008E6FC0" w:rsidRDefault="008E6FC0" w:rsidP="00582882">
      <w:pPr>
        <w:rPr>
          <w:rFonts w:ascii="Arial" w:hAnsi="Arial" w:cs="Arial"/>
          <w:color w:val="000000" w:themeColor="text1"/>
        </w:rPr>
      </w:pPr>
    </w:p>
    <w:p w14:paraId="20DC67AE" w14:textId="0A099134" w:rsidR="00582882" w:rsidRDefault="0008537F" w:rsidP="00582882">
      <w:pPr>
        <w:rPr>
          <w:rFonts w:ascii="Arial" w:hAnsi="Arial" w:cs="Arial"/>
          <w:color w:val="000000" w:themeColor="text1"/>
        </w:rPr>
      </w:pPr>
      <w:r w:rsidRPr="00A657AF">
        <w:rPr>
          <w:rFonts w:ascii="Arial" w:hAnsi="Arial" w:cs="Arial"/>
          <w:color w:val="000000" w:themeColor="text1"/>
        </w:rPr>
        <w:t>U</w:t>
      </w:r>
      <w:r w:rsidR="002A422D" w:rsidRPr="00A657AF">
        <w:rPr>
          <w:rFonts w:ascii="Arial" w:hAnsi="Arial" w:cs="Arial"/>
          <w:color w:val="000000" w:themeColor="text1"/>
        </w:rPr>
        <w:t xml:space="preserve">tilities have become very dependent upon </w:t>
      </w:r>
      <w:r w:rsidR="007D1E82" w:rsidRPr="00A657AF">
        <w:rPr>
          <w:rFonts w:ascii="Arial" w:hAnsi="Arial" w:cs="Arial"/>
          <w:color w:val="000000" w:themeColor="text1"/>
        </w:rPr>
        <w:t xml:space="preserve">SCADA systems. </w:t>
      </w:r>
      <w:r w:rsidRPr="00A657AF">
        <w:rPr>
          <w:rFonts w:ascii="Arial" w:hAnsi="Arial" w:cs="Arial"/>
          <w:color w:val="000000" w:themeColor="text1"/>
        </w:rPr>
        <w:t xml:space="preserve">Water systems </w:t>
      </w:r>
      <w:r w:rsidR="00B801F1" w:rsidRPr="00A657AF">
        <w:rPr>
          <w:rFonts w:ascii="Arial" w:hAnsi="Arial" w:cs="Arial"/>
          <w:color w:val="000000" w:themeColor="text1"/>
        </w:rPr>
        <w:t>and other utilities have become targets of cyberattacks</w:t>
      </w:r>
      <w:r w:rsidR="00E251EE" w:rsidRPr="00A657AF">
        <w:rPr>
          <w:rFonts w:ascii="Arial" w:hAnsi="Arial" w:cs="Arial"/>
          <w:color w:val="000000" w:themeColor="text1"/>
        </w:rPr>
        <w:t>, ransomware</w:t>
      </w:r>
      <w:r w:rsidR="00B801F1" w:rsidRPr="00A657AF">
        <w:rPr>
          <w:rFonts w:ascii="Arial" w:hAnsi="Arial" w:cs="Arial"/>
          <w:color w:val="000000" w:themeColor="text1"/>
        </w:rPr>
        <w:t xml:space="preserve"> and </w:t>
      </w:r>
      <w:r w:rsidR="00E251EE" w:rsidRPr="00A657AF">
        <w:rPr>
          <w:rFonts w:ascii="Arial" w:hAnsi="Arial" w:cs="Arial"/>
          <w:color w:val="000000" w:themeColor="text1"/>
        </w:rPr>
        <w:t xml:space="preserve">terrorism. </w:t>
      </w:r>
      <w:r w:rsidR="00761110" w:rsidRPr="00A657AF">
        <w:rPr>
          <w:rFonts w:ascii="Arial" w:hAnsi="Arial" w:cs="Arial"/>
          <w:color w:val="000000" w:themeColor="text1"/>
        </w:rPr>
        <w:t xml:space="preserve">Maintenance </w:t>
      </w:r>
      <w:r w:rsidR="00710560" w:rsidRPr="00A657AF">
        <w:rPr>
          <w:rFonts w:ascii="Arial" w:hAnsi="Arial" w:cs="Arial"/>
          <w:color w:val="000000" w:themeColor="text1"/>
        </w:rPr>
        <w:t>of your</w:t>
      </w:r>
      <w:r w:rsidR="00E569E9" w:rsidRPr="00A657AF">
        <w:rPr>
          <w:rFonts w:ascii="Arial" w:hAnsi="Arial" w:cs="Arial"/>
          <w:color w:val="000000" w:themeColor="text1"/>
        </w:rPr>
        <w:t xml:space="preserve"> software </w:t>
      </w:r>
      <w:r w:rsidR="00B554C0" w:rsidRPr="00A657AF">
        <w:rPr>
          <w:rFonts w:ascii="Arial" w:hAnsi="Arial" w:cs="Arial"/>
          <w:color w:val="000000" w:themeColor="text1"/>
        </w:rPr>
        <w:t xml:space="preserve">and SCADA systems </w:t>
      </w:r>
      <w:r w:rsidR="00761110" w:rsidRPr="00A657AF">
        <w:rPr>
          <w:rFonts w:ascii="Arial" w:hAnsi="Arial" w:cs="Arial"/>
          <w:color w:val="000000" w:themeColor="text1"/>
        </w:rPr>
        <w:t xml:space="preserve">is </w:t>
      </w:r>
      <w:r w:rsidR="00B554C0" w:rsidRPr="00A657AF">
        <w:rPr>
          <w:rFonts w:ascii="Arial" w:hAnsi="Arial" w:cs="Arial"/>
          <w:color w:val="000000" w:themeColor="text1"/>
        </w:rPr>
        <w:t xml:space="preserve">as </w:t>
      </w:r>
      <w:r w:rsidR="00761110" w:rsidRPr="00A657AF">
        <w:rPr>
          <w:rFonts w:ascii="Arial" w:hAnsi="Arial" w:cs="Arial"/>
          <w:color w:val="000000" w:themeColor="text1"/>
        </w:rPr>
        <w:t xml:space="preserve">important as </w:t>
      </w:r>
      <w:r w:rsidR="00F20023" w:rsidRPr="00A657AF">
        <w:rPr>
          <w:rFonts w:ascii="Arial" w:hAnsi="Arial" w:cs="Arial"/>
          <w:color w:val="000000" w:themeColor="text1"/>
        </w:rPr>
        <w:t>any other component</w:t>
      </w:r>
      <w:r w:rsidR="00761110" w:rsidRPr="00A657AF">
        <w:rPr>
          <w:rFonts w:ascii="Arial" w:hAnsi="Arial" w:cs="Arial"/>
          <w:color w:val="000000" w:themeColor="text1"/>
        </w:rPr>
        <w:t xml:space="preserve"> of your water system</w:t>
      </w:r>
      <w:r w:rsidR="00F20023" w:rsidRPr="00A657AF">
        <w:rPr>
          <w:rFonts w:ascii="Arial" w:hAnsi="Arial" w:cs="Arial"/>
          <w:color w:val="000000" w:themeColor="text1"/>
        </w:rPr>
        <w:t xml:space="preserve">. </w:t>
      </w:r>
      <w:r w:rsidR="00093B56" w:rsidRPr="00A657AF">
        <w:rPr>
          <w:rFonts w:ascii="Arial" w:hAnsi="Arial" w:cs="Arial"/>
          <w:color w:val="000000" w:themeColor="text1"/>
        </w:rPr>
        <w:t xml:space="preserve">Recognize that in the event your SCADA systems were to be compromised, </w:t>
      </w:r>
      <w:r w:rsidR="004B79D8" w:rsidRPr="00A657AF">
        <w:rPr>
          <w:rFonts w:ascii="Arial" w:hAnsi="Arial" w:cs="Arial"/>
          <w:color w:val="000000" w:themeColor="text1"/>
        </w:rPr>
        <w:t xml:space="preserve">your system would need to be operated manually.  </w:t>
      </w:r>
    </w:p>
    <w:p w14:paraId="674F1E9C" w14:textId="570F54F0" w:rsidR="000531A2" w:rsidRDefault="000531A2" w:rsidP="00582882">
      <w:pPr>
        <w:rPr>
          <w:rFonts w:ascii="Arial" w:hAnsi="Arial" w:cs="Arial"/>
          <w:color w:val="000000" w:themeColor="text1"/>
        </w:rPr>
      </w:pPr>
      <w:r>
        <w:rPr>
          <w:rFonts w:ascii="Arial" w:hAnsi="Arial" w:cs="Arial"/>
          <w:color w:val="000000" w:themeColor="text1"/>
        </w:rPr>
        <w:t xml:space="preserve">The United States Environmental Protection Agency has developed </w:t>
      </w:r>
      <w:hyperlink r:id="rId32" w:history="1">
        <w:r w:rsidR="00AE33ED" w:rsidRPr="00BB27A2">
          <w:rPr>
            <w:rStyle w:val="Hyperlink"/>
            <w:rFonts w:ascii="Arial" w:hAnsi="Arial" w:cs="Arial"/>
          </w:rPr>
          <w:t xml:space="preserve">self-assessment tools for </w:t>
        </w:r>
        <w:r w:rsidR="000A0546" w:rsidRPr="00BB27A2">
          <w:rPr>
            <w:rStyle w:val="Hyperlink"/>
            <w:rFonts w:ascii="Arial" w:hAnsi="Arial" w:cs="Arial"/>
          </w:rPr>
          <w:t>Cybersecurity</w:t>
        </w:r>
      </w:hyperlink>
      <w:r w:rsidR="00BB27A2">
        <w:rPr>
          <w:rFonts w:ascii="Arial" w:hAnsi="Arial" w:cs="Arial"/>
          <w:color w:val="000000" w:themeColor="text1"/>
        </w:rPr>
        <w:t xml:space="preserve"> to assist water system</w:t>
      </w:r>
      <w:r w:rsidR="00E97BE0">
        <w:rPr>
          <w:rFonts w:ascii="Arial" w:hAnsi="Arial" w:cs="Arial"/>
          <w:color w:val="000000" w:themeColor="text1"/>
        </w:rPr>
        <w:t>s evaluate their vulnerability</w:t>
      </w:r>
      <w:r w:rsidR="00A23375">
        <w:rPr>
          <w:rFonts w:ascii="Arial" w:hAnsi="Arial" w:cs="Arial"/>
          <w:color w:val="000000" w:themeColor="text1"/>
        </w:rPr>
        <w:t xml:space="preserve"> to </w:t>
      </w:r>
      <w:r w:rsidR="00CD3A92">
        <w:rPr>
          <w:rFonts w:ascii="Arial" w:hAnsi="Arial" w:cs="Arial"/>
          <w:color w:val="000000" w:themeColor="text1"/>
        </w:rPr>
        <w:t>cyber threats</w:t>
      </w:r>
      <w:r w:rsidR="00E97BE0">
        <w:rPr>
          <w:rFonts w:ascii="Arial" w:hAnsi="Arial" w:cs="Arial"/>
          <w:color w:val="000000" w:themeColor="text1"/>
        </w:rPr>
        <w:t>.</w:t>
      </w:r>
    </w:p>
    <w:p w14:paraId="12DBB45D" w14:textId="77777777" w:rsidR="00D43F41" w:rsidRDefault="00D43F41" w:rsidP="00582882">
      <w:pPr>
        <w:rPr>
          <w:rFonts w:ascii="Arial" w:hAnsi="Arial" w:cs="Arial"/>
          <w:color w:val="000000" w:themeColor="text1"/>
        </w:rPr>
      </w:pPr>
    </w:p>
    <w:p w14:paraId="36156A1E" w14:textId="77777777" w:rsidR="00D43F41" w:rsidRDefault="00D43F41" w:rsidP="00582882">
      <w:pPr>
        <w:rPr>
          <w:rFonts w:ascii="Arial" w:hAnsi="Arial" w:cs="Arial"/>
          <w:color w:val="000000" w:themeColor="text1"/>
        </w:rPr>
      </w:pPr>
    </w:p>
    <w:p w14:paraId="5D1A330A" w14:textId="77777777" w:rsidR="00D43F41" w:rsidRDefault="00D43F41" w:rsidP="00582882">
      <w:pPr>
        <w:rPr>
          <w:rFonts w:ascii="Arial" w:hAnsi="Arial" w:cs="Arial"/>
          <w:color w:val="000000" w:themeColor="text1"/>
        </w:rPr>
      </w:pPr>
    </w:p>
    <w:p w14:paraId="13929C48" w14:textId="77777777" w:rsidR="00D43F41" w:rsidRDefault="00D43F41" w:rsidP="00582882">
      <w:pPr>
        <w:rPr>
          <w:rFonts w:ascii="Arial" w:hAnsi="Arial" w:cs="Arial"/>
          <w:color w:val="000000" w:themeColor="text1"/>
        </w:rPr>
      </w:pPr>
    </w:p>
    <w:p w14:paraId="6CB3DC62" w14:textId="68A15FFD" w:rsidR="00D82953" w:rsidRPr="001B1D4E" w:rsidRDefault="00D82953" w:rsidP="006725F3">
      <w:pPr>
        <w:pStyle w:val="ListParagraph"/>
        <w:spacing w:after="0" w:line="276" w:lineRule="auto"/>
        <w:ind w:left="360"/>
        <w:rPr>
          <w:rFonts w:ascii="Arial" w:hAnsi="Arial" w:cs="Arial"/>
        </w:rPr>
      </w:pP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E9002E" w:rsidRPr="001B1D4E" w14:paraId="70EBDD06" w14:textId="77777777" w:rsidTr="01ECD85F">
        <w:trPr>
          <w:trHeight w:val="420"/>
        </w:trPr>
        <w:tc>
          <w:tcPr>
            <w:tcW w:w="9329" w:type="dxa"/>
            <w:shd w:val="clear" w:color="auto" w:fill="E7E6E6" w:themeFill="background2"/>
            <w:vAlign w:val="center"/>
            <w:hideMark/>
          </w:tcPr>
          <w:p w14:paraId="3459B7C5" w14:textId="08A0F2CD" w:rsidR="00E9002E" w:rsidRPr="001B1D4E" w:rsidRDefault="00E9002E" w:rsidP="006725F3">
            <w:pPr>
              <w:spacing w:after="0" w:line="276" w:lineRule="auto"/>
              <w:jc w:val="center"/>
              <w:textAlignment w:val="baseline"/>
              <w:rPr>
                <w:rStyle w:val="normaltextrun"/>
                <w:rFonts w:ascii="Arial" w:hAnsi="Arial" w:cs="Arial"/>
                <w:b/>
                <w:bCs/>
              </w:rPr>
            </w:pPr>
            <w:r w:rsidRPr="001B1D4E">
              <w:rPr>
                <w:rStyle w:val="normaltextrun"/>
                <w:rFonts w:ascii="Arial" w:hAnsi="Arial" w:cs="Arial"/>
                <w:b/>
                <w:bCs/>
              </w:rPr>
              <w:t xml:space="preserve">Controls Graphic </w:t>
            </w:r>
            <w:r w:rsidRPr="001B1D4E">
              <w:rPr>
                <w:rStyle w:val="normaltextrun"/>
                <w:rFonts w:ascii="Arial" w:hAnsi="Arial" w:cs="Arial"/>
              </w:rPr>
              <w:t xml:space="preserve">(can be a simple line drawing) </w:t>
            </w:r>
            <w:r w:rsidRPr="001B1D4E">
              <w:rPr>
                <w:rStyle w:val="normaltextrun"/>
                <w:rFonts w:ascii="Arial" w:hAnsi="Arial" w:cs="Arial"/>
                <w:b/>
                <w:bCs/>
              </w:rPr>
              <w:t xml:space="preserve"> </w:t>
            </w:r>
          </w:p>
        </w:tc>
      </w:tr>
      <w:tr w:rsidR="00E9002E" w:rsidRPr="001B1D4E" w14:paraId="4D055169" w14:textId="77777777" w:rsidTr="01ECD85F">
        <w:trPr>
          <w:trHeight w:val="112"/>
        </w:trPr>
        <w:tc>
          <w:tcPr>
            <w:tcW w:w="9329" w:type="dxa"/>
            <w:shd w:val="clear" w:color="auto" w:fill="auto"/>
            <w:tcMar>
              <w:top w:w="360" w:type="dxa"/>
              <w:left w:w="360" w:type="dxa"/>
              <w:bottom w:w="360" w:type="dxa"/>
              <w:right w:w="360" w:type="dxa"/>
            </w:tcMar>
          </w:tcPr>
          <w:p w14:paraId="678E7D0E" w14:textId="77777777" w:rsidR="00E9002E" w:rsidRPr="000058B3" w:rsidRDefault="00E9002E" w:rsidP="00A657AF">
            <w:pPr>
              <w:shd w:val="clear" w:color="auto" w:fill="FFFFFF"/>
              <w:spacing w:after="0" w:line="276" w:lineRule="auto"/>
              <w:textAlignment w:val="baseline"/>
              <w:rPr>
                <w:noProof/>
                <w:color w:val="000000" w:themeColor="text1"/>
              </w:rPr>
            </w:pPr>
          </w:p>
          <w:p w14:paraId="45910051" w14:textId="77777777" w:rsidR="00D43F41" w:rsidRPr="000058B3" w:rsidRDefault="00D43F41" w:rsidP="00A657AF">
            <w:pPr>
              <w:shd w:val="clear" w:color="auto" w:fill="FFFFFF"/>
              <w:spacing w:after="0" w:line="276" w:lineRule="auto"/>
              <w:textAlignment w:val="baseline"/>
              <w:rPr>
                <w:rFonts w:ascii="Arial" w:hAnsi="Arial" w:cs="Arial"/>
                <w:noProof/>
                <w:color w:val="000000" w:themeColor="text1"/>
              </w:rPr>
            </w:pPr>
          </w:p>
          <w:p w14:paraId="52A6617D" w14:textId="77777777" w:rsidR="00D43F41" w:rsidRPr="000058B3" w:rsidRDefault="00D43F41" w:rsidP="00A657AF">
            <w:pPr>
              <w:shd w:val="clear" w:color="auto" w:fill="FFFFFF"/>
              <w:spacing w:after="0" w:line="276" w:lineRule="auto"/>
              <w:textAlignment w:val="baseline"/>
              <w:rPr>
                <w:rFonts w:ascii="Arial" w:hAnsi="Arial" w:cs="Arial"/>
                <w:noProof/>
                <w:color w:val="000000" w:themeColor="text1"/>
              </w:rPr>
            </w:pPr>
          </w:p>
          <w:p w14:paraId="40FABB41" w14:textId="77777777" w:rsidR="00D43F41" w:rsidRPr="000058B3" w:rsidRDefault="00D43F41" w:rsidP="00A657AF">
            <w:pPr>
              <w:shd w:val="clear" w:color="auto" w:fill="FFFFFF"/>
              <w:spacing w:after="0" w:line="276" w:lineRule="auto"/>
              <w:textAlignment w:val="baseline"/>
              <w:rPr>
                <w:rFonts w:ascii="Arial" w:hAnsi="Arial" w:cs="Arial"/>
                <w:noProof/>
                <w:color w:val="000000" w:themeColor="text1"/>
              </w:rPr>
            </w:pPr>
          </w:p>
          <w:p w14:paraId="748EABF4" w14:textId="77777777" w:rsidR="00D43F41" w:rsidRPr="000058B3" w:rsidRDefault="00D43F41" w:rsidP="00A657AF">
            <w:pPr>
              <w:shd w:val="clear" w:color="auto" w:fill="FFFFFF"/>
              <w:spacing w:after="0" w:line="276" w:lineRule="auto"/>
              <w:textAlignment w:val="baseline"/>
              <w:rPr>
                <w:rFonts w:ascii="Arial" w:hAnsi="Arial" w:cs="Arial"/>
                <w:noProof/>
                <w:color w:val="000000" w:themeColor="text1"/>
              </w:rPr>
            </w:pPr>
          </w:p>
          <w:p w14:paraId="43E04E14" w14:textId="77777777" w:rsidR="00D43F41" w:rsidRPr="000058B3" w:rsidRDefault="00D43F41" w:rsidP="00A657AF">
            <w:pPr>
              <w:shd w:val="clear" w:color="auto" w:fill="FFFFFF"/>
              <w:spacing w:after="0" w:line="276" w:lineRule="auto"/>
              <w:textAlignment w:val="baseline"/>
              <w:rPr>
                <w:rFonts w:ascii="Arial" w:hAnsi="Arial" w:cs="Arial"/>
                <w:noProof/>
                <w:color w:val="000000" w:themeColor="text1"/>
              </w:rPr>
            </w:pPr>
          </w:p>
          <w:p w14:paraId="61D883AD" w14:textId="77777777" w:rsidR="00D43F41" w:rsidRPr="000058B3" w:rsidRDefault="00D43F41" w:rsidP="00A657AF">
            <w:pPr>
              <w:shd w:val="clear" w:color="auto" w:fill="FFFFFF"/>
              <w:spacing w:after="0" w:line="276" w:lineRule="auto"/>
              <w:textAlignment w:val="baseline"/>
              <w:rPr>
                <w:rFonts w:ascii="Arial" w:hAnsi="Arial" w:cs="Arial"/>
                <w:noProof/>
                <w:color w:val="000000" w:themeColor="text1"/>
              </w:rPr>
            </w:pPr>
          </w:p>
          <w:p w14:paraId="2493969A" w14:textId="0F203687" w:rsidR="00D43F41" w:rsidRPr="000058B3" w:rsidRDefault="00D43F41" w:rsidP="00A657AF">
            <w:pPr>
              <w:shd w:val="clear" w:color="auto" w:fill="FFFFFF"/>
              <w:spacing w:after="0" w:line="276" w:lineRule="auto"/>
              <w:textAlignment w:val="baseline"/>
              <w:rPr>
                <w:rFonts w:ascii="Arial" w:hAnsi="Arial" w:cs="Arial"/>
                <w:color w:val="000000" w:themeColor="text1"/>
              </w:rPr>
            </w:pPr>
          </w:p>
        </w:tc>
      </w:tr>
    </w:tbl>
    <w:p w14:paraId="11EC6134" w14:textId="77777777" w:rsidR="00E9002E" w:rsidRPr="001B1D4E" w:rsidRDefault="00E9002E" w:rsidP="006725F3">
      <w:pPr>
        <w:pStyle w:val="ListParagraph"/>
        <w:spacing w:after="0" w:line="276" w:lineRule="auto"/>
        <w:ind w:left="360"/>
        <w:rPr>
          <w:rFonts w:ascii="Arial" w:hAnsi="Arial" w:cs="Arial"/>
        </w:rPr>
      </w:pPr>
    </w:p>
    <w:p w14:paraId="1404818B" w14:textId="198E40B1" w:rsidR="00D82953" w:rsidRPr="001B1D4E" w:rsidRDefault="005179DB" w:rsidP="007A317D">
      <w:pPr>
        <w:pStyle w:val="Heading2"/>
      </w:pPr>
      <w:bookmarkStart w:id="57" w:name="_Toc135808947"/>
      <w:r>
        <w:t>Section 2.</w:t>
      </w:r>
      <w:r w:rsidR="00292BB0">
        <w:t>6.1</w:t>
      </w:r>
      <w:r>
        <w:t xml:space="preserve"> </w:t>
      </w:r>
      <w:r w:rsidR="00D82953" w:rsidRPr="001B1D4E">
        <w:t>Controls Specifications</w:t>
      </w:r>
      <w:bookmarkEnd w:id="57"/>
      <w:r w:rsidR="00D82953" w:rsidRPr="001B1D4E">
        <w:t xml:space="preserve"> </w:t>
      </w:r>
    </w:p>
    <w:p w14:paraId="2BC526AE" w14:textId="77777777" w:rsidR="006E1DC1" w:rsidRPr="001B1D4E" w:rsidRDefault="006E1DC1" w:rsidP="006725F3">
      <w:pPr>
        <w:spacing w:after="0" w:line="276" w:lineRule="auto"/>
        <w:rPr>
          <w:rFonts w:ascii="Arial" w:hAnsi="Arial" w:cs="Arial"/>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71"/>
        <w:gridCol w:w="6643"/>
      </w:tblGrid>
      <w:tr w:rsidR="006403FF" w:rsidRPr="001B1D4E" w14:paraId="42613D17" w14:textId="77777777" w:rsidTr="006403FF">
        <w:trPr>
          <w:trHeight w:val="420"/>
          <w:jc w:val="center"/>
        </w:trPr>
        <w:tc>
          <w:tcPr>
            <w:tcW w:w="9314" w:type="dxa"/>
            <w:gridSpan w:val="2"/>
            <w:shd w:val="clear" w:color="auto" w:fill="E7E6E6" w:themeFill="background2"/>
            <w:vAlign w:val="center"/>
          </w:tcPr>
          <w:p w14:paraId="3D4CB24E" w14:textId="7315AE7B" w:rsidR="006403FF" w:rsidRPr="001B1D4E" w:rsidRDefault="006403FF" w:rsidP="006725F3">
            <w:pPr>
              <w:spacing w:after="0" w:line="276" w:lineRule="auto"/>
              <w:textAlignment w:val="baseline"/>
              <w:rPr>
                <w:rFonts w:ascii="Arial" w:eastAsia="Times New Roman" w:hAnsi="Arial" w:cs="Arial"/>
              </w:rPr>
            </w:pPr>
            <w:r w:rsidRPr="001B1D4E">
              <w:rPr>
                <w:rFonts w:ascii="Arial" w:eastAsia="Times New Roman" w:hAnsi="Arial" w:cs="Arial"/>
                <w:b/>
                <w:bCs/>
              </w:rPr>
              <w:t>Monitoring/Controls installed on:</w:t>
            </w:r>
          </w:p>
        </w:tc>
      </w:tr>
      <w:tr w:rsidR="00D82953" w:rsidRPr="001B1D4E" w14:paraId="3866B09C" w14:textId="77777777" w:rsidTr="006403FF">
        <w:trPr>
          <w:trHeight w:val="420"/>
          <w:jc w:val="center"/>
        </w:trPr>
        <w:tc>
          <w:tcPr>
            <w:tcW w:w="2671" w:type="dxa"/>
            <w:shd w:val="clear" w:color="auto" w:fill="E7E6E6" w:themeFill="background2"/>
            <w:vAlign w:val="center"/>
          </w:tcPr>
          <w:p w14:paraId="277184A2" w14:textId="77777777"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Well(s)</w:t>
            </w:r>
          </w:p>
        </w:tc>
        <w:tc>
          <w:tcPr>
            <w:tcW w:w="6643" w:type="dxa"/>
            <w:shd w:val="clear" w:color="auto" w:fill="FFFFFF" w:themeFill="background1"/>
            <w:vAlign w:val="center"/>
            <w:hideMark/>
          </w:tcPr>
          <w:p w14:paraId="48F9F632" w14:textId="5FA544BD"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 </w:t>
            </w:r>
            <w:sdt>
              <w:sdtPr>
                <w:rPr>
                  <w:rFonts w:ascii="Arial" w:eastAsia="Times New Roman" w:hAnsi="Arial" w:cs="Arial"/>
                  <w:color w:val="000000" w:themeColor="text1"/>
                </w:rPr>
                <w:id w:val="626668952"/>
                <w14:checkbox>
                  <w14:checked w14:val="0"/>
                  <w14:checkedState w14:val="2612" w14:font="MS Gothic"/>
                  <w14:uncheckedState w14:val="2610" w14:font="MS Gothic"/>
                </w14:checkbox>
              </w:sdtPr>
              <w:sdtContent>
                <w:r w:rsidR="00D43F41" w:rsidRPr="00D43F41">
                  <w:rPr>
                    <w:rFonts w:ascii="MS Gothic" w:eastAsia="MS Gothic" w:hAnsi="MS Gothic" w:cs="Arial" w:hint="eastAsia"/>
                    <w:color w:val="000000" w:themeColor="text1"/>
                  </w:rPr>
                  <w:t>☐</w:t>
                </w:r>
              </w:sdtContent>
            </w:sdt>
            <w:r w:rsidRPr="001B1D4E">
              <w:rPr>
                <w:rFonts w:ascii="Arial" w:eastAsia="Times New Roman" w:hAnsi="Arial" w:cs="Arial"/>
              </w:rPr>
              <w:t xml:space="preserve"> Yes   </w:t>
            </w:r>
            <w:sdt>
              <w:sdtPr>
                <w:rPr>
                  <w:rFonts w:ascii="Arial" w:eastAsia="Times New Roman" w:hAnsi="Arial" w:cs="Arial"/>
                </w:rPr>
                <w:id w:val="811678421"/>
                <w14:checkbox>
                  <w14:checked w14:val="0"/>
                  <w14:checkedState w14:val="2612" w14:font="MS Gothic"/>
                  <w14:uncheckedState w14:val="2610" w14:font="MS Gothic"/>
                </w14:checkbox>
              </w:sdtPr>
              <w:sdtContent>
                <w:r w:rsidRPr="001B1D4E">
                  <w:rPr>
                    <w:rFonts w:ascii="Segoe UI Symbol" w:eastAsia="MS Gothic" w:hAnsi="Segoe UI Symbol" w:cs="Segoe UI Symbol"/>
                  </w:rPr>
                  <w:t>☐</w:t>
                </w:r>
              </w:sdtContent>
            </w:sdt>
            <w:r w:rsidRPr="001B1D4E">
              <w:rPr>
                <w:rFonts w:ascii="Arial" w:eastAsia="Times New Roman" w:hAnsi="Arial" w:cs="Arial"/>
              </w:rPr>
              <w:t xml:space="preserve"> No</w:t>
            </w:r>
            <w:r w:rsidR="007E0040">
              <w:rPr>
                <w:rFonts w:ascii="Arial" w:eastAsia="Times New Roman" w:hAnsi="Arial" w:cs="Arial"/>
              </w:rPr>
              <w:t xml:space="preserve"> </w:t>
            </w:r>
            <w:r w:rsidRPr="001B1D4E">
              <w:rPr>
                <w:rFonts w:ascii="Arial" w:eastAsia="Times New Roman" w:hAnsi="Arial" w:cs="Arial"/>
              </w:rPr>
              <w:t xml:space="preserve"> </w:t>
            </w:r>
            <w:sdt>
              <w:sdtPr>
                <w:rPr>
                  <w:rFonts w:ascii="Arial" w:eastAsia="Times New Roman" w:hAnsi="Arial" w:cs="Arial"/>
                </w:rPr>
                <w:id w:val="1354920984"/>
                <w14:checkbox>
                  <w14:checked w14:val="0"/>
                  <w14:checkedState w14:val="2612" w14:font="MS Gothic"/>
                  <w14:uncheckedState w14:val="2610" w14:font="MS Gothic"/>
                </w14:checkbox>
              </w:sdtPr>
              <w:sdtContent>
                <w:r w:rsidR="007E0040">
                  <w:rPr>
                    <w:rFonts w:ascii="MS Gothic" w:eastAsia="MS Gothic" w:hAnsi="MS Gothic" w:cs="Arial" w:hint="eastAsia"/>
                  </w:rPr>
                  <w:t>☐</w:t>
                </w:r>
              </w:sdtContent>
            </w:sdt>
            <w:r w:rsidR="007E0040" w:rsidRPr="001B1D4E">
              <w:rPr>
                <w:rFonts w:ascii="Arial" w:eastAsia="Times New Roman" w:hAnsi="Arial" w:cs="Arial"/>
              </w:rPr>
              <w:t xml:space="preserve"> No</w:t>
            </w:r>
            <w:r w:rsidR="007E0040">
              <w:rPr>
                <w:rFonts w:ascii="Arial" w:eastAsia="Times New Roman" w:hAnsi="Arial" w:cs="Arial"/>
              </w:rPr>
              <w:t>t applicable</w:t>
            </w:r>
          </w:p>
        </w:tc>
      </w:tr>
      <w:tr w:rsidR="00D82953" w:rsidRPr="001B1D4E" w14:paraId="4FBC0305" w14:textId="77777777" w:rsidTr="006403FF">
        <w:trPr>
          <w:trHeight w:val="420"/>
          <w:jc w:val="center"/>
        </w:trPr>
        <w:tc>
          <w:tcPr>
            <w:tcW w:w="2671" w:type="dxa"/>
            <w:shd w:val="clear" w:color="auto" w:fill="E7E6E6" w:themeFill="background2"/>
            <w:vAlign w:val="center"/>
          </w:tcPr>
          <w:p w14:paraId="56921F58" w14:textId="77777777"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Booster Pump Station</w:t>
            </w:r>
          </w:p>
        </w:tc>
        <w:tc>
          <w:tcPr>
            <w:tcW w:w="6643" w:type="dxa"/>
            <w:shd w:val="clear" w:color="auto" w:fill="FFFFFF" w:themeFill="background1"/>
            <w:vAlign w:val="center"/>
            <w:hideMark/>
          </w:tcPr>
          <w:p w14:paraId="3EC96888" w14:textId="2566A872"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 </w:t>
            </w:r>
            <w:sdt>
              <w:sdtPr>
                <w:rPr>
                  <w:rFonts w:ascii="Arial" w:eastAsia="Times New Roman" w:hAnsi="Arial" w:cs="Arial"/>
                </w:rPr>
                <w:id w:val="1113329892"/>
                <w14:checkbox>
                  <w14:checked w14:val="0"/>
                  <w14:checkedState w14:val="2612" w14:font="MS Gothic"/>
                  <w14:uncheckedState w14:val="2610" w14:font="MS Gothic"/>
                </w14:checkbox>
              </w:sdtPr>
              <w:sdtContent>
                <w:r w:rsidRPr="001B1D4E">
                  <w:rPr>
                    <w:rFonts w:ascii="Segoe UI Symbol" w:eastAsia="MS Gothic" w:hAnsi="Segoe UI Symbol" w:cs="Segoe UI Symbol"/>
                  </w:rPr>
                  <w:t>☐</w:t>
                </w:r>
              </w:sdtContent>
            </w:sdt>
            <w:r w:rsidRPr="001B1D4E">
              <w:rPr>
                <w:rFonts w:ascii="Arial" w:eastAsia="Times New Roman" w:hAnsi="Arial" w:cs="Arial"/>
              </w:rPr>
              <w:t xml:space="preserve"> Yes   </w:t>
            </w:r>
            <w:sdt>
              <w:sdtPr>
                <w:rPr>
                  <w:rFonts w:ascii="Arial" w:eastAsia="Times New Roman" w:hAnsi="Arial" w:cs="Arial"/>
                </w:rPr>
                <w:id w:val="1034154668"/>
                <w14:checkbox>
                  <w14:checked w14:val="0"/>
                  <w14:checkedState w14:val="2612" w14:font="MS Gothic"/>
                  <w14:uncheckedState w14:val="2610" w14:font="MS Gothic"/>
                </w14:checkbox>
              </w:sdtPr>
              <w:sdtContent>
                <w:r w:rsidRPr="001B1D4E">
                  <w:rPr>
                    <w:rFonts w:ascii="Segoe UI Symbol" w:eastAsia="MS Gothic" w:hAnsi="Segoe UI Symbol" w:cs="Segoe UI Symbol"/>
                  </w:rPr>
                  <w:t>☐</w:t>
                </w:r>
              </w:sdtContent>
            </w:sdt>
            <w:r w:rsidRPr="001B1D4E">
              <w:rPr>
                <w:rFonts w:ascii="Arial" w:eastAsia="Times New Roman" w:hAnsi="Arial" w:cs="Arial"/>
              </w:rPr>
              <w:t xml:space="preserve"> No</w:t>
            </w:r>
            <w:r w:rsidR="007E0040">
              <w:rPr>
                <w:rFonts w:ascii="Arial" w:eastAsia="Times New Roman" w:hAnsi="Arial" w:cs="Arial"/>
              </w:rPr>
              <w:t xml:space="preserve">     </w:t>
            </w:r>
            <w:sdt>
              <w:sdtPr>
                <w:rPr>
                  <w:rFonts w:ascii="Arial" w:eastAsia="Times New Roman" w:hAnsi="Arial" w:cs="Arial"/>
                </w:rPr>
                <w:id w:val="-4985569"/>
                <w14:checkbox>
                  <w14:checked w14:val="0"/>
                  <w14:checkedState w14:val="2612" w14:font="MS Gothic"/>
                  <w14:uncheckedState w14:val="2610" w14:font="MS Gothic"/>
                </w14:checkbox>
              </w:sdtPr>
              <w:sdtContent>
                <w:r w:rsidR="007E0040">
                  <w:rPr>
                    <w:rFonts w:ascii="MS Gothic" w:eastAsia="MS Gothic" w:hAnsi="MS Gothic" w:cs="Arial" w:hint="eastAsia"/>
                  </w:rPr>
                  <w:t>☐</w:t>
                </w:r>
              </w:sdtContent>
            </w:sdt>
            <w:r w:rsidR="007E0040" w:rsidRPr="001B1D4E">
              <w:rPr>
                <w:rFonts w:ascii="Arial" w:eastAsia="Times New Roman" w:hAnsi="Arial" w:cs="Arial"/>
              </w:rPr>
              <w:t xml:space="preserve"> No</w:t>
            </w:r>
            <w:r w:rsidR="007E0040">
              <w:rPr>
                <w:rFonts w:ascii="Arial" w:eastAsia="Times New Roman" w:hAnsi="Arial" w:cs="Arial"/>
              </w:rPr>
              <w:t>t applicable</w:t>
            </w:r>
          </w:p>
        </w:tc>
      </w:tr>
      <w:tr w:rsidR="00D82953" w:rsidRPr="001B1D4E" w14:paraId="5E6A935F" w14:textId="77777777" w:rsidTr="006403FF">
        <w:trPr>
          <w:trHeight w:val="420"/>
          <w:jc w:val="center"/>
        </w:trPr>
        <w:tc>
          <w:tcPr>
            <w:tcW w:w="2671" w:type="dxa"/>
            <w:shd w:val="clear" w:color="auto" w:fill="E7E6E6" w:themeFill="background2"/>
            <w:vAlign w:val="center"/>
          </w:tcPr>
          <w:p w14:paraId="7ACCB9F1" w14:textId="77777777"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Pump (Other)</w:t>
            </w:r>
          </w:p>
        </w:tc>
        <w:tc>
          <w:tcPr>
            <w:tcW w:w="6643" w:type="dxa"/>
            <w:shd w:val="clear" w:color="auto" w:fill="FFFFFF" w:themeFill="background1"/>
            <w:vAlign w:val="center"/>
            <w:hideMark/>
          </w:tcPr>
          <w:p w14:paraId="1B065EAB" w14:textId="6B82C033"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 </w:t>
            </w:r>
            <w:sdt>
              <w:sdtPr>
                <w:rPr>
                  <w:rFonts w:ascii="Arial" w:eastAsia="Times New Roman" w:hAnsi="Arial" w:cs="Arial"/>
                  <w:color w:val="000000" w:themeColor="text1"/>
                </w:rPr>
                <w:id w:val="-491248701"/>
                <w14:checkbox>
                  <w14:checked w14:val="0"/>
                  <w14:checkedState w14:val="2612" w14:font="MS Gothic"/>
                  <w14:uncheckedState w14:val="2610" w14:font="MS Gothic"/>
                </w14:checkbox>
              </w:sdtPr>
              <w:sdtContent>
                <w:r w:rsidR="00D43F41" w:rsidRPr="00D43F41">
                  <w:rPr>
                    <w:rFonts w:ascii="MS Gothic" w:eastAsia="MS Gothic" w:hAnsi="MS Gothic" w:cs="Arial" w:hint="eastAsia"/>
                    <w:color w:val="000000" w:themeColor="text1"/>
                  </w:rPr>
                  <w:t>☐</w:t>
                </w:r>
              </w:sdtContent>
            </w:sdt>
            <w:r w:rsidRPr="00D43F41">
              <w:rPr>
                <w:rFonts w:ascii="Arial" w:eastAsia="Times New Roman" w:hAnsi="Arial" w:cs="Arial"/>
                <w:color w:val="000000" w:themeColor="text1"/>
              </w:rPr>
              <w:t xml:space="preserve"> </w:t>
            </w:r>
            <w:r w:rsidRPr="001B1D4E">
              <w:rPr>
                <w:rFonts w:ascii="Arial" w:eastAsia="Times New Roman" w:hAnsi="Arial" w:cs="Arial"/>
              </w:rPr>
              <w:t>Yes   </w:t>
            </w:r>
            <w:sdt>
              <w:sdtPr>
                <w:rPr>
                  <w:rFonts w:ascii="Arial" w:eastAsia="Times New Roman" w:hAnsi="Arial" w:cs="Arial"/>
                </w:rPr>
                <w:id w:val="1206143239"/>
                <w14:checkbox>
                  <w14:checked w14:val="0"/>
                  <w14:checkedState w14:val="2612" w14:font="MS Gothic"/>
                  <w14:uncheckedState w14:val="2610" w14:font="MS Gothic"/>
                </w14:checkbox>
              </w:sdtPr>
              <w:sdtContent>
                <w:r w:rsidRPr="001B1D4E">
                  <w:rPr>
                    <w:rFonts w:ascii="Segoe UI Symbol" w:eastAsia="MS Gothic" w:hAnsi="Segoe UI Symbol" w:cs="Segoe UI Symbol"/>
                  </w:rPr>
                  <w:t>☐</w:t>
                </w:r>
              </w:sdtContent>
            </w:sdt>
            <w:r w:rsidRPr="001B1D4E">
              <w:rPr>
                <w:rFonts w:ascii="Arial" w:eastAsia="Times New Roman" w:hAnsi="Arial" w:cs="Arial"/>
              </w:rPr>
              <w:t xml:space="preserve"> No</w:t>
            </w:r>
            <w:r w:rsidR="007E0040">
              <w:rPr>
                <w:rFonts w:ascii="Arial" w:eastAsia="Times New Roman" w:hAnsi="Arial" w:cs="Arial"/>
              </w:rPr>
              <w:t xml:space="preserve">   </w:t>
            </w:r>
            <w:sdt>
              <w:sdtPr>
                <w:rPr>
                  <w:rFonts w:ascii="Arial" w:eastAsia="Times New Roman" w:hAnsi="Arial" w:cs="Arial"/>
                </w:rPr>
                <w:id w:val="2122726222"/>
                <w14:checkbox>
                  <w14:checked w14:val="0"/>
                  <w14:checkedState w14:val="2612" w14:font="MS Gothic"/>
                  <w14:uncheckedState w14:val="2610" w14:font="MS Gothic"/>
                </w14:checkbox>
              </w:sdtPr>
              <w:sdtContent>
                <w:r w:rsidR="007E0040">
                  <w:rPr>
                    <w:rFonts w:ascii="MS Gothic" w:eastAsia="MS Gothic" w:hAnsi="MS Gothic" w:cs="Arial" w:hint="eastAsia"/>
                  </w:rPr>
                  <w:t>☐</w:t>
                </w:r>
              </w:sdtContent>
            </w:sdt>
            <w:r w:rsidR="007E0040" w:rsidRPr="001B1D4E">
              <w:rPr>
                <w:rFonts w:ascii="Arial" w:eastAsia="Times New Roman" w:hAnsi="Arial" w:cs="Arial"/>
              </w:rPr>
              <w:t xml:space="preserve"> No</w:t>
            </w:r>
            <w:r w:rsidR="007E0040">
              <w:rPr>
                <w:rFonts w:ascii="Arial" w:eastAsia="Times New Roman" w:hAnsi="Arial" w:cs="Arial"/>
              </w:rPr>
              <w:t>t applicable</w:t>
            </w:r>
          </w:p>
        </w:tc>
      </w:tr>
      <w:tr w:rsidR="00D82953" w:rsidRPr="001B1D4E" w14:paraId="30E7E957" w14:textId="77777777" w:rsidTr="006403FF">
        <w:trPr>
          <w:trHeight w:val="420"/>
          <w:jc w:val="center"/>
        </w:trPr>
        <w:tc>
          <w:tcPr>
            <w:tcW w:w="2671" w:type="dxa"/>
            <w:shd w:val="clear" w:color="auto" w:fill="E7E6E6" w:themeFill="background2"/>
            <w:vAlign w:val="center"/>
          </w:tcPr>
          <w:p w14:paraId="39A487C4" w14:textId="77777777"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Valves (Water Treatment)</w:t>
            </w:r>
          </w:p>
        </w:tc>
        <w:tc>
          <w:tcPr>
            <w:tcW w:w="6643" w:type="dxa"/>
            <w:shd w:val="clear" w:color="auto" w:fill="FFFFFF" w:themeFill="background1"/>
            <w:vAlign w:val="center"/>
            <w:hideMark/>
          </w:tcPr>
          <w:p w14:paraId="77F94563" w14:textId="4D42F67B"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 </w:t>
            </w:r>
            <w:sdt>
              <w:sdtPr>
                <w:rPr>
                  <w:rFonts w:ascii="Arial" w:eastAsia="Times New Roman" w:hAnsi="Arial" w:cs="Arial"/>
                </w:rPr>
                <w:id w:val="-480464563"/>
                <w14:checkbox>
                  <w14:checked w14:val="0"/>
                  <w14:checkedState w14:val="2612" w14:font="MS Gothic"/>
                  <w14:uncheckedState w14:val="2610" w14:font="MS Gothic"/>
                </w14:checkbox>
              </w:sdtPr>
              <w:sdtContent>
                <w:r w:rsidRPr="001B1D4E">
                  <w:rPr>
                    <w:rFonts w:ascii="Segoe UI Symbol" w:eastAsia="MS Gothic" w:hAnsi="Segoe UI Symbol" w:cs="Segoe UI Symbol"/>
                  </w:rPr>
                  <w:t>☐</w:t>
                </w:r>
              </w:sdtContent>
            </w:sdt>
            <w:r w:rsidRPr="001B1D4E">
              <w:rPr>
                <w:rFonts w:ascii="Arial" w:eastAsia="Times New Roman" w:hAnsi="Arial" w:cs="Arial"/>
              </w:rPr>
              <w:t xml:space="preserve"> Yes   </w:t>
            </w:r>
            <w:sdt>
              <w:sdtPr>
                <w:rPr>
                  <w:rFonts w:ascii="Arial" w:eastAsia="Times New Roman" w:hAnsi="Arial" w:cs="Arial"/>
                </w:rPr>
                <w:id w:val="1258794304"/>
                <w14:checkbox>
                  <w14:checked w14:val="0"/>
                  <w14:checkedState w14:val="2612" w14:font="MS Gothic"/>
                  <w14:uncheckedState w14:val="2610" w14:font="MS Gothic"/>
                </w14:checkbox>
              </w:sdtPr>
              <w:sdtContent>
                <w:r w:rsidRPr="001B1D4E">
                  <w:rPr>
                    <w:rFonts w:ascii="Segoe UI Symbol" w:eastAsia="MS Gothic" w:hAnsi="Segoe UI Symbol" w:cs="Segoe UI Symbol"/>
                  </w:rPr>
                  <w:t>☐</w:t>
                </w:r>
              </w:sdtContent>
            </w:sdt>
            <w:r w:rsidRPr="001B1D4E">
              <w:rPr>
                <w:rFonts w:ascii="Arial" w:eastAsia="Times New Roman" w:hAnsi="Arial" w:cs="Arial"/>
              </w:rPr>
              <w:t xml:space="preserve"> No</w:t>
            </w:r>
            <w:r w:rsidR="007E0040">
              <w:rPr>
                <w:rFonts w:ascii="Arial" w:eastAsia="Times New Roman" w:hAnsi="Arial" w:cs="Arial"/>
              </w:rPr>
              <w:t xml:space="preserve">    </w:t>
            </w:r>
            <w:sdt>
              <w:sdtPr>
                <w:rPr>
                  <w:rFonts w:ascii="Arial" w:eastAsia="Times New Roman" w:hAnsi="Arial" w:cs="Arial"/>
                </w:rPr>
                <w:id w:val="-1150901861"/>
                <w14:checkbox>
                  <w14:checked w14:val="0"/>
                  <w14:checkedState w14:val="2612" w14:font="MS Gothic"/>
                  <w14:uncheckedState w14:val="2610" w14:font="MS Gothic"/>
                </w14:checkbox>
              </w:sdtPr>
              <w:sdtContent>
                <w:r w:rsidR="007E0040">
                  <w:rPr>
                    <w:rFonts w:ascii="MS Gothic" w:eastAsia="MS Gothic" w:hAnsi="MS Gothic" w:cs="Arial" w:hint="eastAsia"/>
                  </w:rPr>
                  <w:t>☐</w:t>
                </w:r>
              </w:sdtContent>
            </w:sdt>
            <w:r w:rsidR="007E0040" w:rsidRPr="001B1D4E">
              <w:rPr>
                <w:rFonts w:ascii="Arial" w:eastAsia="Times New Roman" w:hAnsi="Arial" w:cs="Arial"/>
              </w:rPr>
              <w:t xml:space="preserve"> No</w:t>
            </w:r>
            <w:r w:rsidR="007E0040">
              <w:rPr>
                <w:rFonts w:ascii="Arial" w:eastAsia="Times New Roman" w:hAnsi="Arial" w:cs="Arial"/>
              </w:rPr>
              <w:t>t applicable</w:t>
            </w:r>
          </w:p>
        </w:tc>
      </w:tr>
      <w:tr w:rsidR="00D82953" w:rsidRPr="001B1D4E" w14:paraId="63646D52" w14:textId="77777777" w:rsidTr="006403FF">
        <w:trPr>
          <w:trHeight w:val="420"/>
          <w:jc w:val="center"/>
        </w:trPr>
        <w:tc>
          <w:tcPr>
            <w:tcW w:w="2671" w:type="dxa"/>
            <w:shd w:val="clear" w:color="auto" w:fill="E7E6E6" w:themeFill="background2"/>
            <w:vAlign w:val="center"/>
          </w:tcPr>
          <w:p w14:paraId="4BEF8A8B" w14:textId="77777777"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 xml:space="preserve">Motors </w:t>
            </w:r>
          </w:p>
        </w:tc>
        <w:tc>
          <w:tcPr>
            <w:tcW w:w="6643" w:type="dxa"/>
            <w:shd w:val="clear" w:color="auto" w:fill="FFFFFF" w:themeFill="background1"/>
            <w:vAlign w:val="center"/>
            <w:hideMark/>
          </w:tcPr>
          <w:p w14:paraId="3FA2CB77" w14:textId="799A9BCD"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 </w:t>
            </w:r>
            <w:sdt>
              <w:sdtPr>
                <w:rPr>
                  <w:rFonts w:ascii="Arial" w:eastAsia="Times New Roman" w:hAnsi="Arial" w:cs="Arial"/>
                </w:rPr>
                <w:id w:val="-1857111960"/>
                <w14:checkbox>
                  <w14:checked w14:val="0"/>
                  <w14:checkedState w14:val="2612" w14:font="MS Gothic"/>
                  <w14:uncheckedState w14:val="2610" w14:font="MS Gothic"/>
                </w14:checkbox>
              </w:sdtPr>
              <w:sdtContent>
                <w:r w:rsidRPr="001B1D4E">
                  <w:rPr>
                    <w:rFonts w:ascii="Segoe UI Symbol" w:eastAsia="MS Gothic" w:hAnsi="Segoe UI Symbol" w:cs="Segoe UI Symbol"/>
                  </w:rPr>
                  <w:t>☐</w:t>
                </w:r>
              </w:sdtContent>
            </w:sdt>
            <w:r w:rsidRPr="001B1D4E">
              <w:rPr>
                <w:rFonts w:ascii="Arial" w:eastAsia="Times New Roman" w:hAnsi="Arial" w:cs="Arial"/>
              </w:rPr>
              <w:t xml:space="preserve"> Yes   </w:t>
            </w:r>
            <w:sdt>
              <w:sdtPr>
                <w:rPr>
                  <w:rFonts w:ascii="Arial" w:eastAsia="Times New Roman" w:hAnsi="Arial" w:cs="Arial"/>
                </w:rPr>
                <w:id w:val="-1036963869"/>
                <w14:checkbox>
                  <w14:checked w14:val="0"/>
                  <w14:checkedState w14:val="2612" w14:font="MS Gothic"/>
                  <w14:uncheckedState w14:val="2610" w14:font="MS Gothic"/>
                </w14:checkbox>
              </w:sdtPr>
              <w:sdtContent>
                <w:r w:rsidRPr="001B1D4E">
                  <w:rPr>
                    <w:rFonts w:ascii="Segoe UI Symbol" w:eastAsia="MS Gothic" w:hAnsi="Segoe UI Symbol" w:cs="Segoe UI Symbol"/>
                  </w:rPr>
                  <w:t>☐</w:t>
                </w:r>
              </w:sdtContent>
            </w:sdt>
            <w:r w:rsidRPr="001B1D4E">
              <w:rPr>
                <w:rFonts w:ascii="Arial" w:eastAsia="Times New Roman" w:hAnsi="Arial" w:cs="Arial"/>
              </w:rPr>
              <w:t xml:space="preserve"> No</w:t>
            </w:r>
            <w:r w:rsidR="007E0040">
              <w:rPr>
                <w:rFonts w:ascii="Arial" w:eastAsia="Times New Roman" w:hAnsi="Arial" w:cs="Arial"/>
              </w:rPr>
              <w:t xml:space="preserve">    </w:t>
            </w:r>
            <w:sdt>
              <w:sdtPr>
                <w:rPr>
                  <w:rFonts w:ascii="Arial" w:eastAsia="Times New Roman" w:hAnsi="Arial" w:cs="Arial"/>
                </w:rPr>
                <w:id w:val="-1956164268"/>
                <w14:checkbox>
                  <w14:checked w14:val="0"/>
                  <w14:checkedState w14:val="2612" w14:font="MS Gothic"/>
                  <w14:uncheckedState w14:val="2610" w14:font="MS Gothic"/>
                </w14:checkbox>
              </w:sdtPr>
              <w:sdtContent>
                <w:r w:rsidR="007E0040">
                  <w:rPr>
                    <w:rFonts w:ascii="MS Gothic" w:eastAsia="MS Gothic" w:hAnsi="MS Gothic" w:cs="Arial" w:hint="eastAsia"/>
                  </w:rPr>
                  <w:t>☐</w:t>
                </w:r>
              </w:sdtContent>
            </w:sdt>
            <w:r w:rsidR="007E0040" w:rsidRPr="001B1D4E">
              <w:rPr>
                <w:rFonts w:ascii="Arial" w:eastAsia="Times New Roman" w:hAnsi="Arial" w:cs="Arial"/>
              </w:rPr>
              <w:t xml:space="preserve"> No</w:t>
            </w:r>
            <w:r w:rsidR="007E0040">
              <w:rPr>
                <w:rFonts w:ascii="Arial" w:eastAsia="Times New Roman" w:hAnsi="Arial" w:cs="Arial"/>
              </w:rPr>
              <w:t>t applicable</w:t>
            </w:r>
          </w:p>
        </w:tc>
      </w:tr>
      <w:tr w:rsidR="00D82953" w:rsidRPr="001B1D4E" w14:paraId="2CFC4FED" w14:textId="77777777" w:rsidTr="006403FF">
        <w:trPr>
          <w:trHeight w:val="420"/>
          <w:jc w:val="center"/>
        </w:trPr>
        <w:tc>
          <w:tcPr>
            <w:tcW w:w="2671" w:type="dxa"/>
            <w:shd w:val="clear" w:color="auto" w:fill="E7E6E6" w:themeFill="background2"/>
            <w:vAlign w:val="center"/>
          </w:tcPr>
          <w:p w14:paraId="1EC2BB82" w14:textId="77777777"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Tanks/ Reservoirs</w:t>
            </w:r>
          </w:p>
        </w:tc>
        <w:tc>
          <w:tcPr>
            <w:tcW w:w="6643" w:type="dxa"/>
            <w:shd w:val="clear" w:color="auto" w:fill="FFFFFF" w:themeFill="background1"/>
            <w:vAlign w:val="center"/>
          </w:tcPr>
          <w:p w14:paraId="2FA0201A" w14:textId="1726844A"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 </w:t>
            </w:r>
            <w:sdt>
              <w:sdtPr>
                <w:rPr>
                  <w:rFonts w:ascii="Arial" w:eastAsia="Times New Roman" w:hAnsi="Arial" w:cs="Arial"/>
                  <w:color w:val="000000" w:themeColor="text1"/>
                </w:rPr>
                <w:id w:val="5414515"/>
                <w14:checkbox>
                  <w14:checked w14:val="0"/>
                  <w14:checkedState w14:val="2612" w14:font="MS Gothic"/>
                  <w14:uncheckedState w14:val="2610" w14:font="MS Gothic"/>
                </w14:checkbox>
              </w:sdtPr>
              <w:sdtContent>
                <w:r w:rsidR="00D43F41" w:rsidRPr="00D43F41">
                  <w:rPr>
                    <w:rFonts w:ascii="MS Gothic" w:eastAsia="MS Gothic" w:hAnsi="MS Gothic" w:cs="Arial" w:hint="eastAsia"/>
                    <w:color w:val="000000" w:themeColor="text1"/>
                  </w:rPr>
                  <w:t>☐</w:t>
                </w:r>
              </w:sdtContent>
            </w:sdt>
            <w:r w:rsidRPr="00D43F41">
              <w:rPr>
                <w:rFonts w:ascii="Arial" w:eastAsia="Times New Roman" w:hAnsi="Arial" w:cs="Arial"/>
                <w:color w:val="000000" w:themeColor="text1"/>
              </w:rPr>
              <w:t xml:space="preserve"> </w:t>
            </w:r>
            <w:r w:rsidRPr="001B1D4E">
              <w:rPr>
                <w:rFonts w:ascii="Arial" w:eastAsia="Times New Roman" w:hAnsi="Arial" w:cs="Arial"/>
              </w:rPr>
              <w:t>Yes   </w:t>
            </w:r>
            <w:sdt>
              <w:sdtPr>
                <w:rPr>
                  <w:rFonts w:ascii="Arial" w:eastAsia="Times New Roman" w:hAnsi="Arial" w:cs="Arial"/>
                </w:rPr>
                <w:id w:val="107321078"/>
                <w14:checkbox>
                  <w14:checked w14:val="0"/>
                  <w14:checkedState w14:val="2612" w14:font="MS Gothic"/>
                  <w14:uncheckedState w14:val="2610" w14:font="MS Gothic"/>
                </w14:checkbox>
              </w:sdtPr>
              <w:sdtContent>
                <w:r w:rsidRPr="001B1D4E">
                  <w:rPr>
                    <w:rFonts w:ascii="Segoe UI Symbol" w:eastAsia="MS Gothic" w:hAnsi="Segoe UI Symbol" w:cs="Segoe UI Symbol"/>
                  </w:rPr>
                  <w:t>☐</w:t>
                </w:r>
              </w:sdtContent>
            </w:sdt>
            <w:r w:rsidRPr="001B1D4E">
              <w:rPr>
                <w:rFonts w:ascii="Arial" w:eastAsia="Times New Roman" w:hAnsi="Arial" w:cs="Arial"/>
              </w:rPr>
              <w:t xml:space="preserve"> No</w:t>
            </w:r>
            <w:r w:rsidR="007E0040">
              <w:rPr>
                <w:rFonts w:ascii="Arial" w:eastAsia="Times New Roman" w:hAnsi="Arial" w:cs="Arial"/>
              </w:rPr>
              <w:t xml:space="preserve">   </w:t>
            </w:r>
            <w:sdt>
              <w:sdtPr>
                <w:rPr>
                  <w:rFonts w:ascii="Arial" w:eastAsia="Times New Roman" w:hAnsi="Arial" w:cs="Arial"/>
                </w:rPr>
                <w:id w:val="-1743320808"/>
                <w14:checkbox>
                  <w14:checked w14:val="0"/>
                  <w14:checkedState w14:val="2612" w14:font="MS Gothic"/>
                  <w14:uncheckedState w14:val="2610" w14:font="MS Gothic"/>
                </w14:checkbox>
              </w:sdtPr>
              <w:sdtContent>
                <w:r w:rsidR="007E0040">
                  <w:rPr>
                    <w:rFonts w:ascii="MS Gothic" w:eastAsia="MS Gothic" w:hAnsi="MS Gothic" w:cs="Arial" w:hint="eastAsia"/>
                  </w:rPr>
                  <w:t>☐</w:t>
                </w:r>
              </w:sdtContent>
            </w:sdt>
            <w:r w:rsidR="007E0040" w:rsidRPr="001B1D4E">
              <w:rPr>
                <w:rFonts w:ascii="Arial" w:eastAsia="Times New Roman" w:hAnsi="Arial" w:cs="Arial"/>
              </w:rPr>
              <w:t xml:space="preserve"> No</w:t>
            </w:r>
            <w:r w:rsidR="007E0040">
              <w:rPr>
                <w:rFonts w:ascii="Arial" w:eastAsia="Times New Roman" w:hAnsi="Arial" w:cs="Arial"/>
              </w:rPr>
              <w:t>t applicable</w:t>
            </w:r>
          </w:p>
        </w:tc>
      </w:tr>
      <w:tr w:rsidR="00D82953" w:rsidRPr="001B1D4E" w14:paraId="329AE676" w14:textId="77777777" w:rsidTr="006403FF">
        <w:trPr>
          <w:trHeight w:val="420"/>
          <w:jc w:val="center"/>
        </w:trPr>
        <w:tc>
          <w:tcPr>
            <w:tcW w:w="2671" w:type="dxa"/>
            <w:shd w:val="clear" w:color="auto" w:fill="E7E6E6" w:themeFill="background2"/>
            <w:vAlign w:val="center"/>
          </w:tcPr>
          <w:p w14:paraId="6692FFB3" w14:textId="77777777"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lastRenderedPageBreak/>
              <w:t>Tracking Hydraulic Pressure</w:t>
            </w:r>
          </w:p>
        </w:tc>
        <w:tc>
          <w:tcPr>
            <w:tcW w:w="6643" w:type="dxa"/>
            <w:shd w:val="clear" w:color="auto" w:fill="FFFFFF" w:themeFill="background1"/>
            <w:vAlign w:val="center"/>
          </w:tcPr>
          <w:p w14:paraId="3068769B" w14:textId="5F09C6AC"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 </w:t>
            </w:r>
            <w:sdt>
              <w:sdtPr>
                <w:rPr>
                  <w:rFonts w:ascii="Arial" w:eastAsia="Times New Roman" w:hAnsi="Arial" w:cs="Arial"/>
                  <w:color w:val="000000" w:themeColor="text1"/>
                </w:rPr>
                <w:id w:val="-2120752482"/>
                <w14:checkbox>
                  <w14:checked w14:val="0"/>
                  <w14:checkedState w14:val="2612" w14:font="MS Gothic"/>
                  <w14:uncheckedState w14:val="2610" w14:font="MS Gothic"/>
                </w14:checkbox>
              </w:sdtPr>
              <w:sdtContent>
                <w:r w:rsidR="00D43F41">
                  <w:rPr>
                    <w:rFonts w:ascii="MS Gothic" w:eastAsia="MS Gothic" w:hAnsi="MS Gothic" w:cs="Arial" w:hint="eastAsia"/>
                    <w:color w:val="000000" w:themeColor="text1"/>
                  </w:rPr>
                  <w:t>☐</w:t>
                </w:r>
              </w:sdtContent>
            </w:sdt>
            <w:r w:rsidRPr="001B1D4E">
              <w:rPr>
                <w:rFonts w:ascii="Arial" w:eastAsia="Times New Roman" w:hAnsi="Arial" w:cs="Arial"/>
              </w:rPr>
              <w:t xml:space="preserve"> Yes   </w:t>
            </w:r>
            <w:sdt>
              <w:sdtPr>
                <w:rPr>
                  <w:rFonts w:ascii="Arial" w:eastAsia="Times New Roman" w:hAnsi="Arial" w:cs="Arial"/>
                </w:rPr>
                <w:id w:val="932717167"/>
                <w14:checkbox>
                  <w14:checked w14:val="0"/>
                  <w14:checkedState w14:val="2612" w14:font="MS Gothic"/>
                  <w14:uncheckedState w14:val="2610" w14:font="MS Gothic"/>
                </w14:checkbox>
              </w:sdtPr>
              <w:sdtContent>
                <w:r w:rsidRPr="001B1D4E">
                  <w:rPr>
                    <w:rFonts w:ascii="Segoe UI Symbol" w:eastAsia="MS Gothic" w:hAnsi="Segoe UI Symbol" w:cs="Segoe UI Symbol"/>
                  </w:rPr>
                  <w:t>☐</w:t>
                </w:r>
              </w:sdtContent>
            </w:sdt>
            <w:r w:rsidRPr="001B1D4E">
              <w:rPr>
                <w:rFonts w:ascii="Arial" w:eastAsia="Times New Roman" w:hAnsi="Arial" w:cs="Arial"/>
              </w:rPr>
              <w:t xml:space="preserve"> No</w:t>
            </w:r>
            <w:r w:rsidR="007E0040">
              <w:rPr>
                <w:rFonts w:ascii="Arial" w:eastAsia="Times New Roman" w:hAnsi="Arial" w:cs="Arial"/>
              </w:rPr>
              <w:t xml:space="preserve">    </w:t>
            </w:r>
            <w:sdt>
              <w:sdtPr>
                <w:rPr>
                  <w:rFonts w:ascii="Arial" w:eastAsia="Times New Roman" w:hAnsi="Arial" w:cs="Arial"/>
                </w:rPr>
                <w:id w:val="-1728444440"/>
                <w14:checkbox>
                  <w14:checked w14:val="0"/>
                  <w14:checkedState w14:val="2612" w14:font="MS Gothic"/>
                  <w14:uncheckedState w14:val="2610" w14:font="MS Gothic"/>
                </w14:checkbox>
              </w:sdtPr>
              <w:sdtContent>
                <w:r w:rsidR="007E0040">
                  <w:rPr>
                    <w:rFonts w:ascii="MS Gothic" w:eastAsia="MS Gothic" w:hAnsi="MS Gothic" w:cs="Arial" w:hint="eastAsia"/>
                  </w:rPr>
                  <w:t>☐</w:t>
                </w:r>
              </w:sdtContent>
            </w:sdt>
            <w:r w:rsidR="007E0040" w:rsidRPr="001B1D4E">
              <w:rPr>
                <w:rFonts w:ascii="Arial" w:eastAsia="Times New Roman" w:hAnsi="Arial" w:cs="Arial"/>
              </w:rPr>
              <w:t xml:space="preserve"> No</w:t>
            </w:r>
            <w:r w:rsidR="007E0040">
              <w:rPr>
                <w:rFonts w:ascii="Arial" w:eastAsia="Times New Roman" w:hAnsi="Arial" w:cs="Arial"/>
              </w:rPr>
              <w:t>t applicable</w:t>
            </w:r>
          </w:p>
        </w:tc>
      </w:tr>
    </w:tbl>
    <w:p w14:paraId="64B9DB97" w14:textId="77777777" w:rsidR="006403FF" w:rsidRPr="001B1D4E" w:rsidRDefault="006403FF" w:rsidP="006725F3">
      <w:pPr>
        <w:spacing w:after="0" w:line="276" w:lineRule="auto"/>
        <w:rPr>
          <w:rFonts w:ascii="Arial" w:hAnsi="Arial" w:cs="Arial"/>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71"/>
        <w:gridCol w:w="6643"/>
      </w:tblGrid>
      <w:tr w:rsidR="006403FF" w:rsidRPr="001B1D4E" w14:paraId="3B32C6C9" w14:textId="77777777" w:rsidTr="006403FF">
        <w:trPr>
          <w:trHeight w:val="420"/>
          <w:jc w:val="center"/>
        </w:trPr>
        <w:tc>
          <w:tcPr>
            <w:tcW w:w="9314" w:type="dxa"/>
            <w:gridSpan w:val="2"/>
            <w:shd w:val="clear" w:color="auto" w:fill="E7E6E6" w:themeFill="background2"/>
            <w:vAlign w:val="center"/>
          </w:tcPr>
          <w:p w14:paraId="2BB433C5" w14:textId="70E5979A" w:rsidR="006403FF" w:rsidRPr="001B1D4E" w:rsidRDefault="006403FF" w:rsidP="006725F3">
            <w:pPr>
              <w:spacing w:after="0" w:line="276" w:lineRule="auto"/>
              <w:textAlignment w:val="baseline"/>
              <w:rPr>
                <w:rFonts w:ascii="Arial" w:eastAsia="Times New Roman" w:hAnsi="Arial" w:cs="Arial"/>
              </w:rPr>
            </w:pPr>
            <w:r w:rsidRPr="001B1D4E">
              <w:rPr>
                <w:rFonts w:ascii="Arial" w:eastAsia="Times New Roman" w:hAnsi="Arial" w:cs="Arial"/>
                <w:b/>
                <w:bCs/>
              </w:rPr>
              <w:t>Components</w:t>
            </w:r>
          </w:p>
        </w:tc>
      </w:tr>
      <w:tr w:rsidR="00D82953" w:rsidRPr="001B1D4E" w14:paraId="1A18C611" w14:textId="77777777" w:rsidTr="006403FF">
        <w:trPr>
          <w:trHeight w:val="420"/>
          <w:jc w:val="center"/>
        </w:trPr>
        <w:tc>
          <w:tcPr>
            <w:tcW w:w="2671" w:type="dxa"/>
            <w:shd w:val="clear" w:color="auto" w:fill="E7E6E6" w:themeFill="background2"/>
            <w:vAlign w:val="center"/>
          </w:tcPr>
          <w:p w14:paraId="2600EC08" w14:textId="77777777"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Remote Terminal Unit (RTU) Types and Locations?</w:t>
            </w:r>
          </w:p>
        </w:tc>
        <w:tc>
          <w:tcPr>
            <w:tcW w:w="6643" w:type="dxa"/>
            <w:shd w:val="clear" w:color="auto" w:fill="FFFFFF" w:themeFill="background1"/>
            <w:vAlign w:val="center"/>
          </w:tcPr>
          <w:p w14:paraId="0C6BAEAC" w14:textId="1F3BB147" w:rsidR="00D82953" w:rsidRPr="001B1D4E" w:rsidRDefault="00D82953" w:rsidP="006725F3">
            <w:pPr>
              <w:spacing w:after="0" w:line="276" w:lineRule="auto"/>
              <w:textAlignment w:val="baseline"/>
              <w:rPr>
                <w:rFonts w:ascii="Arial" w:eastAsia="Times New Roman" w:hAnsi="Arial" w:cs="Arial"/>
              </w:rPr>
            </w:pPr>
          </w:p>
        </w:tc>
      </w:tr>
      <w:tr w:rsidR="00D82953" w:rsidRPr="001B1D4E" w14:paraId="7ED34738" w14:textId="77777777" w:rsidTr="006403FF">
        <w:trPr>
          <w:trHeight w:val="420"/>
          <w:jc w:val="center"/>
        </w:trPr>
        <w:tc>
          <w:tcPr>
            <w:tcW w:w="2671" w:type="dxa"/>
            <w:shd w:val="clear" w:color="auto" w:fill="E7E6E6" w:themeFill="background2"/>
            <w:vAlign w:val="center"/>
          </w:tcPr>
          <w:p w14:paraId="43733BE3" w14:textId="77777777"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Programmable Logic Controller Type and Locations?</w:t>
            </w:r>
          </w:p>
        </w:tc>
        <w:tc>
          <w:tcPr>
            <w:tcW w:w="6643" w:type="dxa"/>
            <w:shd w:val="clear" w:color="auto" w:fill="FFFFFF" w:themeFill="background1"/>
            <w:vAlign w:val="center"/>
          </w:tcPr>
          <w:p w14:paraId="36CD58C5" w14:textId="77777777" w:rsidR="00D82953" w:rsidRPr="001B1D4E" w:rsidRDefault="00D82953" w:rsidP="006725F3">
            <w:pPr>
              <w:spacing w:after="0" w:line="276" w:lineRule="auto"/>
              <w:textAlignment w:val="baseline"/>
              <w:rPr>
                <w:rFonts w:ascii="Arial" w:eastAsia="Times New Roman" w:hAnsi="Arial" w:cs="Arial"/>
              </w:rPr>
            </w:pPr>
          </w:p>
        </w:tc>
      </w:tr>
      <w:tr w:rsidR="00D82953" w:rsidRPr="001B1D4E" w14:paraId="0EF14494" w14:textId="77777777" w:rsidTr="006403FF">
        <w:trPr>
          <w:trHeight w:val="420"/>
          <w:jc w:val="center"/>
        </w:trPr>
        <w:tc>
          <w:tcPr>
            <w:tcW w:w="2671" w:type="dxa"/>
            <w:shd w:val="clear" w:color="auto" w:fill="E7E6E6" w:themeFill="background2"/>
            <w:vAlign w:val="center"/>
          </w:tcPr>
          <w:p w14:paraId="0A601E64" w14:textId="3512C77C" w:rsidR="00D82953" w:rsidRPr="001B1D4E" w:rsidRDefault="002166CB" w:rsidP="006725F3">
            <w:pPr>
              <w:spacing w:after="0" w:line="276" w:lineRule="auto"/>
              <w:textAlignment w:val="baseline"/>
              <w:rPr>
                <w:rFonts w:ascii="Arial" w:eastAsia="Times New Roman" w:hAnsi="Arial" w:cs="Arial"/>
              </w:rPr>
            </w:pPr>
            <w:r>
              <w:rPr>
                <w:rFonts w:ascii="Arial" w:eastAsia="Times New Roman" w:hAnsi="Arial" w:cs="Arial"/>
              </w:rPr>
              <w:t>Security Soft</w:t>
            </w:r>
            <w:r w:rsidR="007D71D8">
              <w:rPr>
                <w:rFonts w:ascii="Arial" w:eastAsia="Times New Roman" w:hAnsi="Arial" w:cs="Arial"/>
              </w:rPr>
              <w:t>ware</w:t>
            </w:r>
          </w:p>
        </w:tc>
        <w:tc>
          <w:tcPr>
            <w:tcW w:w="6643" w:type="dxa"/>
            <w:shd w:val="clear" w:color="auto" w:fill="FFFFFF" w:themeFill="background1"/>
            <w:vAlign w:val="center"/>
          </w:tcPr>
          <w:p w14:paraId="247A9D4C" w14:textId="77777777" w:rsidR="00D82953" w:rsidRPr="001B1D4E" w:rsidRDefault="00D82953" w:rsidP="006725F3">
            <w:pPr>
              <w:spacing w:after="0" w:line="276" w:lineRule="auto"/>
              <w:textAlignment w:val="baseline"/>
              <w:rPr>
                <w:rFonts w:ascii="Arial" w:eastAsia="Times New Roman" w:hAnsi="Arial" w:cs="Arial"/>
              </w:rPr>
            </w:pPr>
          </w:p>
        </w:tc>
      </w:tr>
      <w:tr w:rsidR="00D82953" w:rsidRPr="001B1D4E" w14:paraId="42429EC7" w14:textId="77777777" w:rsidTr="006403FF">
        <w:trPr>
          <w:trHeight w:val="420"/>
          <w:jc w:val="center"/>
        </w:trPr>
        <w:tc>
          <w:tcPr>
            <w:tcW w:w="2671" w:type="dxa"/>
            <w:shd w:val="clear" w:color="auto" w:fill="E7E6E6" w:themeFill="background2"/>
            <w:vAlign w:val="center"/>
          </w:tcPr>
          <w:p w14:paraId="58E09EAE" w14:textId="77777777"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 xml:space="preserve">Wireless Configuration </w:t>
            </w:r>
          </w:p>
        </w:tc>
        <w:tc>
          <w:tcPr>
            <w:tcW w:w="6643" w:type="dxa"/>
            <w:shd w:val="clear" w:color="auto" w:fill="FFFFFF" w:themeFill="background1"/>
            <w:vAlign w:val="center"/>
          </w:tcPr>
          <w:p w14:paraId="3C346CE7" w14:textId="77777777" w:rsidR="00D82953" w:rsidRPr="001B1D4E" w:rsidRDefault="00D82953" w:rsidP="006725F3">
            <w:pPr>
              <w:spacing w:after="0" w:line="276" w:lineRule="auto"/>
              <w:textAlignment w:val="baseline"/>
              <w:rPr>
                <w:rFonts w:ascii="Arial" w:eastAsia="Times New Roman" w:hAnsi="Arial" w:cs="Arial"/>
              </w:rPr>
            </w:pPr>
          </w:p>
        </w:tc>
      </w:tr>
      <w:tr w:rsidR="00D82953" w:rsidRPr="001B1D4E" w14:paraId="6358959D" w14:textId="77777777" w:rsidTr="006403FF">
        <w:trPr>
          <w:trHeight w:val="420"/>
          <w:jc w:val="center"/>
        </w:trPr>
        <w:tc>
          <w:tcPr>
            <w:tcW w:w="2671" w:type="dxa"/>
            <w:shd w:val="clear" w:color="auto" w:fill="E7E6E6" w:themeFill="background2"/>
            <w:vAlign w:val="center"/>
          </w:tcPr>
          <w:p w14:paraId="10D20F5D" w14:textId="77777777"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 xml:space="preserve">Computer Hardware Purchase Date and Vendor </w:t>
            </w:r>
          </w:p>
        </w:tc>
        <w:tc>
          <w:tcPr>
            <w:tcW w:w="6643" w:type="dxa"/>
            <w:shd w:val="clear" w:color="auto" w:fill="FFFFFF" w:themeFill="background1"/>
            <w:vAlign w:val="center"/>
          </w:tcPr>
          <w:p w14:paraId="65A418CE" w14:textId="77777777" w:rsidR="00D82953" w:rsidRPr="001B1D4E" w:rsidRDefault="00D82953" w:rsidP="006725F3">
            <w:pPr>
              <w:spacing w:after="0" w:line="276" w:lineRule="auto"/>
              <w:textAlignment w:val="baseline"/>
              <w:rPr>
                <w:rFonts w:ascii="Arial" w:eastAsia="Times New Roman" w:hAnsi="Arial" w:cs="Arial"/>
              </w:rPr>
            </w:pPr>
          </w:p>
        </w:tc>
      </w:tr>
      <w:tr w:rsidR="00D82953" w:rsidRPr="001B1D4E" w14:paraId="337C0AF2" w14:textId="77777777" w:rsidTr="006403FF">
        <w:trPr>
          <w:trHeight w:val="420"/>
          <w:jc w:val="center"/>
        </w:trPr>
        <w:tc>
          <w:tcPr>
            <w:tcW w:w="2671" w:type="dxa"/>
            <w:shd w:val="clear" w:color="auto" w:fill="E7E6E6" w:themeFill="background2"/>
            <w:vAlign w:val="center"/>
          </w:tcPr>
          <w:p w14:paraId="58708EC3" w14:textId="070BED3F" w:rsidR="00D82953" w:rsidRPr="001B1D4E" w:rsidRDefault="00D82953" w:rsidP="006725F3">
            <w:pPr>
              <w:spacing w:after="0" w:line="276" w:lineRule="auto"/>
              <w:textAlignment w:val="baseline"/>
              <w:rPr>
                <w:rFonts w:ascii="Arial" w:eastAsia="Times New Roman" w:hAnsi="Arial" w:cs="Arial"/>
                <w:b/>
                <w:bCs/>
              </w:rPr>
            </w:pPr>
            <w:r w:rsidRPr="001B1D4E">
              <w:rPr>
                <w:rFonts w:ascii="Arial" w:eastAsia="Times New Roman" w:hAnsi="Arial" w:cs="Arial"/>
              </w:rPr>
              <w:t xml:space="preserve">Software </w:t>
            </w:r>
            <w:r w:rsidR="00EB7804">
              <w:rPr>
                <w:rFonts w:ascii="Arial" w:eastAsia="Times New Roman" w:hAnsi="Arial" w:cs="Arial"/>
              </w:rPr>
              <w:t>last update</w:t>
            </w:r>
          </w:p>
        </w:tc>
        <w:tc>
          <w:tcPr>
            <w:tcW w:w="6643" w:type="dxa"/>
            <w:shd w:val="clear" w:color="auto" w:fill="FFFFFF" w:themeFill="background1"/>
            <w:vAlign w:val="center"/>
          </w:tcPr>
          <w:p w14:paraId="7121A9CD" w14:textId="77777777" w:rsidR="00D82953" w:rsidRPr="001B1D4E" w:rsidRDefault="00D82953" w:rsidP="006725F3">
            <w:pPr>
              <w:spacing w:after="0" w:line="276" w:lineRule="auto"/>
              <w:textAlignment w:val="baseline"/>
              <w:rPr>
                <w:rFonts w:ascii="Arial" w:eastAsia="Times New Roman" w:hAnsi="Arial" w:cs="Arial"/>
              </w:rPr>
            </w:pPr>
            <w:r w:rsidRPr="001B1D4E">
              <w:rPr>
                <w:rFonts w:ascii="Arial" w:eastAsia="Times New Roman" w:hAnsi="Arial" w:cs="Arial"/>
              </w:rPr>
              <w:t xml:space="preserve"> </w:t>
            </w:r>
          </w:p>
        </w:tc>
      </w:tr>
      <w:tr w:rsidR="00D82953" w:rsidRPr="001B1D4E" w14:paraId="16200F2E" w14:textId="77777777" w:rsidTr="006403FF">
        <w:trPr>
          <w:trHeight w:val="420"/>
          <w:jc w:val="center"/>
        </w:trPr>
        <w:tc>
          <w:tcPr>
            <w:tcW w:w="2671" w:type="dxa"/>
            <w:shd w:val="clear" w:color="auto" w:fill="E7E6E6" w:themeFill="background2"/>
            <w:vAlign w:val="center"/>
          </w:tcPr>
          <w:p w14:paraId="38BCA7ED" w14:textId="276D3900" w:rsidR="00D82953" w:rsidRPr="001B1D4E" w:rsidRDefault="00EB7804" w:rsidP="006725F3">
            <w:pPr>
              <w:spacing w:after="0" w:line="276" w:lineRule="auto"/>
              <w:textAlignment w:val="baseline"/>
              <w:rPr>
                <w:rFonts w:ascii="Arial" w:eastAsia="Times New Roman" w:hAnsi="Arial" w:cs="Arial"/>
              </w:rPr>
            </w:pPr>
            <w:r>
              <w:rPr>
                <w:rFonts w:ascii="Arial" w:eastAsia="Times New Roman" w:hAnsi="Arial" w:cs="Arial"/>
              </w:rPr>
              <w:t>Software Vendor</w:t>
            </w:r>
          </w:p>
        </w:tc>
        <w:tc>
          <w:tcPr>
            <w:tcW w:w="6643" w:type="dxa"/>
            <w:shd w:val="clear" w:color="auto" w:fill="FFFFFF" w:themeFill="background1"/>
            <w:vAlign w:val="center"/>
          </w:tcPr>
          <w:p w14:paraId="388309E9" w14:textId="77777777" w:rsidR="00D82953" w:rsidRPr="001B1D4E" w:rsidRDefault="00D82953" w:rsidP="006725F3">
            <w:pPr>
              <w:spacing w:after="0" w:line="276" w:lineRule="auto"/>
              <w:textAlignment w:val="baseline"/>
              <w:rPr>
                <w:rFonts w:ascii="Arial" w:eastAsia="Times New Roman" w:hAnsi="Arial" w:cs="Arial"/>
              </w:rPr>
            </w:pPr>
          </w:p>
        </w:tc>
      </w:tr>
      <w:tr w:rsidR="00D82953" w:rsidRPr="001B1D4E" w14:paraId="68121A6E" w14:textId="77777777" w:rsidTr="006403FF">
        <w:trPr>
          <w:trHeight w:val="300"/>
          <w:jc w:val="center"/>
        </w:trPr>
        <w:tc>
          <w:tcPr>
            <w:tcW w:w="2671" w:type="dxa"/>
            <w:shd w:val="clear" w:color="auto" w:fill="E7E6E6" w:themeFill="background2"/>
            <w:vAlign w:val="center"/>
          </w:tcPr>
          <w:p w14:paraId="66F321E3" w14:textId="3BF0BB94" w:rsidR="00D82953" w:rsidRPr="001B1D4E" w:rsidRDefault="00D82953" w:rsidP="006725F3">
            <w:pPr>
              <w:spacing w:after="0" w:line="276" w:lineRule="auto"/>
              <w:rPr>
                <w:rFonts w:ascii="Arial" w:eastAsia="Times New Roman" w:hAnsi="Arial" w:cs="Arial"/>
              </w:rPr>
            </w:pPr>
            <w:r w:rsidRPr="001B1D4E">
              <w:rPr>
                <w:rFonts w:ascii="Arial" w:eastAsia="Times New Roman" w:hAnsi="Arial" w:cs="Arial"/>
              </w:rPr>
              <w:t>Where is software backup stored?</w:t>
            </w:r>
          </w:p>
        </w:tc>
        <w:tc>
          <w:tcPr>
            <w:tcW w:w="6643" w:type="dxa"/>
            <w:shd w:val="clear" w:color="auto" w:fill="FFFFFF" w:themeFill="background1"/>
            <w:vAlign w:val="center"/>
          </w:tcPr>
          <w:p w14:paraId="1867FAED" w14:textId="77777777" w:rsidR="00D82953" w:rsidRPr="001B1D4E" w:rsidRDefault="00D82953" w:rsidP="006725F3">
            <w:pPr>
              <w:spacing w:after="0" w:line="276" w:lineRule="auto"/>
              <w:textAlignment w:val="baseline"/>
              <w:rPr>
                <w:rFonts w:ascii="Arial" w:eastAsia="Times New Roman" w:hAnsi="Arial" w:cs="Arial"/>
              </w:rPr>
            </w:pPr>
          </w:p>
        </w:tc>
      </w:tr>
      <w:tr w:rsidR="00D82953" w:rsidRPr="001B1D4E" w14:paraId="243DC118" w14:textId="77777777" w:rsidTr="006403FF">
        <w:trPr>
          <w:trHeight w:val="420"/>
          <w:jc w:val="center"/>
        </w:trPr>
        <w:tc>
          <w:tcPr>
            <w:tcW w:w="2671" w:type="dxa"/>
            <w:shd w:val="clear" w:color="auto" w:fill="E7E6E6" w:themeFill="background2"/>
            <w:vAlign w:val="center"/>
          </w:tcPr>
          <w:p w14:paraId="198CE0FB" w14:textId="77777777" w:rsidR="00D82953" w:rsidRPr="001B1D4E" w:rsidRDefault="00D82953" w:rsidP="006725F3">
            <w:pPr>
              <w:spacing w:after="0" w:line="276" w:lineRule="auto"/>
              <w:rPr>
                <w:rFonts w:ascii="Arial" w:eastAsia="Times New Roman" w:hAnsi="Arial" w:cs="Arial"/>
              </w:rPr>
            </w:pPr>
            <w:r w:rsidRPr="001B1D4E">
              <w:rPr>
                <w:rFonts w:ascii="Arial" w:eastAsia="Times New Roman" w:hAnsi="Arial" w:cs="Arial"/>
              </w:rPr>
              <w:t>Monitor Locations</w:t>
            </w:r>
          </w:p>
        </w:tc>
        <w:tc>
          <w:tcPr>
            <w:tcW w:w="6643" w:type="dxa"/>
            <w:shd w:val="clear" w:color="auto" w:fill="FFFFFF" w:themeFill="background1"/>
            <w:vAlign w:val="center"/>
          </w:tcPr>
          <w:p w14:paraId="4C9FA9B1" w14:textId="77777777" w:rsidR="00D82953" w:rsidRPr="001B1D4E" w:rsidRDefault="00D82953" w:rsidP="006725F3">
            <w:pPr>
              <w:spacing w:after="0" w:line="276" w:lineRule="auto"/>
              <w:textAlignment w:val="baseline"/>
              <w:rPr>
                <w:rFonts w:ascii="Arial" w:eastAsia="Times New Roman" w:hAnsi="Arial" w:cs="Arial"/>
              </w:rPr>
            </w:pPr>
          </w:p>
        </w:tc>
      </w:tr>
      <w:tr w:rsidR="00D82953" w:rsidRPr="001B1D4E" w14:paraId="47F94A6E" w14:textId="77777777" w:rsidTr="006403FF">
        <w:trPr>
          <w:trHeight w:val="420"/>
          <w:jc w:val="center"/>
        </w:trPr>
        <w:tc>
          <w:tcPr>
            <w:tcW w:w="2671" w:type="dxa"/>
            <w:shd w:val="clear" w:color="auto" w:fill="E7E6E6" w:themeFill="background2"/>
            <w:vAlign w:val="center"/>
          </w:tcPr>
          <w:p w14:paraId="70258EBB" w14:textId="77777777" w:rsidR="00D82953" w:rsidRPr="001B1D4E" w:rsidRDefault="00D82953" w:rsidP="006725F3">
            <w:pPr>
              <w:spacing w:after="0" w:line="276" w:lineRule="auto"/>
              <w:rPr>
                <w:rFonts w:ascii="Arial" w:eastAsia="Times New Roman" w:hAnsi="Arial" w:cs="Arial"/>
              </w:rPr>
            </w:pPr>
            <w:r w:rsidRPr="001B1D4E">
              <w:rPr>
                <w:rFonts w:ascii="Arial" w:eastAsia="Times New Roman" w:hAnsi="Arial" w:cs="Arial"/>
              </w:rPr>
              <w:t xml:space="preserve"># of Cell Phones with SCADA Access </w:t>
            </w:r>
          </w:p>
        </w:tc>
        <w:tc>
          <w:tcPr>
            <w:tcW w:w="6643" w:type="dxa"/>
            <w:shd w:val="clear" w:color="auto" w:fill="FFFFFF" w:themeFill="background1"/>
            <w:vAlign w:val="center"/>
          </w:tcPr>
          <w:p w14:paraId="6BE1940B" w14:textId="77777777" w:rsidR="00D82953" w:rsidRPr="001B1D4E" w:rsidRDefault="00D82953" w:rsidP="006725F3">
            <w:pPr>
              <w:spacing w:after="0" w:line="276" w:lineRule="auto"/>
              <w:textAlignment w:val="baseline"/>
              <w:rPr>
                <w:rFonts w:ascii="Arial" w:eastAsia="Times New Roman" w:hAnsi="Arial" w:cs="Arial"/>
              </w:rPr>
            </w:pPr>
          </w:p>
        </w:tc>
      </w:tr>
    </w:tbl>
    <w:p w14:paraId="57701E0E" w14:textId="77777777" w:rsidR="006725F3" w:rsidRPr="000058B3" w:rsidRDefault="006725F3" w:rsidP="006725F3">
      <w:pPr>
        <w:spacing w:after="0" w:line="276" w:lineRule="auto"/>
        <w:rPr>
          <w:rFonts w:ascii="Arial" w:hAnsi="Arial" w:cs="Arial"/>
          <w:b/>
          <w:bCs/>
          <w:color w:val="000000" w:themeColor="text1"/>
        </w:rPr>
      </w:pPr>
    </w:p>
    <w:p w14:paraId="62777BFE" w14:textId="5341A383" w:rsidR="00D82953" w:rsidRPr="00CD515F" w:rsidRDefault="00D82953" w:rsidP="00EB2879">
      <w:pPr>
        <w:rPr>
          <w:rFonts w:ascii="Arial" w:hAnsi="Arial" w:cs="Arial"/>
          <w:b/>
          <w:bCs/>
          <w:sz w:val="24"/>
          <w:szCs w:val="24"/>
        </w:rPr>
      </w:pPr>
      <w:r w:rsidRPr="00CD515F">
        <w:rPr>
          <w:rFonts w:ascii="Arial" w:hAnsi="Arial" w:cs="Arial"/>
          <w:b/>
          <w:bCs/>
          <w:sz w:val="24"/>
          <w:szCs w:val="24"/>
        </w:rPr>
        <w:t>Operation</w:t>
      </w:r>
      <w:r w:rsidR="00904BCD" w:rsidRPr="00CD515F">
        <w:rPr>
          <w:rFonts w:ascii="Arial" w:hAnsi="Arial" w:cs="Arial"/>
          <w:b/>
          <w:bCs/>
          <w:sz w:val="24"/>
          <w:szCs w:val="24"/>
        </w:rPr>
        <w:t>s</w:t>
      </w:r>
      <w:r w:rsidRPr="00CD515F">
        <w:rPr>
          <w:rFonts w:ascii="Arial" w:hAnsi="Arial" w:cs="Arial"/>
          <w:b/>
          <w:bCs/>
          <w:sz w:val="24"/>
          <w:szCs w:val="24"/>
        </w:rPr>
        <w:t xml:space="preserve"> and Maintenance </w:t>
      </w:r>
      <w:r w:rsidR="00904BCD" w:rsidRPr="00CD515F">
        <w:rPr>
          <w:rFonts w:ascii="Arial" w:hAnsi="Arial" w:cs="Arial"/>
          <w:b/>
          <w:bCs/>
          <w:sz w:val="24"/>
          <w:szCs w:val="24"/>
        </w:rPr>
        <w:t>for SCADA/Controls</w:t>
      </w:r>
    </w:p>
    <w:p w14:paraId="1CDCB31D" w14:textId="10723CCD" w:rsidR="00D82953" w:rsidRPr="000058B3" w:rsidRDefault="007936F9" w:rsidP="006725F3">
      <w:pPr>
        <w:shd w:val="clear" w:color="auto" w:fill="FFFFFF" w:themeFill="background1"/>
        <w:spacing w:after="0" w:line="276" w:lineRule="auto"/>
        <w:rPr>
          <w:rFonts w:ascii="Arial" w:hAnsi="Arial" w:cs="Arial"/>
          <w:b/>
          <w:bCs/>
          <w:color w:val="000000" w:themeColor="text1"/>
        </w:rPr>
      </w:pPr>
      <w:r w:rsidRPr="000058B3">
        <w:rPr>
          <w:rFonts w:ascii="Arial" w:hAnsi="Arial" w:cs="Arial"/>
          <w:b/>
          <w:bCs/>
          <w:color w:val="000000" w:themeColor="text1"/>
        </w:rPr>
        <w:t xml:space="preserve">Normal </w:t>
      </w:r>
      <w:r w:rsidR="00D82953" w:rsidRPr="000058B3">
        <w:rPr>
          <w:rFonts w:ascii="Arial" w:hAnsi="Arial" w:cs="Arial"/>
          <w:b/>
          <w:bCs/>
          <w:color w:val="000000" w:themeColor="text1"/>
        </w:rPr>
        <w:t>Operations</w:t>
      </w:r>
    </w:p>
    <w:p w14:paraId="1CC0BF23" w14:textId="77777777" w:rsidR="00B36F6A" w:rsidRPr="000058B3" w:rsidRDefault="00D82953" w:rsidP="006725F3">
      <w:pPr>
        <w:shd w:val="clear" w:color="auto" w:fill="FFFFFF" w:themeFill="background1"/>
        <w:spacing w:after="0" w:line="276" w:lineRule="auto"/>
        <w:rPr>
          <w:rFonts w:ascii="Arial" w:hAnsi="Arial" w:cs="Arial"/>
          <w:color w:val="000000" w:themeColor="text1"/>
        </w:rPr>
      </w:pPr>
      <w:r w:rsidRPr="000058B3">
        <w:rPr>
          <w:rFonts w:ascii="Arial" w:hAnsi="Arial" w:cs="Arial"/>
          <w:color w:val="000000" w:themeColor="text1"/>
        </w:rPr>
        <w:t xml:space="preserve">Include relevant operating procedures for normal operation of your control/SCADA system. </w:t>
      </w:r>
    </w:p>
    <w:p w14:paraId="7FCE1221" w14:textId="77777777" w:rsidR="00F13551" w:rsidRPr="000058B3" w:rsidRDefault="00F13551" w:rsidP="006725F3">
      <w:pPr>
        <w:shd w:val="clear" w:color="auto" w:fill="FFFFFF" w:themeFill="background1"/>
        <w:spacing w:after="0" w:line="276" w:lineRule="auto"/>
        <w:rPr>
          <w:rFonts w:ascii="Arial" w:hAnsi="Arial" w:cs="Arial"/>
          <w:color w:val="000000" w:themeColor="text1"/>
        </w:rPr>
      </w:pPr>
    </w:p>
    <w:p w14:paraId="4BE8351C" w14:textId="77777777" w:rsidR="006403FF" w:rsidRPr="000058B3" w:rsidRDefault="006403FF" w:rsidP="006725F3">
      <w:pPr>
        <w:shd w:val="clear" w:color="auto" w:fill="FFFFFF" w:themeFill="background1"/>
        <w:spacing w:after="0" w:line="276" w:lineRule="auto"/>
        <w:rPr>
          <w:rFonts w:ascii="Arial" w:hAnsi="Arial" w:cs="Arial"/>
          <w:color w:val="000000" w:themeColor="text1"/>
        </w:rPr>
      </w:pPr>
    </w:p>
    <w:p w14:paraId="313287D3" w14:textId="77777777" w:rsidR="009912EF" w:rsidRPr="000058B3" w:rsidRDefault="009912EF" w:rsidP="006725F3">
      <w:pPr>
        <w:shd w:val="clear" w:color="auto" w:fill="FFFFFF" w:themeFill="background1"/>
        <w:spacing w:after="0" w:line="276" w:lineRule="auto"/>
        <w:rPr>
          <w:rFonts w:ascii="Arial" w:hAnsi="Arial" w:cs="Arial"/>
          <w:color w:val="000000" w:themeColor="text1"/>
        </w:rPr>
      </w:pPr>
    </w:p>
    <w:p w14:paraId="3D08141A" w14:textId="6CFC96CF" w:rsidR="00D82953" w:rsidRPr="000058B3" w:rsidRDefault="00D82953" w:rsidP="006725F3">
      <w:pPr>
        <w:shd w:val="clear" w:color="auto" w:fill="FFFFFF" w:themeFill="background1"/>
        <w:spacing w:after="0" w:line="276" w:lineRule="auto"/>
        <w:rPr>
          <w:rFonts w:ascii="Arial" w:hAnsi="Arial" w:cs="Arial"/>
          <w:b/>
          <w:bCs/>
          <w:color w:val="000000" w:themeColor="text1"/>
        </w:rPr>
      </w:pPr>
      <w:r w:rsidRPr="000058B3">
        <w:rPr>
          <w:rFonts w:ascii="Arial" w:hAnsi="Arial" w:cs="Arial"/>
          <w:b/>
          <w:bCs/>
          <w:color w:val="000000" w:themeColor="text1"/>
        </w:rPr>
        <w:t>Maintenance</w:t>
      </w:r>
    </w:p>
    <w:p w14:paraId="43739152" w14:textId="77777777" w:rsidR="00B30C9E" w:rsidRPr="005A4A9A" w:rsidRDefault="00B30C9E" w:rsidP="00B30C9E">
      <w:pPr>
        <w:shd w:val="clear" w:color="auto" w:fill="FFFFFF" w:themeFill="background1"/>
        <w:spacing w:after="0" w:line="276" w:lineRule="auto"/>
        <w:rPr>
          <w:rFonts w:ascii="Arial" w:hAnsi="Arial" w:cs="Arial"/>
        </w:rPr>
      </w:pPr>
      <w:r w:rsidRPr="00FF0BDD">
        <w:rPr>
          <w:rFonts w:ascii="Arial" w:hAnsi="Arial" w:cs="Arial"/>
        </w:rPr>
        <w:t xml:space="preserve">Routine maintenance procedures will need to be identified and documented for each system component. Incorporate any system specific maintenance activities as well as those recommended by the manufacturer and/or installer. Include the routine maintenance procedures in “Section 6: Routine Maintenance” of your completed document.  </w:t>
      </w:r>
    </w:p>
    <w:p w14:paraId="17646505" w14:textId="1A2CE03B" w:rsidR="000D61EE" w:rsidRDefault="000D61EE" w:rsidP="00060157">
      <w:pPr>
        <w:spacing w:after="0" w:line="276" w:lineRule="auto"/>
        <w:rPr>
          <w:rFonts w:cs="Arial"/>
        </w:rPr>
      </w:pPr>
      <w:r>
        <w:rPr>
          <w:rFonts w:ascii="Arial" w:hAnsi="Arial" w:cs="Arial"/>
          <w:color w:val="FF0000"/>
        </w:rPr>
        <w:br w:type="page"/>
      </w:r>
      <w:bookmarkStart w:id="58" w:name="_Toc74727794"/>
    </w:p>
    <w:p w14:paraId="2CB05D1A" w14:textId="008A6F5E" w:rsidR="00915B3E" w:rsidRPr="00A657AF" w:rsidRDefault="002E6977" w:rsidP="00A657AF">
      <w:pPr>
        <w:pStyle w:val="Heading2"/>
        <w:rPr>
          <w:rStyle w:val="normaltextrun"/>
        </w:rPr>
      </w:pPr>
      <w:bookmarkStart w:id="59" w:name="_Toc74727795"/>
      <w:bookmarkStart w:id="60" w:name="_Toc135808948"/>
      <w:bookmarkEnd w:id="58"/>
      <w:r w:rsidRPr="003D545C">
        <w:rPr>
          <w:rStyle w:val="normaltextrun"/>
        </w:rPr>
        <w:lastRenderedPageBreak/>
        <w:t xml:space="preserve">Section </w:t>
      </w:r>
      <w:r w:rsidR="003D165E" w:rsidRPr="003D545C">
        <w:rPr>
          <w:rStyle w:val="normaltextrun"/>
        </w:rPr>
        <w:t>2.</w:t>
      </w:r>
      <w:r w:rsidR="00292BB0">
        <w:rPr>
          <w:rStyle w:val="normaltextrun"/>
        </w:rPr>
        <w:t>7</w:t>
      </w:r>
      <w:r w:rsidRPr="003D545C">
        <w:rPr>
          <w:rStyle w:val="normaltextrun"/>
        </w:rPr>
        <w:t xml:space="preserve"> </w:t>
      </w:r>
      <w:bookmarkEnd w:id="59"/>
      <w:r w:rsidR="00E47AA2" w:rsidRPr="003D545C">
        <w:rPr>
          <w:rStyle w:val="normaltextrun"/>
        </w:rPr>
        <w:t>Spare Parts Inventory</w:t>
      </w:r>
      <w:bookmarkEnd w:id="60"/>
    </w:p>
    <w:p w14:paraId="7B605EC0" w14:textId="77777777" w:rsidR="00E47AA2" w:rsidRDefault="00E47AA2" w:rsidP="00E47AA2"/>
    <w:p w14:paraId="2D6D0613" w14:textId="0B2C2E0F" w:rsidR="00E47AA2" w:rsidRDefault="00E47AA2" w:rsidP="00E47AA2">
      <w:pPr>
        <w:spacing w:after="0" w:line="276" w:lineRule="auto"/>
        <w:rPr>
          <w:rFonts w:ascii="Arial" w:hAnsi="Arial" w:cs="Arial"/>
        </w:rPr>
      </w:pPr>
      <w:r w:rsidRPr="004C7DDB">
        <w:rPr>
          <w:rFonts w:ascii="Arial" w:hAnsi="Arial" w:cs="Arial"/>
        </w:rPr>
        <w:t>Maintaining an inventory of critical replacement parts allows for more successful operation of the water system. Water systems must maintain certain key inventory components specific to chlorination equipment (</w:t>
      </w:r>
      <w:hyperlink r:id="rId33" w:anchor="NAC445ASec6683" w:history="1">
        <w:r w:rsidR="004761F1">
          <w:rPr>
            <w:rStyle w:val="Hyperlink"/>
            <w:rFonts w:ascii="Arial" w:hAnsi="Arial" w:cs="Arial"/>
          </w:rPr>
          <w:t>NAC 445A.6683.3</w:t>
        </w:r>
      </w:hyperlink>
      <w:r w:rsidRPr="004C7DDB">
        <w:rPr>
          <w:rFonts w:ascii="Arial" w:hAnsi="Arial" w:cs="Arial"/>
        </w:rPr>
        <w:t>), water wells (</w:t>
      </w:r>
      <w:hyperlink r:id="rId34" w:anchor="NAC445ASec6686" w:history="1">
        <w:r w:rsidRPr="007B1324">
          <w:rPr>
            <w:rStyle w:val="Hyperlink"/>
            <w:rFonts w:ascii="Arial" w:hAnsi="Arial" w:cs="Arial"/>
          </w:rPr>
          <w:t>NAC 445A.6686</w:t>
        </w:r>
      </w:hyperlink>
      <w:r w:rsidRPr="004C7DDB">
        <w:rPr>
          <w:rFonts w:ascii="Arial" w:hAnsi="Arial" w:cs="Arial"/>
        </w:rPr>
        <w:t xml:space="preserve">), and pumps (NAC </w:t>
      </w:r>
      <w:hyperlink r:id="rId35" w:anchor="NAC445ASec66995" w:history="1">
        <w:r w:rsidRPr="007B1324">
          <w:rPr>
            <w:rStyle w:val="Hyperlink"/>
            <w:rFonts w:ascii="Arial" w:hAnsi="Arial" w:cs="Arial"/>
          </w:rPr>
          <w:t>445A 66995</w:t>
        </w:r>
      </w:hyperlink>
      <w:r w:rsidRPr="004C7DDB">
        <w:rPr>
          <w:rFonts w:ascii="Arial" w:hAnsi="Arial" w:cs="Arial"/>
        </w:rPr>
        <w:t xml:space="preserve">).  Additionally, it is recommended the water system </w:t>
      </w:r>
      <w:r>
        <w:rPr>
          <w:rFonts w:ascii="Arial" w:hAnsi="Arial" w:cs="Arial"/>
        </w:rPr>
        <w:t>have</w:t>
      </w:r>
      <w:r w:rsidRPr="004C7DDB">
        <w:rPr>
          <w:rFonts w:ascii="Arial" w:hAnsi="Arial" w:cs="Arial"/>
        </w:rPr>
        <w:t xml:space="preserve"> an inventory of spare parts for other system components so that repairs can be made quickly. </w:t>
      </w:r>
    </w:p>
    <w:p w14:paraId="4A8ED25B" w14:textId="77777777" w:rsidR="00E47AA2" w:rsidRDefault="00E47AA2" w:rsidP="00E47AA2">
      <w:pPr>
        <w:spacing w:after="0" w:line="276" w:lineRule="auto"/>
        <w:rPr>
          <w:rFonts w:ascii="Arial" w:hAnsi="Arial" w:cs="Arial"/>
        </w:rPr>
      </w:pPr>
    </w:p>
    <w:p w14:paraId="6428C386" w14:textId="76A929E7" w:rsidR="00E47AA2" w:rsidRDefault="00572D87" w:rsidP="00E47AA2">
      <w:pPr>
        <w:spacing w:after="0" w:line="276" w:lineRule="auto"/>
        <w:rPr>
          <w:rFonts w:ascii="Arial" w:hAnsi="Arial" w:cs="Arial"/>
        </w:rPr>
      </w:pPr>
      <w:r>
        <w:rPr>
          <w:rFonts w:ascii="Arial" w:hAnsi="Arial" w:cs="Arial"/>
        </w:rPr>
        <w:t xml:space="preserve">Identify </w:t>
      </w:r>
      <w:r w:rsidR="00E47AA2" w:rsidRPr="004C7DDB">
        <w:rPr>
          <w:rFonts w:ascii="Arial" w:hAnsi="Arial" w:cs="Arial"/>
        </w:rPr>
        <w:t>your system</w:t>
      </w:r>
      <w:r w:rsidR="00E54FAC">
        <w:rPr>
          <w:rFonts w:ascii="Arial" w:hAnsi="Arial" w:cs="Arial"/>
        </w:rPr>
        <w:t>’</w:t>
      </w:r>
      <w:r w:rsidR="00E47AA2" w:rsidRPr="004C7DDB">
        <w:rPr>
          <w:rFonts w:ascii="Arial" w:hAnsi="Arial" w:cs="Arial"/>
        </w:rPr>
        <w:t>s spare parts inventory in the table</w:t>
      </w:r>
      <w:r w:rsidR="00C87881">
        <w:rPr>
          <w:rFonts w:ascii="Arial" w:hAnsi="Arial" w:cs="Arial"/>
        </w:rPr>
        <w:t xml:space="preserve"> and expand as necessary</w:t>
      </w:r>
      <w:r w:rsidR="00E47AA2" w:rsidRPr="004C7DDB">
        <w:rPr>
          <w:rFonts w:ascii="Arial" w:hAnsi="Arial" w:cs="Arial"/>
        </w:rPr>
        <w:t xml:space="preserve">. </w:t>
      </w:r>
    </w:p>
    <w:p w14:paraId="0AE1DD0D" w14:textId="77777777" w:rsidR="00E47AA2" w:rsidRDefault="00E47AA2" w:rsidP="00E47AA2">
      <w:pPr>
        <w:spacing w:after="0" w:line="276" w:lineRule="auto"/>
        <w:rPr>
          <w:rFonts w:ascii="Arial" w:hAnsi="Arial" w:cs="Arial"/>
        </w:rPr>
      </w:pPr>
    </w:p>
    <w:p w14:paraId="6376B61D" w14:textId="77777777" w:rsidR="0079530A" w:rsidRPr="000058B3" w:rsidRDefault="0079530A" w:rsidP="0079530A">
      <w:pPr>
        <w:spacing w:after="0" w:line="276" w:lineRule="auto"/>
        <w:textAlignment w:val="baseline"/>
        <w:rPr>
          <w:rFonts w:ascii="Arial" w:eastAsia="Times New Roman" w:hAnsi="Arial" w:cs="Arial"/>
          <w:i/>
          <w:iCs/>
          <w:color w:val="000000" w:themeColor="text1"/>
        </w:rPr>
      </w:pPr>
      <w:r w:rsidRPr="00972C17">
        <w:rPr>
          <w:rStyle w:val="normaltextrun"/>
          <w:rFonts w:ascii="Arial" w:hAnsi="Arial" w:cs="Arial"/>
          <w:b/>
          <w:bCs/>
          <w:color w:val="000000" w:themeColor="text1"/>
          <w:highlight w:val="yellow"/>
        </w:rPr>
        <w:t xml:space="preserve">Modify the table as applicable to </w:t>
      </w:r>
      <w:r>
        <w:rPr>
          <w:rStyle w:val="normaltextrun"/>
          <w:rFonts w:ascii="Arial" w:hAnsi="Arial" w:cs="Arial"/>
          <w:b/>
          <w:bCs/>
          <w:color w:val="000000" w:themeColor="text1"/>
          <w:highlight w:val="yellow"/>
        </w:rPr>
        <w:t xml:space="preserve">reflect </w:t>
      </w:r>
      <w:r w:rsidRPr="00972C17">
        <w:rPr>
          <w:rStyle w:val="normaltextrun"/>
          <w:rFonts w:ascii="Arial" w:hAnsi="Arial" w:cs="Arial"/>
          <w:b/>
          <w:bCs/>
          <w:color w:val="000000" w:themeColor="text1"/>
          <w:highlight w:val="yellow"/>
        </w:rPr>
        <w:t>your system</w:t>
      </w:r>
    </w:p>
    <w:tbl>
      <w:tblPr>
        <w:tblStyle w:val="TableGrid"/>
        <w:tblW w:w="0" w:type="auto"/>
        <w:tblLook w:val="04A0" w:firstRow="1" w:lastRow="0" w:firstColumn="1" w:lastColumn="0" w:noHBand="0" w:noVBand="1"/>
      </w:tblPr>
      <w:tblGrid>
        <w:gridCol w:w="2449"/>
        <w:gridCol w:w="1483"/>
        <w:gridCol w:w="989"/>
        <w:gridCol w:w="1077"/>
        <w:gridCol w:w="1127"/>
        <w:gridCol w:w="995"/>
        <w:gridCol w:w="1230"/>
      </w:tblGrid>
      <w:tr w:rsidR="000058B3" w:rsidRPr="000058B3" w14:paraId="22ADC645" w14:textId="77777777" w:rsidTr="00D43F41">
        <w:tc>
          <w:tcPr>
            <w:tcW w:w="2515" w:type="dxa"/>
            <w:shd w:val="clear" w:color="auto" w:fill="D9D9D9" w:themeFill="background1" w:themeFillShade="D9"/>
          </w:tcPr>
          <w:p w14:paraId="10418DC3" w14:textId="77777777" w:rsidR="00E47AA2" w:rsidRPr="000058B3" w:rsidRDefault="00E47AA2">
            <w:pPr>
              <w:spacing w:line="276" w:lineRule="auto"/>
              <w:rPr>
                <w:rFonts w:ascii="Arial" w:hAnsi="Arial" w:cs="Arial"/>
                <w:b/>
                <w:bCs/>
                <w:color w:val="000000" w:themeColor="text1"/>
                <w:sz w:val="20"/>
                <w:szCs w:val="20"/>
              </w:rPr>
            </w:pPr>
            <w:r w:rsidRPr="000058B3">
              <w:rPr>
                <w:rFonts w:ascii="Arial" w:hAnsi="Arial" w:cs="Arial"/>
                <w:b/>
                <w:bCs/>
                <w:color w:val="000000" w:themeColor="text1"/>
                <w:sz w:val="20"/>
                <w:szCs w:val="20"/>
              </w:rPr>
              <w:t>Associated System Component</w:t>
            </w:r>
          </w:p>
        </w:tc>
        <w:tc>
          <w:tcPr>
            <w:tcW w:w="1530" w:type="dxa"/>
            <w:shd w:val="clear" w:color="auto" w:fill="D9D9D9" w:themeFill="background1" w:themeFillShade="D9"/>
          </w:tcPr>
          <w:p w14:paraId="3DE829BD" w14:textId="77777777" w:rsidR="00E47AA2" w:rsidRPr="000058B3" w:rsidRDefault="00E47AA2">
            <w:pPr>
              <w:spacing w:line="276" w:lineRule="auto"/>
              <w:rPr>
                <w:rFonts w:ascii="Arial" w:hAnsi="Arial" w:cs="Arial"/>
                <w:b/>
                <w:bCs/>
                <w:color w:val="000000" w:themeColor="text1"/>
                <w:sz w:val="20"/>
                <w:szCs w:val="20"/>
              </w:rPr>
            </w:pPr>
            <w:r w:rsidRPr="000058B3">
              <w:rPr>
                <w:rFonts w:ascii="Arial" w:hAnsi="Arial" w:cs="Arial"/>
                <w:b/>
                <w:bCs/>
                <w:color w:val="000000" w:themeColor="text1"/>
                <w:sz w:val="20"/>
                <w:szCs w:val="20"/>
              </w:rPr>
              <w:t>Part Type</w:t>
            </w:r>
          </w:p>
        </w:tc>
        <w:tc>
          <w:tcPr>
            <w:tcW w:w="990" w:type="dxa"/>
            <w:shd w:val="clear" w:color="auto" w:fill="D9D9D9" w:themeFill="background1" w:themeFillShade="D9"/>
          </w:tcPr>
          <w:p w14:paraId="0E95FE79" w14:textId="77777777" w:rsidR="00E47AA2" w:rsidRPr="000058B3" w:rsidRDefault="00E47AA2">
            <w:pPr>
              <w:spacing w:line="276" w:lineRule="auto"/>
              <w:rPr>
                <w:rFonts w:ascii="Arial" w:hAnsi="Arial" w:cs="Arial"/>
                <w:b/>
                <w:bCs/>
                <w:color w:val="000000" w:themeColor="text1"/>
                <w:sz w:val="20"/>
                <w:szCs w:val="20"/>
              </w:rPr>
            </w:pPr>
            <w:r w:rsidRPr="000058B3">
              <w:rPr>
                <w:rFonts w:ascii="Arial" w:hAnsi="Arial" w:cs="Arial"/>
                <w:b/>
                <w:bCs/>
                <w:color w:val="000000" w:themeColor="text1"/>
                <w:sz w:val="20"/>
                <w:szCs w:val="20"/>
              </w:rPr>
              <w:t>Part Number</w:t>
            </w:r>
          </w:p>
        </w:tc>
        <w:tc>
          <w:tcPr>
            <w:tcW w:w="1080" w:type="dxa"/>
            <w:shd w:val="clear" w:color="auto" w:fill="D9D9D9" w:themeFill="background1" w:themeFillShade="D9"/>
          </w:tcPr>
          <w:p w14:paraId="2B500E06" w14:textId="77777777" w:rsidR="00E47AA2" w:rsidRPr="000058B3" w:rsidRDefault="00E47AA2">
            <w:pPr>
              <w:spacing w:line="276" w:lineRule="auto"/>
              <w:rPr>
                <w:rFonts w:ascii="Arial" w:hAnsi="Arial" w:cs="Arial"/>
                <w:b/>
                <w:bCs/>
                <w:color w:val="000000" w:themeColor="text1"/>
                <w:sz w:val="20"/>
                <w:szCs w:val="20"/>
              </w:rPr>
            </w:pPr>
            <w:r w:rsidRPr="000058B3">
              <w:rPr>
                <w:rFonts w:ascii="Arial" w:hAnsi="Arial" w:cs="Arial"/>
                <w:b/>
                <w:bCs/>
                <w:color w:val="000000" w:themeColor="text1"/>
                <w:sz w:val="20"/>
                <w:szCs w:val="20"/>
              </w:rPr>
              <w:t>Quantity</w:t>
            </w:r>
          </w:p>
        </w:tc>
        <w:tc>
          <w:tcPr>
            <w:tcW w:w="1134" w:type="dxa"/>
            <w:shd w:val="clear" w:color="auto" w:fill="D9D9D9" w:themeFill="background1" w:themeFillShade="D9"/>
          </w:tcPr>
          <w:p w14:paraId="3936BA25" w14:textId="77777777" w:rsidR="00E47AA2" w:rsidRPr="000058B3" w:rsidRDefault="00E47AA2">
            <w:pPr>
              <w:spacing w:line="276" w:lineRule="auto"/>
              <w:rPr>
                <w:rFonts w:ascii="Arial" w:hAnsi="Arial" w:cs="Arial"/>
                <w:b/>
                <w:bCs/>
                <w:color w:val="000000" w:themeColor="text1"/>
                <w:sz w:val="20"/>
                <w:szCs w:val="20"/>
              </w:rPr>
            </w:pPr>
            <w:r w:rsidRPr="000058B3">
              <w:rPr>
                <w:rFonts w:ascii="Arial" w:hAnsi="Arial" w:cs="Arial"/>
                <w:b/>
                <w:bCs/>
                <w:color w:val="000000" w:themeColor="text1"/>
                <w:sz w:val="20"/>
                <w:szCs w:val="20"/>
              </w:rPr>
              <w:t>Supplier</w:t>
            </w:r>
          </w:p>
        </w:tc>
        <w:tc>
          <w:tcPr>
            <w:tcW w:w="846" w:type="dxa"/>
            <w:shd w:val="clear" w:color="auto" w:fill="D9D9D9" w:themeFill="background1" w:themeFillShade="D9"/>
          </w:tcPr>
          <w:p w14:paraId="038FFF9A" w14:textId="77777777" w:rsidR="00E47AA2" w:rsidRPr="000058B3" w:rsidRDefault="00E47AA2">
            <w:pPr>
              <w:spacing w:line="276" w:lineRule="auto"/>
              <w:rPr>
                <w:rFonts w:ascii="Arial" w:hAnsi="Arial" w:cs="Arial"/>
                <w:b/>
                <w:bCs/>
                <w:color w:val="000000" w:themeColor="text1"/>
                <w:sz w:val="20"/>
                <w:szCs w:val="20"/>
              </w:rPr>
            </w:pPr>
            <w:r w:rsidRPr="000058B3">
              <w:rPr>
                <w:rFonts w:ascii="Arial" w:hAnsi="Arial" w:cs="Arial"/>
                <w:b/>
                <w:bCs/>
                <w:color w:val="000000" w:themeColor="text1"/>
                <w:sz w:val="20"/>
                <w:szCs w:val="20"/>
              </w:rPr>
              <w:t>Date Stocked</w:t>
            </w:r>
          </w:p>
        </w:tc>
        <w:tc>
          <w:tcPr>
            <w:tcW w:w="1255" w:type="dxa"/>
            <w:shd w:val="clear" w:color="auto" w:fill="D9D9D9" w:themeFill="background1" w:themeFillShade="D9"/>
          </w:tcPr>
          <w:p w14:paraId="464D6879" w14:textId="77777777" w:rsidR="00E47AA2" w:rsidRPr="000058B3" w:rsidRDefault="00E47AA2">
            <w:pPr>
              <w:spacing w:line="276" w:lineRule="auto"/>
              <w:rPr>
                <w:rFonts w:ascii="Arial" w:hAnsi="Arial" w:cs="Arial"/>
                <w:b/>
                <w:bCs/>
                <w:color w:val="000000" w:themeColor="text1"/>
                <w:sz w:val="20"/>
                <w:szCs w:val="20"/>
              </w:rPr>
            </w:pPr>
            <w:r w:rsidRPr="000058B3">
              <w:rPr>
                <w:rFonts w:ascii="Arial" w:hAnsi="Arial" w:cs="Arial"/>
                <w:b/>
                <w:bCs/>
                <w:color w:val="000000" w:themeColor="text1"/>
                <w:sz w:val="20"/>
                <w:szCs w:val="20"/>
              </w:rPr>
              <w:t>Check Date</w:t>
            </w:r>
          </w:p>
        </w:tc>
      </w:tr>
      <w:tr w:rsidR="000058B3" w:rsidRPr="000058B3" w14:paraId="0D7DCB28" w14:textId="77777777" w:rsidTr="00D43F41">
        <w:tc>
          <w:tcPr>
            <w:tcW w:w="2515" w:type="dxa"/>
          </w:tcPr>
          <w:p w14:paraId="22188A71" w14:textId="32BA89FD" w:rsidR="00E47AA2" w:rsidRPr="000058B3" w:rsidRDefault="00E47AA2">
            <w:pPr>
              <w:spacing w:line="276" w:lineRule="auto"/>
              <w:rPr>
                <w:rFonts w:ascii="Arial" w:hAnsi="Arial" w:cs="Arial"/>
                <w:color w:val="000000" w:themeColor="text1"/>
                <w:sz w:val="20"/>
                <w:szCs w:val="20"/>
              </w:rPr>
            </w:pPr>
          </w:p>
        </w:tc>
        <w:tc>
          <w:tcPr>
            <w:tcW w:w="1530" w:type="dxa"/>
          </w:tcPr>
          <w:p w14:paraId="2283C56E" w14:textId="25EA909C" w:rsidR="00E47AA2" w:rsidRPr="000058B3" w:rsidRDefault="00E47AA2">
            <w:pPr>
              <w:spacing w:line="276" w:lineRule="auto"/>
              <w:rPr>
                <w:rFonts w:ascii="Arial" w:hAnsi="Arial" w:cs="Arial"/>
                <w:color w:val="000000" w:themeColor="text1"/>
                <w:sz w:val="20"/>
                <w:szCs w:val="20"/>
              </w:rPr>
            </w:pPr>
          </w:p>
        </w:tc>
        <w:tc>
          <w:tcPr>
            <w:tcW w:w="990" w:type="dxa"/>
          </w:tcPr>
          <w:p w14:paraId="3439BF2A" w14:textId="51D2FAC1" w:rsidR="00E47AA2" w:rsidRPr="000058B3" w:rsidRDefault="00E47AA2">
            <w:pPr>
              <w:spacing w:line="276" w:lineRule="auto"/>
              <w:rPr>
                <w:rFonts w:ascii="Arial" w:hAnsi="Arial" w:cs="Arial"/>
                <w:color w:val="000000" w:themeColor="text1"/>
                <w:sz w:val="20"/>
                <w:szCs w:val="20"/>
              </w:rPr>
            </w:pPr>
          </w:p>
        </w:tc>
        <w:tc>
          <w:tcPr>
            <w:tcW w:w="1080" w:type="dxa"/>
          </w:tcPr>
          <w:p w14:paraId="26677C8F" w14:textId="447EDC37" w:rsidR="00E47AA2" w:rsidRPr="000058B3" w:rsidRDefault="00E47AA2">
            <w:pPr>
              <w:spacing w:line="276" w:lineRule="auto"/>
              <w:rPr>
                <w:rFonts w:ascii="Arial" w:hAnsi="Arial" w:cs="Arial"/>
                <w:color w:val="000000" w:themeColor="text1"/>
                <w:sz w:val="20"/>
                <w:szCs w:val="20"/>
              </w:rPr>
            </w:pPr>
          </w:p>
        </w:tc>
        <w:tc>
          <w:tcPr>
            <w:tcW w:w="1134" w:type="dxa"/>
          </w:tcPr>
          <w:p w14:paraId="6B224CAB" w14:textId="2691DAAD" w:rsidR="00E47AA2" w:rsidRPr="000058B3" w:rsidRDefault="00E47AA2">
            <w:pPr>
              <w:spacing w:line="276" w:lineRule="auto"/>
              <w:rPr>
                <w:rFonts w:ascii="Arial" w:hAnsi="Arial" w:cs="Arial"/>
                <w:color w:val="000000" w:themeColor="text1"/>
                <w:sz w:val="20"/>
                <w:szCs w:val="20"/>
              </w:rPr>
            </w:pPr>
          </w:p>
        </w:tc>
        <w:tc>
          <w:tcPr>
            <w:tcW w:w="846" w:type="dxa"/>
          </w:tcPr>
          <w:p w14:paraId="1DE42A58" w14:textId="765E9BF4" w:rsidR="00E47AA2" w:rsidRPr="000058B3" w:rsidRDefault="00E47AA2">
            <w:pPr>
              <w:spacing w:line="276" w:lineRule="auto"/>
              <w:rPr>
                <w:rFonts w:ascii="Arial" w:hAnsi="Arial" w:cs="Arial"/>
                <w:color w:val="000000" w:themeColor="text1"/>
                <w:sz w:val="20"/>
                <w:szCs w:val="20"/>
              </w:rPr>
            </w:pPr>
          </w:p>
        </w:tc>
        <w:tc>
          <w:tcPr>
            <w:tcW w:w="1255" w:type="dxa"/>
          </w:tcPr>
          <w:p w14:paraId="55392CF0" w14:textId="45297F05" w:rsidR="00E47AA2" w:rsidRPr="000058B3" w:rsidRDefault="00E47AA2">
            <w:pPr>
              <w:spacing w:line="276" w:lineRule="auto"/>
              <w:rPr>
                <w:rFonts w:ascii="Arial" w:hAnsi="Arial" w:cs="Arial"/>
                <w:color w:val="000000" w:themeColor="text1"/>
                <w:sz w:val="20"/>
                <w:szCs w:val="20"/>
              </w:rPr>
            </w:pPr>
          </w:p>
        </w:tc>
      </w:tr>
      <w:tr w:rsidR="000058B3" w:rsidRPr="000058B3" w14:paraId="4E832CE1" w14:textId="77777777" w:rsidTr="00D43F41">
        <w:tc>
          <w:tcPr>
            <w:tcW w:w="2515" w:type="dxa"/>
          </w:tcPr>
          <w:p w14:paraId="2DE77A73" w14:textId="77777777" w:rsidR="00E47AA2" w:rsidRPr="000058B3" w:rsidRDefault="00E47AA2">
            <w:pPr>
              <w:spacing w:line="276" w:lineRule="auto"/>
              <w:rPr>
                <w:rFonts w:ascii="Arial" w:hAnsi="Arial" w:cs="Arial"/>
                <w:color w:val="000000" w:themeColor="text1"/>
                <w:sz w:val="20"/>
                <w:szCs w:val="20"/>
              </w:rPr>
            </w:pPr>
          </w:p>
        </w:tc>
        <w:tc>
          <w:tcPr>
            <w:tcW w:w="1530" w:type="dxa"/>
          </w:tcPr>
          <w:p w14:paraId="24515B1B" w14:textId="77777777" w:rsidR="00E47AA2" w:rsidRPr="000058B3" w:rsidRDefault="00E47AA2">
            <w:pPr>
              <w:spacing w:line="276" w:lineRule="auto"/>
              <w:rPr>
                <w:rFonts w:ascii="Arial" w:hAnsi="Arial" w:cs="Arial"/>
                <w:color w:val="000000" w:themeColor="text1"/>
                <w:sz w:val="20"/>
                <w:szCs w:val="20"/>
              </w:rPr>
            </w:pPr>
          </w:p>
        </w:tc>
        <w:tc>
          <w:tcPr>
            <w:tcW w:w="990" w:type="dxa"/>
          </w:tcPr>
          <w:p w14:paraId="6020DFAB" w14:textId="77777777" w:rsidR="00E47AA2" w:rsidRPr="000058B3" w:rsidRDefault="00E47AA2">
            <w:pPr>
              <w:spacing w:line="276" w:lineRule="auto"/>
              <w:rPr>
                <w:rFonts w:ascii="Arial" w:hAnsi="Arial" w:cs="Arial"/>
                <w:color w:val="000000" w:themeColor="text1"/>
                <w:sz w:val="20"/>
                <w:szCs w:val="20"/>
              </w:rPr>
            </w:pPr>
          </w:p>
        </w:tc>
        <w:tc>
          <w:tcPr>
            <w:tcW w:w="1080" w:type="dxa"/>
          </w:tcPr>
          <w:p w14:paraId="68317A30" w14:textId="77777777" w:rsidR="00E47AA2" w:rsidRPr="000058B3" w:rsidRDefault="00E47AA2">
            <w:pPr>
              <w:spacing w:line="276" w:lineRule="auto"/>
              <w:rPr>
                <w:rFonts w:ascii="Arial" w:hAnsi="Arial" w:cs="Arial"/>
                <w:color w:val="000000" w:themeColor="text1"/>
                <w:sz w:val="20"/>
                <w:szCs w:val="20"/>
              </w:rPr>
            </w:pPr>
          </w:p>
        </w:tc>
        <w:tc>
          <w:tcPr>
            <w:tcW w:w="1134" w:type="dxa"/>
          </w:tcPr>
          <w:p w14:paraId="4D295FD3" w14:textId="77777777" w:rsidR="00E47AA2" w:rsidRPr="000058B3" w:rsidRDefault="00E47AA2">
            <w:pPr>
              <w:spacing w:line="276" w:lineRule="auto"/>
              <w:rPr>
                <w:rFonts w:ascii="Arial" w:hAnsi="Arial" w:cs="Arial"/>
                <w:color w:val="000000" w:themeColor="text1"/>
                <w:sz w:val="20"/>
                <w:szCs w:val="20"/>
              </w:rPr>
            </w:pPr>
          </w:p>
        </w:tc>
        <w:tc>
          <w:tcPr>
            <w:tcW w:w="846" w:type="dxa"/>
          </w:tcPr>
          <w:p w14:paraId="474DFA11" w14:textId="77777777" w:rsidR="00E47AA2" w:rsidRPr="000058B3" w:rsidRDefault="00E47AA2">
            <w:pPr>
              <w:spacing w:line="276" w:lineRule="auto"/>
              <w:rPr>
                <w:rFonts w:ascii="Arial" w:hAnsi="Arial" w:cs="Arial"/>
                <w:color w:val="000000" w:themeColor="text1"/>
                <w:sz w:val="20"/>
                <w:szCs w:val="20"/>
              </w:rPr>
            </w:pPr>
          </w:p>
        </w:tc>
        <w:tc>
          <w:tcPr>
            <w:tcW w:w="1255" w:type="dxa"/>
          </w:tcPr>
          <w:p w14:paraId="157F44E8" w14:textId="77777777" w:rsidR="00E47AA2" w:rsidRPr="000058B3" w:rsidRDefault="00E47AA2">
            <w:pPr>
              <w:spacing w:line="276" w:lineRule="auto"/>
              <w:rPr>
                <w:rFonts w:ascii="Arial" w:hAnsi="Arial" w:cs="Arial"/>
                <w:color w:val="000000" w:themeColor="text1"/>
                <w:sz w:val="20"/>
                <w:szCs w:val="20"/>
              </w:rPr>
            </w:pPr>
          </w:p>
        </w:tc>
      </w:tr>
      <w:tr w:rsidR="000058B3" w:rsidRPr="000058B3" w14:paraId="0B9EDA4B" w14:textId="77777777" w:rsidTr="00D43F41">
        <w:tc>
          <w:tcPr>
            <w:tcW w:w="2515" w:type="dxa"/>
          </w:tcPr>
          <w:p w14:paraId="195DA136" w14:textId="77777777" w:rsidR="00E47AA2" w:rsidRPr="000058B3" w:rsidRDefault="00E47AA2">
            <w:pPr>
              <w:spacing w:line="276" w:lineRule="auto"/>
              <w:rPr>
                <w:rFonts w:ascii="Arial" w:hAnsi="Arial" w:cs="Arial"/>
                <w:color w:val="000000" w:themeColor="text1"/>
                <w:sz w:val="20"/>
                <w:szCs w:val="20"/>
              </w:rPr>
            </w:pPr>
          </w:p>
        </w:tc>
        <w:tc>
          <w:tcPr>
            <w:tcW w:w="1530" w:type="dxa"/>
          </w:tcPr>
          <w:p w14:paraId="37FE568E" w14:textId="77777777" w:rsidR="00E47AA2" w:rsidRPr="000058B3" w:rsidRDefault="00E47AA2">
            <w:pPr>
              <w:spacing w:line="276" w:lineRule="auto"/>
              <w:rPr>
                <w:rFonts w:ascii="Arial" w:hAnsi="Arial" w:cs="Arial"/>
                <w:color w:val="000000" w:themeColor="text1"/>
                <w:sz w:val="20"/>
                <w:szCs w:val="20"/>
              </w:rPr>
            </w:pPr>
          </w:p>
        </w:tc>
        <w:tc>
          <w:tcPr>
            <w:tcW w:w="990" w:type="dxa"/>
          </w:tcPr>
          <w:p w14:paraId="334B596F" w14:textId="77777777" w:rsidR="00E47AA2" w:rsidRPr="000058B3" w:rsidRDefault="00E47AA2">
            <w:pPr>
              <w:spacing w:line="276" w:lineRule="auto"/>
              <w:rPr>
                <w:rFonts w:ascii="Arial" w:hAnsi="Arial" w:cs="Arial"/>
                <w:color w:val="000000" w:themeColor="text1"/>
                <w:sz w:val="20"/>
                <w:szCs w:val="20"/>
              </w:rPr>
            </w:pPr>
          </w:p>
        </w:tc>
        <w:tc>
          <w:tcPr>
            <w:tcW w:w="1080" w:type="dxa"/>
          </w:tcPr>
          <w:p w14:paraId="6CB2B49D" w14:textId="77777777" w:rsidR="00E47AA2" w:rsidRPr="000058B3" w:rsidRDefault="00E47AA2">
            <w:pPr>
              <w:spacing w:line="276" w:lineRule="auto"/>
              <w:rPr>
                <w:rFonts w:ascii="Arial" w:hAnsi="Arial" w:cs="Arial"/>
                <w:color w:val="000000" w:themeColor="text1"/>
                <w:sz w:val="20"/>
                <w:szCs w:val="20"/>
              </w:rPr>
            </w:pPr>
          </w:p>
        </w:tc>
        <w:tc>
          <w:tcPr>
            <w:tcW w:w="1134" w:type="dxa"/>
          </w:tcPr>
          <w:p w14:paraId="1EC7DB35" w14:textId="77777777" w:rsidR="00E47AA2" w:rsidRPr="000058B3" w:rsidRDefault="00E47AA2">
            <w:pPr>
              <w:spacing w:line="276" w:lineRule="auto"/>
              <w:rPr>
                <w:rFonts w:ascii="Arial" w:hAnsi="Arial" w:cs="Arial"/>
                <w:color w:val="000000" w:themeColor="text1"/>
                <w:sz w:val="20"/>
                <w:szCs w:val="20"/>
              </w:rPr>
            </w:pPr>
          </w:p>
        </w:tc>
        <w:tc>
          <w:tcPr>
            <w:tcW w:w="846" w:type="dxa"/>
          </w:tcPr>
          <w:p w14:paraId="74313094" w14:textId="77777777" w:rsidR="00E47AA2" w:rsidRPr="000058B3" w:rsidRDefault="00E47AA2">
            <w:pPr>
              <w:spacing w:line="276" w:lineRule="auto"/>
              <w:rPr>
                <w:rFonts w:ascii="Arial" w:hAnsi="Arial" w:cs="Arial"/>
                <w:color w:val="000000" w:themeColor="text1"/>
                <w:sz w:val="20"/>
                <w:szCs w:val="20"/>
              </w:rPr>
            </w:pPr>
          </w:p>
        </w:tc>
        <w:tc>
          <w:tcPr>
            <w:tcW w:w="1255" w:type="dxa"/>
          </w:tcPr>
          <w:p w14:paraId="1E21A40A" w14:textId="77777777" w:rsidR="00E47AA2" w:rsidRPr="000058B3" w:rsidRDefault="00E47AA2">
            <w:pPr>
              <w:spacing w:line="276" w:lineRule="auto"/>
              <w:rPr>
                <w:rFonts w:ascii="Arial" w:hAnsi="Arial" w:cs="Arial"/>
                <w:color w:val="000000" w:themeColor="text1"/>
                <w:sz w:val="20"/>
                <w:szCs w:val="20"/>
              </w:rPr>
            </w:pPr>
          </w:p>
        </w:tc>
      </w:tr>
      <w:tr w:rsidR="000058B3" w:rsidRPr="000058B3" w14:paraId="2E876947" w14:textId="77777777" w:rsidTr="00D43F41">
        <w:tc>
          <w:tcPr>
            <w:tcW w:w="2515" w:type="dxa"/>
          </w:tcPr>
          <w:p w14:paraId="68292DBC" w14:textId="77777777" w:rsidR="00E47AA2" w:rsidRPr="000058B3" w:rsidRDefault="00E47AA2">
            <w:pPr>
              <w:spacing w:line="276" w:lineRule="auto"/>
              <w:rPr>
                <w:rFonts w:ascii="Arial" w:hAnsi="Arial" w:cs="Arial"/>
                <w:color w:val="000000" w:themeColor="text1"/>
                <w:sz w:val="20"/>
                <w:szCs w:val="20"/>
              </w:rPr>
            </w:pPr>
          </w:p>
        </w:tc>
        <w:tc>
          <w:tcPr>
            <w:tcW w:w="1530" w:type="dxa"/>
          </w:tcPr>
          <w:p w14:paraId="0ECC71DF" w14:textId="77777777" w:rsidR="00E47AA2" w:rsidRPr="000058B3" w:rsidRDefault="00E47AA2">
            <w:pPr>
              <w:spacing w:line="276" w:lineRule="auto"/>
              <w:rPr>
                <w:rFonts w:ascii="Arial" w:hAnsi="Arial" w:cs="Arial"/>
                <w:color w:val="000000" w:themeColor="text1"/>
                <w:sz w:val="20"/>
                <w:szCs w:val="20"/>
              </w:rPr>
            </w:pPr>
          </w:p>
        </w:tc>
        <w:tc>
          <w:tcPr>
            <w:tcW w:w="990" w:type="dxa"/>
          </w:tcPr>
          <w:p w14:paraId="5439330E" w14:textId="77777777" w:rsidR="00E47AA2" w:rsidRPr="000058B3" w:rsidRDefault="00E47AA2">
            <w:pPr>
              <w:spacing w:line="276" w:lineRule="auto"/>
              <w:rPr>
                <w:rFonts w:ascii="Arial" w:hAnsi="Arial" w:cs="Arial"/>
                <w:color w:val="000000" w:themeColor="text1"/>
                <w:sz w:val="20"/>
                <w:szCs w:val="20"/>
              </w:rPr>
            </w:pPr>
          </w:p>
        </w:tc>
        <w:tc>
          <w:tcPr>
            <w:tcW w:w="1080" w:type="dxa"/>
          </w:tcPr>
          <w:p w14:paraId="31687F05" w14:textId="77777777" w:rsidR="00E47AA2" w:rsidRPr="000058B3" w:rsidRDefault="00E47AA2">
            <w:pPr>
              <w:spacing w:line="276" w:lineRule="auto"/>
              <w:rPr>
                <w:rFonts w:ascii="Arial" w:hAnsi="Arial" w:cs="Arial"/>
                <w:color w:val="000000" w:themeColor="text1"/>
                <w:sz w:val="20"/>
                <w:szCs w:val="20"/>
              </w:rPr>
            </w:pPr>
          </w:p>
        </w:tc>
        <w:tc>
          <w:tcPr>
            <w:tcW w:w="1134" w:type="dxa"/>
          </w:tcPr>
          <w:p w14:paraId="10DDC1FB" w14:textId="77777777" w:rsidR="00E47AA2" w:rsidRPr="000058B3" w:rsidRDefault="00E47AA2">
            <w:pPr>
              <w:spacing w:line="276" w:lineRule="auto"/>
              <w:rPr>
                <w:rFonts w:ascii="Arial" w:hAnsi="Arial" w:cs="Arial"/>
                <w:color w:val="000000" w:themeColor="text1"/>
                <w:sz w:val="20"/>
                <w:szCs w:val="20"/>
              </w:rPr>
            </w:pPr>
          </w:p>
        </w:tc>
        <w:tc>
          <w:tcPr>
            <w:tcW w:w="846" w:type="dxa"/>
          </w:tcPr>
          <w:p w14:paraId="26676186" w14:textId="77777777" w:rsidR="00E47AA2" w:rsidRPr="000058B3" w:rsidRDefault="00E47AA2">
            <w:pPr>
              <w:spacing w:line="276" w:lineRule="auto"/>
              <w:rPr>
                <w:rFonts w:ascii="Arial" w:hAnsi="Arial" w:cs="Arial"/>
                <w:color w:val="000000" w:themeColor="text1"/>
                <w:sz w:val="20"/>
                <w:szCs w:val="20"/>
              </w:rPr>
            </w:pPr>
          </w:p>
        </w:tc>
        <w:tc>
          <w:tcPr>
            <w:tcW w:w="1255" w:type="dxa"/>
          </w:tcPr>
          <w:p w14:paraId="67151304" w14:textId="77777777" w:rsidR="00E47AA2" w:rsidRPr="000058B3" w:rsidRDefault="00E47AA2">
            <w:pPr>
              <w:spacing w:line="276" w:lineRule="auto"/>
              <w:rPr>
                <w:rFonts w:ascii="Arial" w:hAnsi="Arial" w:cs="Arial"/>
                <w:color w:val="000000" w:themeColor="text1"/>
                <w:sz w:val="20"/>
                <w:szCs w:val="20"/>
              </w:rPr>
            </w:pPr>
          </w:p>
        </w:tc>
      </w:tr>
      <w:tr w:rsidR="000058B3" w:rsidRPr="000058B3" w14:paraId="4F15A66E" w14:textId="77777777" w:rsidTr="00D43F41">
        <w:tc>
          <w:tcPr>
            <w:tcW w:w="2515" w:type="dxa"/>
          </w:tcPr>
          <w:p w14:paraId="1BDEA70E" w14:textId="77777777" w:rsidR="00E47AA2" w:rsidRPr="000058B3" w:rsidRDefault="00E47AA2">
            <w:pPr>
              <w:spacing w:line="276" w:lineRule="auto"/>
              <w:rPr>
                <w:rFonts w:ascii="Arial" w:hAnsi="Arial" w:cs="Arial"/>
                <w:color w:val="000000" w:themeColor="text1"/>
                <w:sz w:val="20"/>
                <w:szCs w:val="20"/>
              </w:rPr>
            </w:pPr>
          </w:p>
        </w:tc>
        <w:tc>
          <w:tcPr>
            <w:tcW w:w="1530" w:type="dxa"/>
          </w:tcPr>
          <w:p w14:paraId="47BB8AE5" w14:textId="77777777" w:rsidR="00E47AA2" w:rsidRPr="000058B3" w:rsidRDefault="00E47AA2">
            <w:pPr>
              <w:spacing w:line="276" w:lineRule="auto"/>
              <w:rPr>
                <w:rFonts w:ascii="Arial" w:hAnsi="Arial" w:cs="Arial"/>
                <w:color w:val="000000" w:themeColor="text1"/>
                <w:sz w:val="20"/>
                <w:szCs w:val="20"/>
              </w:rPr>
            </w:pPr>
          </w:p>
        </w:tc>
        <w:tc>
          <w:tcPr>
            <w:tcW w:w="990" w:type="dxa"/>
          </w:tcPr>
          <w:p w14:paraId="00CC3F9F" w14:textId="77777777" w:rsidR="00E47AA2" w:rsidRPr="000058B3" w:rsidRDefault="00E47AA2">
            <w:pPr>
              <w:spacing w:line="276" w:lineRule="auto"/>
              <w:rPr>
                <w:rFonts w:ascii="Arial" w:hAnsi="Arial" w:cs="Arial"/>
                <w:color w:val="000000" w:themeColor="text1"/>
                <w:sz w:val="20"/>
                <w:szCs w:val="20"/>
              </w:rPr>
            </w:pPr>
          </w:p>
        </w:tc>
        <w:tc>
          <w:tcPr>
            <w:tcW w:w="1080" w:type="dxa"/>
          </w:tcPr>
          <w:p w14:paraId="36B174BA" w14:textId="77777777" w:rsidR="00E47AA2" w:rsidRPr="000058B3" w:rsidRDefault="00E47AA2">
            <w:pPr>
              <w:spacing w:line="276" w:lineRule="auto"/>
              <w:rPr>
                <w:rFonts w:ascii="Arial" w:hAnsi="Arial" w:cs="Arial"/>
                <w:color w:val="000000" w:themeColor="text1"/>
                <w:sz w:val="20"/>
                <w:szCs w:val="20"/>
              </w:rPr>
            </w:pPr>
          </w:p>
        </w:tc>
        <w:tc>
          <w:tcPr>
            <w:tcW w:w="1134" w:type="dxa"/>
          </w:tcPr>
          <w:p w14:paraId="50D7E5BA" w14:textId="77777777" w:rsidR="00E47AA2" w:rsidRPr="000058B3" w:rsidRDefault="00E47AA2">
            <w:pPr>
              <w:spacing w:line="276" w:lineRule="auto"/>
              <w:rPr>
                <w:rFonts w:ascii="Arial" w:hAnsi="Arial" w:cs="Arial"/>
                <w:color w:val="000000" w:themeColor="text1"/>
                <w:sz w:val="20"/>
                <w:szCs w:val="20"/>
              </w:rPr>
            </w:pPr>
          </w:p>
        </w:tc>
        <w:tc>
          <w:tcPr>
            <w:tcW w:w="846" w:type="dxa"/>
          </w:tcPr>
          <w:p w14:paraId="0594F3EE" w14:textId="77777777" w:rsidR="00E47AA2" w:rsidRPr="000058B3" w:rsidRDefault="00E47AA2">
            <w:pPr>
              <w:spacing w:line="276" w:lineRule="auto"/>
              <w:rPr>
                <w:rFonts w:ascii="Arial" w:hAnsi="Arial" w:cs="Arial"/>
                <w:color w:val="000000" w:themeColor="text1"/>
                <w:sz w:val="20"/>
                <w:szCs w:val="20"/>
              </w:rPr>
            </w:pPr>
          </w:p>
        </w:tc>
        <w:tc>
          <w:tcPr>
            <w:tcW w:w="1255" w:type="dxa"/>
          </w:tcPr>
          <w:p w14:paraId="3E5E9F64" w14:textId="77777777" w:rsidR="00E47AA2" w:rsidRPr="000058B3" w:rsidRDefault="00E47AA2">
            <w:pPr>
              <w:spacing w:line="276" w:lineRule="auto"/>
              <w:rPr>
                <w:rFonts w:ascii="Arial" w:hAnsi="Arial" w:cs="Arial"/>
                <w:color w:val="000000" w:themeColor="text1"/>
                <w:sz w:val="20"/>
                <w:szCs w:val="20"/>
              </w:rPr>
            </w:pPr>
          </w:p>
        </w:tc>
      </w:tr>
      <w:tr w:rsidR="000058B3" w:rsidRPr="000058B3" w14:paraId="310A42AF" w14:textId="77777777" w:rsidTr="00D43F41">
        <w:tc>
          <w:tcPr>
            <w:tcW w:w="2515" w:type="dxa"/>
          </w:tcPr>
          <w:p w14:paraId="0C9EA168" w14:textId="77777777" w:rsidR="00E47AA2" w:rsidRPr="000058B3" w:rsidRDefault="00E47AA2">
            <w:pPr>
              <w:spacing w:line="276" w:lineRule="auto"/>
              <w:rPr>
                <w:rFonts w:ascii="Arial" w:hAnsi="Arial" w:cs="Arial"/>
                <w:color w:val="000000" w:themeColor="text1"/>
                <w:sz w:val="20"/>
                <w:szCs w:val="20"/>
              </w:rPr>
            </w:pPr>
          </w:p>
        </w:tc>
        <w:tc>
          <w:tcPr>
            <w:tcW w:w="1530" w:type="dxa"/>
          </w:tcPr>
          <w:p w14:paraId="3CA2C549" w14:textId="77777777" w:rsidR="00E47AA2" w:rsidRPr="000058B3" w:rsidRDefault="00E47AA2">
            <w:pPr>
              <w:spacing w:line="276" w:lineRule="auto"/>
              <w:rPr>
                <w:rFonts w:ascii="Arial" w:hAnsi="Arial" w:cs="Arial"/>
                <w:color w:val="000000" w:themeColor="text1"/>
                <w:sz w:val="20"/>
                <w:szCs w:val="20"/>
              </w:rPr>
            </w:pPr>
          </w:p>
        </w:tc>
        <w:tc>
          <w:tcPr>
            <w:tcW w:w="990" w:type="dxa"/>
          </w:tcPr>
          <w:p w14:paraId="4B774554" w14:textId="77777777" w:rsidR="00E47AA2" w:rsidRPr="000058B3" w:rsidRDefault="00E47AA2">
            <w:pPr>
              <w:spacing w:line="276" w:lineRule="auto"/>
              <w:rPr>
                <w:rFonts w:ascii="Arial" w:hAnsi="Arial" w:cs="Arial"/>
                <w:color w:val="000000" w:themeColor="text1"/>
                <w:sz w:val="20"/>
                <w:szCs w:val="20"/>
              </w:rPr>
            </w:pPr>
          </w:p>
        </w:tc>
        <w:tc>
          <w:tcPr>
            <w:tcW w:w="1080" w:type="dxa"/>
          </w:tcPr>
          <w:p w14:paraId="39AB901E" w14:textId="77777777" w:rsidR="00E47AA2" w:rsidRPr="000058B3" w:rsidRDefault="00E47AA2">
            <w:pPr>
              <w:spacing w:line="276" w:lineRule="auto"/>
              <w:rPr>
                <w:rFonts w:ascii="Arial" w:hAnsi="Arial" w:cs="Arial"/>
                <w:color w:val="000000" w:themeColor="text1"/>
                <w:sz w:val="20"/>
                <w:szCs w:val="20"/>
              </w:rPr>
            </w:pPr>
          </w:p>
        </w:tc>
        <w:tc>
          <w:tcPr>
            <w:tcW w:w="1134" w:type="dxa"/>
          </w:tcPr>
          <w:p w14:paraId="05C49842" w14:textId="77777777" w:rsidR="00E47AA2" w:rsidRPr="000058B3" w:rsidRDefault="00E47AA2">
            <w:pPr>
              <w:spacing w:line="276" w:lineRule="auto"/>
              <w:rPr>
                <w:rFonts w:ascii="Arial" w:hAnsi="Arial" w:cs="Arial"/>
                <w:color w:val="000000" w:themeColor="text1"/>
                <w:sz w:val="20"/>
                <w:szCs w:val="20"/>
              </w:rPr>
            </w:pPr>
          </w:p>
        </w:tc>
        <w:tc>
          <w:tcPr>
            <w:tcW w:w="846" w:type="dxa"/>
          </w:tcPr>
          <w:p w14:paraId="6211C8C8" w14:textId="77777777" w:rsidR="00E47AA2" w:rsidRPr="000058B3" w:rsidRDefault="00E47AA2">
            <w:pPr>
              <w:spacing w:line="276" w:lineRule="auto"/>
              <w:rPr>
                <w:rFonts w:ascii="Arial" w:hAnsi="Arial" w:cs="Arial"/>
                <w:color w:val="000000" w:themeColor="text1"/>
                <w:sz w:val="20"/>
                <w:szCs w:val="20"/>
              </w:rPr>
            </w:pPr>
          </w:p>
        </w:tc>
        <w:tc>
          <w:tcPr>
            <w:tcW w:w="1255" w:type="dxa"/>
          </w:tcPr>
          <w:p w14:paraId="5F509252" w14:textId="77777777" w:rsidR="00E47AA2" w:rsidRPr="000058B3" w:rsidRDefault="00E47AA2">
            <w:pPr>
              <w:spacing w:line="276" w:lineRule="auto"/>
              <w:rPr>
                <w:rFonts w:ascii="Arial" w:hAnsi="Arial" w:cs="Arial"/>
                <w:color w:val="000000" w:themeColor="text1"/>
                <w:sz w:val="20"/>
                <w:szCs w:val="20"/>
              </w:rPr>
            </w:pPr>
          </w:p>
        </w:tc>
      </w:tr>
      <w:tr w:rsidR="00E47AA2" w:rsidRPr="000058B3" w14:paraId="06AF11AF" w14:textId="77777777" w:rsidTr="00D43F41">
        <w:tc>
          <w:tcPr>
            <w:tcW w:w="2515" w:type="dxa"/>
          </w:tcPr>
          <w:p w14:paraId="71AD06D1" w14:textId="77777777" w:rsidR="00E47AA2" w:rsidRPr="000058B3" w:rsidRDefault="00E47AA2">
            <w:pPr>
              <w:spacing w:line="276" w:lineRule="auto"/>
              <w:rPr>
                <w:rFonts w:ascii="Arial" w:hAnsi="Arial" w:cs="Arial"/>
                <w:color w:val="000000" w:themeColor="text1"/>
                <w:sz w:val="20"/>
                <w:szCs w:val="20"/>
              </w:rPr>
            </w:pPr>
          </w:p>
        </w:tc>
        <w:tc>
          <w:tcPr>
            <w:tcW w:w="1530" w:type="dxa"/>
          </w:tcPr>
          <w:p w14:paraId="15EB7890" w14:textId="77777777" w:rsidR="00E47AA2" w:rsidRPr="000058B3" w:rsidRDefault="00E47AA2">
            <w:pPr>
              <w:spacing w:line="276" w:lineRule="auto"/>
              <w:rPr>
                <w:rFonts w:ascii="Arial" w:hAnsi="Arial" w:cs="Arial"/>
                <w:color w:val="000000" w:themeColor="text1"/>
                <w:sz w:val="20"/>
                <w:szCs w:val="20"/>
              </w:rPr>
            </w:pPr>
          </w:p>
        </w:tc>
        <w:tc>
          <w:tcPr>
            <w:tcW w:w="990" w:type="dxa"/>
          </w:tcPr>
          <w:p w14:paraId="057CF0E0" w14:textId="77777777" w:rsidR="00E47AA2" w:rsidRPr="000058B3" w:rsidRDefault="00E47AA2">
            <w:pPr>
              <w:spacing w:line="276" w:lineRule="auto"/>
              <w:rPr>
                <w:rFonts w:ascii="Arial" w:hAnsi="Arial" w:cs="Arial"/>
                <w:color w:val="000000" w:themeColor="text1"/>
                <w:sz w:val="20"/>
                <w:szCs w:val="20"/>
              </w:rPr>
            </w:pPr>
          </w:p>
        </w:tc>
        <w:tc>
          <w:tcPr>
            <w:tcW w:w="1080" w:type="dxa"/>
          </w:tcPr>
          <w:p w14:paraId="25317C92" w14:textId="77777777" w:rsidR="00E47AA2" w:rsidRPr="000058B3" w:rsidRDefault="00E47AA2">
            <w:pPr>
              <w:spacing w:line="276" w:lineRule="auto"/>
              <w:rPr>
                <w:rFonts w:ascii="Arial" w:hAnsi="Arial" w:cs="Arial"/>
                <w:color w:val="000000" w:themeColor="text1"/>
                <w:sz w:val="20"/>
                <w:szCs w:val="20"/>
              </w:rPr>
            </w:pPr>
          </w:p>
        </w:tc>
        <w:tc>
          <w:tcPr>
            <w:tcW w:w="1134" w:type="dxa"/>
          </w:tcPr>
          <w:p w14:paraId="7684B38B" w14:textId="77777777" w:rsidR="00E47AA2" w:rsidRPr="000058B3" w:rsidRDefault="00E47AA2">
            <w:pPr>
              <w:spacing w:line="276" w:lineRule="auto"/>
              <w:rPr>
                <w:rFonts w:ascii="Arial" w:hAnsi="Arial" w:cs="Arial"/>
                <w:color w:val="000000" w:themeColor="text1"/>
                <w:sz w:val="20"/>
                <w:szCs w:val="20"/>
              </w:rPr>
            </w:pPr>
          </w:p>
        </w:tc>
        <w:tc>
          <w:tcPr>
            <w:tcW w:w="846" w:type="dxa"/>
          </w:tcPr>
          <w:p w14:paraId="5BE8D8C6" w14:textId="77777777" w:rsidR="00E47AA2" w:rsidRPr="000058B3" w:rsidRDefault="00E47AA2">
            <w:pPr>
              <w:spacing w:line="276" w:lineRule="auto"/>
              <w:rPr>
                <w:rFonts w:ascii="Arial" w:hAnsi="Arial" w:cs="Arial"/>
                <w:color w:val="000000" w:themeColor="text1"/>
                <w:sz w:val="20"/>
                <w:szCs w:val="20"/>
              </w:rPr>
            </w:pPr>
          </w:p>
        </w:tc>
        <w:tc>
          <w:tcPr>
            <w:tcW w:w="1255" w:type="dxa"/>
          </w:tcPr>
          <w:p w14:paraId="0ED118BF" w14:textId="77777777" w:rsidR="00E47AA2" w:rsidRPr="000058B3" w:rsidRDefault="00E47AA2">
            <w:pPr>
              <w:spacing w:line="276" w:lineRule="auto"/>
              <w:rPr>
                <w:rFonts w:ascii="Arial" w:hAnsi="Arial" w:cs="Arial"/>
                <w:color w:val="000000" w:themeColor="text1"/>
                <w:sz w:val="20"/>
                <w:szCs w:val="20"/>
              </w:rPr>
            </w:pPr>
          </w:p>
        </w:tc>
      </w:tr>
    </w:tbl>
    <w:p w14:paraId="05462631" w14:textId="77777777" w:rsidR="00E47AA2" w:rsidRPr="000058B3" w:rsidRDefault="00E47AA2" w:rsidP="00E47AA2">
      <w:pPr>
        <w:spacing w:after="0" w:line="276" w:lineRule="auto"/>
        <w:rPr>
          <w:rFonts w:ascii="Arial" w:hAnsi="Arial" w:cs="Arial"/>
          <w:color w:val="000000" w:themeColor="text1"/>
        </w:rPr>
      </w:pPr>
    </w:p>
    <w:p w14:paraId="6F33E171" w14:textId="77777777" w:rsidR="00E47AA2" w:rsidRPr="000058B3" w:rsidRDefault="00E47AA2" w:rsidP="00E47AA2">
      <w:pPr>
        <w:rPr>
          <w:color w:val="000000" w:themeColor="text1"/>
        </w:rPr>
      </w:pPr>
    </w:p>
    <w:p w14:paraId="5A9BDD25" w14:textId="6B3BADBD" w:rsidR="007A3521" w:rsidRDefault="007A3521">
      <w:r>
        <w:br w:type="page"/>
      </w:r>
    </w:p>
    <w:p w14:paraId="71FC8364" w14:textId="7BA0AC84" w:rsidR="00D248B0" w:rsidRPr="001B1D4E" w:rsidRDefault="00D248B0" w:rsidP="00D248B0">
      <w:pPr>
        <w:pStyle w:val="Heading1"/>
        <w:spacing w:line="276" w:lineRule="auto"/>
        <w:rPr>
          <w:rFonts w:cs="Arial"/>
        </w:rPr>
      </w:pPr>
      <w:bookmarkStart w:id="61" w:name="_Toc135808949"/>
      <w:r w:rsidRPr="001B1D4E">
        <w:rPr>
          <w:rFonts w:cs="Arial"/>
        </w:rPr>
        <w:lastRenderedPageBreak/>
        <w:t xml:space="preserve">Section </w:t>
      </w:r>
      <w:r w:rsidR="00170BFE">
        <w:rPr>
          <w:rFonts w:cs="Arial"/>
        </w:rPr>
        <w:t>3</w:t>
      </w:r>
      <w:r w:rsidRPr="001B1D4E">
        <w:rPr>
          <w:rFonts w:cs="Arial"/>
        </w:rPr>
        <w:t>: Water Quality Monitoring</w:t>
      </w:r>
      <w:bookmarkEnd w:id="61"/>
    </w:p>
    <w:p w14:paraId="78641602" w14:textId="77777777" w:rsidR="0092304B" w:rsidRPr="001B1D4E" w:rsidRDefault="0092304B" w:rsidP="006725F3">
      <w:pPr>
        <w:spacing w:after="0" w:line="276" w:lineRule="auto"/>
        <w:rPr>
          <w:rStyle w:val="normaltextrun"/>
          <w:rFonts w:ascii="Arial" w:hAnsi="Arial" w:cs="Arial"/>
        </w:rPr>
      </w:pPr>
    </w:p>
    <w:p w14:paraId="6492D1AC" w14:textId="66CCE3FB" w:rsidR="00D82953" w:rsidRPr="00A657AF" w:rsidRDefault="00A96BA9" w:rsidP="00A657AF">
      <w:pPr>
        <w:pStyle w:val="Heading2"/>
        <w:rPr>
          <w:color w:val="000000" w:themeColor="text1"/>
          <w:szCs w:val="24"/>
        </w:rPr>
      </w:pPr>
      <w:bookmarkStart w:id="62" w:name="_Toc74727796"/>
      <w:bookmarkStart w:id="63" w:name="_Toc135808950"/>
      <w:r w:rsidRPr="00A657AF">
        <w:rPr>
          <w:color w:val="000000" w:themeColor="text1"/>
          <w:sz w:val="22"/>
          <w:szCs w:val="24"/>
        </w:rPr>
        <w:t xml:space="preserve">Section </w:t>
      </w:r>
      <w:r w:rsidR="00735DA6" w:rsidRPr="00A657AF">
        <w:rPr>
          <w:color w:val="000000" w:themeColor="text1"/>
          <w:sz w:val="22"/>
          <w:szCs w:val="24"/>
        </w:rPr>
        <w:t>3</w:t>
      </w:r>
      <w:r w:rsidRPr="00A657AF">
        <w:rPr>
          <w:color w:val="000000" w:themeColor="text1"/>
          <w:sz w:val="22"/>
          <w:szCs w:val="24"/>
        </w:rPr>
        <w:t xml:space="preserve">.1 </w:t>
      </w:r>
      <w:r w:rsidR="00D82953" w:rsidRPr="00A657AF">
        <w:rPr>
          <w:color w:val="000000" w:themeColor="text1"/>
          <w:sz w:val="22"/>
          <w:szCs w:val="24"/>
        </w:rPr>
        <w:t>Monitoring Assessment Plan and Monitoring Status Report</w:t>
      </w:r>
      <w:bookmarkEnd w:id="62"/>
      <w:bookmarkEnd w:id="63"/>
    </w:p>
    <w:p w14:paraId="0CD20F3B" w14:textId="77777777" w:rsidR="009C7E8A" w:rsidRPr="001B1D4E" w:rsidRDefault="009C7E8A" w:rsidP="006725F3">
      <w:pPr>
        <w:spacing w:after="0" w:line="276" w:lineRule="auto"/>
        <w:rPr>
          <w:rStyle w:val="normaltextrun"/>
          <w:rFonts w:ascii="Arial" w:hAnsi="Arial" w:cs="Arial"/>
          <w:b/>
          <w:bCs/>
        </w:rPr>
      </w:pPr>
    </w:p>
    <w:p w14:paraId="7A773136" w14:textId="77777777" w:rsidR="009C7E8A" w:rsidRPr="00A657AF" w:rsidRDefault="00D82953" w:rsidP="006725F3">
      <w:pPr>
        <w:spacing w:after="0" w:line="276" w:lineRule="auto"/>
        <w:rPr>
          <w:rStyle w:val="normaltextrun"/>
          <w:rFonts w:ascii="Arial" w:hAnsi="Arial" w:cs="Arial"/>
        </w:rPr>
      </w:pPr>
      <w:r w:rsidRPr="00A657AF">
        <w:rPr>
          <w:rStyle w:val="normaltextrun"/>
          <w:rFonts w:ascii="Arial" w:hAnsi="Arial" w:cs="Arial"/>
        </w:rPr>
        <w:t xml:space="preserve">All water systems are required to sample in adherence with their established monitoring plans. The monitoring assessment plan and monitoring status reports are provided by the Bureau of Safe Drinking Water and can be provided when requested. The monitoring assessment plan dictates which contaminants you are required to sample for, where the samples must be taken, and when the samples must be taken. The monitoring status report includes which samples must be taken in the given year, and when recent samples were reported to BSDW. A </w:t>
      </w:r>
      <w:r w:rsidRPr="00A657AF">
        <w:rPr>
          <w:rStyle w:val="normaltextrun"/>
          <w:rFonts w:ascii="Arial" w:hAnsi="Arial" w:cs="Arial"/>
          <w:b/>
        </w:rPr>
        <w:t>current</w:t>
      </w:r>
      <w:r w:rsidRPr="00A657AF">
        <w:rPr>
          <w:rStyle w:val="normaltextrun"/>
          <w:rFonts w:ascii="Arial" w:hAnsi="Arial" w:cs="Arial"/>
        </w:rPr>
        <w:t xml:space="preserve"> copy of your monitoring assessment plan and monitoring status must be included in this document.</w:t>
      </w:r>
      <w:r w:rsidR="008E3DEF" w:rsidRPr="00A657AF">
        <w:rPr>
          <w:rStyle w:val="normaltextrun"/>
          <w:rFonts w:ascii="Arial" w:hAnsi="Arial" w:cs="Arial"/>
        </w:rPr>
        <w:t xml:space="preserve"> </w:t>
      </w:r>
    </w:p>
    <w:p w14:paraId="542D4DF0" w14:textId="280D2B14" w:rsidR="00A40B2B" w:rsidRPr="000058B3" w:rsidRDefault="00A40B2B" w:rsidP="006725F3">
      <w:pPr>
        <w:spacing w:after="0" w:line="276" w:lineRule="auto"/>
        <w:rPr>
          <w:rStyle w:val="normaltextrun"/>
          <w:rFonts w:ascii="Arial" w:hAnsi="Arial" w:cs="Arial"/>
          <w:color w:val="000000" w:themeColor="text1"/>
        </w:rPr>
      </w:pPr>
    </w:p>
    <w:p w14:paraId="5579AD02" w14:textId="65677611" w:rsidR="00D82953" w:rsidRPr="000058B3" w:rsidRDefault="0008597B" w:rsidP="00A657AF">
      <w:pPr>
        <w:pStyle w:val="Heading2"/>
        <w:rPr>
          <w:color w:val="000000" w:themeColor="text1"/>
          <w:szCs w:val="24"/>
        </w:rPr>
      </w:pPr>
      <w:bookmarkStart w:id="64" w:name="_Toc74727798"/>
      <w:bookmarkStart w:id="65" w:name="_Toc135808951"/>
      <w:r w:rsidRPr="000058B3">
        <w:rPr>
          <w:color w:val="000000" w:themeColor="text1"/>
          <w:sz w:val="22"/>
          <w:szCs w:val="24"/>
        </w:rPr>
        <w:t xml:space="preserve">Section </w:t>
      </w:r>
      <w:r w:rsidR="00735DA6" w:rsidRPr="000058B3">
        <w:rPr>
          <w:color w:val="000000" w:themeColor="text1"/>
          <w:sz w:val="22"/>
          <w:szCs w:val="24"/>
        </w:rPr>
        <w:t>3</w:t>
      </w:r>
      <w:r w:rsidRPr="000058B3">
        <w:rPr>
          <w:color w:val="000000" w:themeColor="text1"/>
          <w:sz w:val="22"/>
          <w:szCs w:val="24"/>
        </w:rPr>
        <w:t>.</w:t>
      </w:r>
      <w:r w:rsidR="000C328B" w:rsidRPr="000058B3">
        <w:rPr>
          <w:color w:val="000000" w:themeColor="text1"/>
          <w:sz w:val="22"/>
          <w:szCs w:val="24"/>
        </w:rPr>
        <w:t>2</w:t>
      </w:r>
      <w:r w:rsidRPr="000058B3">
        <w:rPr>
          <w:color w:val="000000" w:themeColor="text1"/>
          <w:sz w:val="22"/>
          <w:szCs w:val="24"/>
        </w:rPr>
        <w:t xml:space="preserve"> </w:t>
      </w:r>
      <w:r w:rsidR="00D82953" w:rsidRPr="000058B3">
        <w:rPr>
          <w:color w:val="000000" w:themeColor="text1"/>
          <w:sz w:val="22"/>
          <w:szCs w:val="24"/>
        </w:rPr>
        <w:t>Distribution Sample Maps/Plans</w:t>
      </w:r>
      <w:bookmarkEnd w:id="64"/>
      <w:bookmarkEnd w:id="65"/>
    </w:p>
    <w:p w14:paraId="2AB5B2F1" w14:textId="77777777" w:rsidR="0008597B" w:rsidRPr="000058B3" w:rsidRDefault="0008597B" w:rsidP="006725F3">
      <w:pPr>
        <w:spacing w:after="0" w:line="276" w:lineRule="auto"/>
        <w:rPr>
          <w:rStyle w:val="normaltextrun"/>
          <w:rFonts w:ascii="Arial" w:hAnsi="Arial" w:cs="Arial"/>
          <w:color w:val="000000" w:themeColor="text1"/>
        </w:rPr>
      </w:pPr>
    </w:p>
    <w:p w14:paraId="75433CCA" w14:textId="77777777" w:rsidR="00A31685" w:rsidRPr="000058B3" w:rsidRDefault="00D82953" w:rsidP="006725F3">
      <w:pPr>
        <w:spacing w:after="0" w:line="276" w:lineRule="auto"/>
        <w:rPr>
          <w:rStyle w:val="normaltextrun"/>
          <w:rFonts w:ascii="Arial" w:hAnsi="Arial" w:cs="Arial"/>
          <w:color w:val="000000" w:themeColor="text1"/>
        </w:rPr>
      </w:pPr>
      <w:r w:rsidRPr="000058B3">
        <w:rPr>
          <w:rStyle w:val="normaltextrun"/>
          <w:rFonts w:ascii="Arial" w:hAnsi="Arial" w:cs="Arial"/>
          <w:color w:val="000000" w:themeColor="text1"/>
        </w:rPr>
        <w:t xml:space="preserve">Include a copy of your </w:t>
      </w:r>
      <w:r w:rsidRPr="000058B3">
        <w:rPr>
          <w:rStyle w:val="normaltextrun"/>
          <w:rFonts w:ascii="Arial" w:hAnsi="Arial" w:cs="Arial"/>
          <w:b/>
          <w:color w:val="000000" w:themeColor="text1"/>
        </w:rPr>
        <w:t>approved</w:t>
      </w:r>
      <w:r w:rsidRPr="000058B3">
        <w:rPr>
          <w:rStyle w:val="normaltextrun"/>
          <w:rFonts w:ascii="Arial" w:hAnsi="Arial" w:cs="Arial"/>
          <w:color w:val="000000" w:themeColor="text1"/>
        </w:rPr>
        <w:t xml:space="preserve"> site sample plan for those contaminants tested for in the distribution system. This may include total coliform, lead and copper, and disinfection byproducts.</w:t>
      </w:r>
      <w:r w:rsidR="00A40B2B" w:rsidRPr="000058B3">
        <w:rPr>
          <w:rStyle w:val="normaltextrun"/>
          <w:rFonts w:ascii="Arial" w:hAnsi="Arial" w:cs="Arial"/>
          <w:color w:val="000000" w:themeColor="text1"/>
        </w:rPr>
        <w:t xml:space="preserve"> </w:t>
      </w:r>
    </w:p>
    <w:p w14:paraId="5FB3B34A" w14:textId="77777777" w:rsidR="00A31685" w:rsidRPr="000058B3" w:rsidRDefault="00A31685" w:rsidP="006725F3">
      <w:pPr>
        <w:spacing w:after="0" w:line="276" w:lineRule="auto"/>
        <w:rPr>
          <w:rStyle w:val="normaltextrun"/>
          <w:rFonts w:ascii="Arial" w:hAnsi="Arial" w:cs="Arial"/>
          <w:color w:val="000000" w:themeColor="text1"/>
        </w:rPr>
      </w:pPr>
    </w:p>
    <w:p w14:paraId="5F1F7DD3" w14:textId="77777777" w:rsidR="00A40B2B" w:rsidRPr="000058B3" w:rsidRDefault="00A40B2B" w:rsidP="006725F3">
      <w:pPr>
        <w:spacing w:after="0" w:line="276" w:lineRule="auto"/>
        <w:rPr>
          <w:rStyle w:val="normaltextrun"/>
          <w:rFonts w:ascii="Arial" w:hAnsi="Arial" w:cs="Arial"/>
          <w:color w:val="000000" w:themeColor="text1"/>
        </w:rPr>
      </w:pPr>
      <w:r w:rsidRPr="000058B3">
        <w:rPr>
          <w:rStyle w:val="normaltextrun"/>
          <w:rFonts w:ascii="Arial" w:hAnsi="Arial" w:cs="Arial"/>
          <w:color w:val="000000" w:themeColor="text1"/>
        </w:rPr>
        <w:br w:type="page"/>
      </w:r>
    </w:p>
    <w:p w14:paraId="69C60D34" w14:textId="79594934" w:rsidR="00D82953" w:rsidRPr="00A657AF" w:rsidRDefault="00B201F5" w:rsidP="00A657AF">
      <w:pPr>
        <w:pStyle w:val="Heading2"/>
        <w:rPr>
          <w:color w:val="000000" w:themeColor="text1"/>
          <w:szCs w:val="24"/>
        </w:rPr>
      </w:pPr>
      <w:bookmarkStart w:id="66" w:name="_Toc74727799"/>
      <w:bookmarkStart w:id="67" w:name="_Toc135808952"/>
      <w:r w:rsidRPr="00A657AF">
        <w:rPr>
          <w:color w:val="000000" w:themeColor="text1"/>
          <w:sz w:val="22"/>
          <w:szCs w:val="24"/>
        </w:rPr>
        <w:lastRenderedPageBreak/>
        <w:t xml:space="preserve">Section </w:t>
      </w:r>
      <w:r w:rsidR="00735DA6" w:rsidRPr="00A657AF">
        <w:rPr>
          <w:color w:val="000000" w:themeColor="text1"/>
          <w:sz w:val="22"/>
          <w:szCs w:val="24"/>
        </w:rPr>
        <w:t>3</w:t>
      </w:r>
      <w:r w:rsidRPr="00A657AF">
        <w:rPr>
          <w:color w:val="000000" w:themeColor="text1"/>
          <w:sz w:val="22"/>
          <w:szCs w:val="24"/>
        </w:rPr>
        <w:t>.</w:t>
      </w:r>
      <w:r w:rsidR="000C328B" w:rsidRPr="00A657AF">
        <w:rPr>
          <w:color w:val="000000" w:themeColor="text1"/>
          <w:sz w:val="22"/>
          <w:szCs w:val="24"/>
        </w:rPr>
        <w:t>3</w:t>
      </w:r>
      <w:r w:rsidRPr="00A657AF">
        <w:rPr>
          <w:color w:val="000000" w:themeColor="text1"/>
          <w:sz w:val="22"/>
          <w:szCs w:val="24"/>
        </w:rPr>
        <w:t xml:space="preserve"> </w:t>
      </w:r>
      <w:r w:rsidR="00D82953" w:rsidRPr="00A657AF">
        <w:rPr>
          <w:color w:val="000000" w:themeColor="text1"/>
          <w:sz w:val="22"/>
          <w:szCs w:val="24"/>
        </w:rPr>
        <w:t>Entry Point and Source Samples</w:t>
      </w:r>
      <w:bookmarkEnd w:id="66"/>
      <w:bookmarkEnd w:id="67"/>
    </w:p>
    <w:p w14:paraId="723A00CD" w14:textId="77777777" w:rsidR="009C7E8A" w:rsidRPr="00D56D7A" w:rsidRDefault="009C7E8A" w:rsidP="006725F3">
      <w:pPr>
        <w:spacing w:after="0" w:line="276" w:lineRule="auto"/>
        <w:rPr>
          <w:rStyle w:val="normaltextrun"/>
          <w:rFonts w:ascii="Arial" w:hAnsi="Arial" w:cs="Arial"/>
          <w:color w:val="000000" w:themeColor="text1"/>
        </w:rPr>
      </w:pPr>
    </w:p>
    <w:p w14:paraId="6DF575DB" w14:textId="65E70093" w:rsidR="00D82953" w:rsidRDefault="00D82953" w:rsidP="006725F3">
      <w:pPr>
        <w:spacing w:after="0" w:line="276" w:lineRule="auto"/>
        <w:rPr>
          <w:rStyle w:val="normaltextrun"/>
          <w:rFonts w:ascii="Arial" w:hAnsi="Arial" w:cs="Arial"/>
          <w:color w:val="000000" w:themeColor="text1"/>
        </w:rPr>
      </w:pPr>
      <w:r w:rsidRPr="00D56D7A">
        <w:rPr>
          <w:rStyle w:val="normaltextrun"/>
          <w:rFonts w:ascii="Arial" w:hAnsi="Arial" w:cs="Arial"/>
          <w:color w:val="000000" w:themeColor="text1"/>
        </w:rPr>
        <w:t>Describe any procedures used, as approved by BSDW, to collect samples at the entry point</w:t>
      </w:r>
      <w:r w:rsidR="0075047C" w:rsidRPr="00D56D7A">
        <w:rPr>
          <w:rStyle w:val="normaltextrun"/>
          <w:rFonts w:ascii="Arial" w:hAnsi="Arial" w:cs="Arial"/>
          <w:color w:val="000000" w:themeColor="text1"/>
        </w:rPr>
        <w:t>(s)</w:t>
      </w:r>
      <w:r w:rsidRPr="00D56D7A">
        <w:rPr>
          <w:rStyle w:val="normaltextrun"/>
          <w:rFonts w:ascii="Arial" w:hAnsi="Arial" w:cs="Arial"/>
          <w:color w:val="000000" w:themeColor="text1"/>
        </w:rPr>
        <w:t xml:space="preserve"> and source</w:t>
      </w:r>
      <w:r w:rsidR="0075047C" w:rsidRPr="00D56D7A">
        <w:rPr>
          <w:rStyle w:val="normaltextrun"/>
          <w:rFonts w:ascii="Arial" w:hAnsi="Arial" w:cs="Arial"/>
          <w:color w:val="000000" w:themeColor="text1"/>
        </w:rPr>
        <w:t>(s)</w:t>
      </w:r>
      <w:r w:rsidRPr="00D56D7A">
        <w:rPr>
          <w:rStyle w:val="normaltextrun"/>
          <w:rFonts w:ascii="Arial" w:hAnsi="Arial" w:cs="Arial"/>
          <w:color w:val="000000" w:themeColor="text1"/>
        </w:rPr>
        <w:t xml:space="preserve">. These samples, including nitrate, VOCs, metals, and more are often collected </w:t>
      </w:r>
      <w:r w:rsidRPr="00A657AF">
        <w:rPr>
          <w:rStyle w:val="normaltextrun"/>
          <w:rFonts w:ascii="Arial" w:hAnsi="Arial" w:cs="Arial"/>
        </w:rPr>
        <w:t>from a smooth nose sample tap located in the well house</w:t>
      </w:r>
      <w:r w:rsidRPr="00AE7AB6">
        <w:rPr>
          <w:rStyle w:val="normaltextrun"/>
          <w:rFonts w:ascii="Arial" w:hAnsi="Arial" w:cs="Arial"/>
        </w:rPr>
        <w:t>. Typically, the source samples are taken prior to any treatment and the entry point samples are collected after treatment, but before the treated water enters the distribution system</w:t>
      </w:r>
      <w:r w:rsidRPr="003B6DCD">
        <w:rPr>
          <w:rStyle w:val="normaltextrun"/>
          <w:rFonts w:ascii="Arial" w:hAnsi="Arial" w:cs="Arial"/>
          <w:color w:val="000000" w:themeColor="text1"/>
        </w:rPr>
        <w:t>.</w:t>
      </w:r>
      <w:r w:rsidR="00A40B2B" w:rsidRPr="003B6DCD">
        <w:rPr>
          <w:rStyle w:val="normaltextrun"/>
          <w:rFonts w:ascii="Arial" w:hAnsi="Arial" w:cs="Arial"/>
          <w:color w:val="000000" w:themeColor="text1"/>
        </w:rPr>
        <w:t xml:space="preserve"> </w:t>
      </w:r>
      <w:r w:rsidRPr="003B6DCD">
        <w:rPr>
          <w:rStyle w:val="normaltextrun"/>
          <w:rFonts w:ascii="Arial" w:hAnsi="Arial" w:cs="Arial"/>
          <w:color w:val="000000" w:themeColor="text1"/>
        </w:rPr>
        <w:t xml:space="preserve"> </w:t>
      </w:r>
      <w:r w:rsidR="00150E65" w:rsidRPr="003B6DCD">
        <w:rPr>
          <w:rStyle w:val="normaltextrun"/>
          <w:rFonts w:ascii="Arial" w:hAnsi="Arial" w:cs="Arial"/>
          <w:color w:val="000000" w:themeColor="text1"/>
        </w:rPr>
        <w:t xml:space="preserve">Refer to your </w:t>
      </w:r>
      <w:r w:rsidR="00E06337">
        <w:rPr>
          <w:rStyle w:val="normaltextrun"/>
          <w:rFonts w:ascii="Arial" w:hAnsi="Arial" w:cs="Arial"/>
          <w:color w:val="000000" w:themeColor="text1"/>
        </w:rPr>
        <w:t>M</w:t>
      </w:r>
      <w:r w:rsidR="00150E65" w:rsidRPr="00E06337">
        <w:rPr>
          <w:rStyle w:val="normaltextrun"/>
          <w:rFonts w:ascii="Arial" w:hAnsi="Arial" w:cs="Arial"/>
          <w:color w:val="000000" w:themeColor="text1"/>
        </w:rPr>
        <w:t xml:space="preserve">onitoring </w:t>
      </w:r>
      <w:r w:rsidR="00E06337">
        <w:rPr>
          <w:rStyle w:val="normaltextrun"/>
          <w:rFonts w:ascii="Arial" w:hAnsi="Arial" w:cs="Arial"/>
          <w:color w:val="000000" w:themeColor="text1"/>
        </w:rPr>
        <w:t>A</w:t>
      </w:r>
      <w:r w:rsidR="00150E65" w:rsidRPr="003B6DCD">
        <w:rPr>
          <w:rStyle w:val="normaltextrun"/>
          <w:rFonts w:ascii="Arial" w:hAnsi="Arial" w:cs="Arial"/>
          <w:color w:val="000000" w:themeColor="text1"/>
        </w:rPr>
        <w:t xml:space="preserve">ssessment </w:t>
      </w:r>
      <w:r w:rsidR="00E06337">
        <w:rPr>
          <w:rStyle w:val="normaltextrun"/>
          <w:rFonts w:ascii="Arial" w:hAnsi="Arial" w:cs="Arial"/>
          <w:color w:val="000000" w:themeColor="text1"/>
        </w:rPr>
        <w:t>P</w:t>
      </w:r>
      <w:r w:rsidR="00150E65" w:rsidRPr="00AE7AB6">
        <w:rPr>
          <w:rStyle w:val="normaltextrun"/>
          <w:rFonts w:ascii="Arial" w:hAnsi="Arial" w:cs="Arial"/>
          <w:color w:val="000000" w:themeColor="text1"/>
        </w:rPr>
        <w:t>lan to determine which samples must be taken at these points.</w:t>
      </w:r>
    </w:p>
    <w:p w14:paraId="0CE4B0FB" w14:textId="77777777" w:rsidR="00580251" w:rsidRPr="0077196A" w:rsidRDefault="00580251" w:rsidP="006725F3">
      <w:pPr>
        <w:spacing w:after="0" w:line="276" w:lineRule="auto"/>
        <w:rPr>
          <w:rStyle w:val="normaltextrun"/>
          <w:rFonts w:ascii="Arial" w:hAnsi="Arial" w:cs="Arial"/>
          <w:color w:val="000000" w:themeColor="text1"/>
        </w:rPr>
      </w:pPr>
    </w:p>
    <w:p w14:paraId="04125302" w14:textId="77777777" w:rsidR="00F63279" w:rsidRDefault="00BE1345" w:rsidP="00BE1345">
      <w:pPr>
        <w:spacing w:after="0" w:line="276" w:lineRule="auto"/>
        <w:rPr>
          <w:rStyle w:val="normaltextrun"/>
          <w:rFonts w:ascii="Arial" w:hAnsi="Arial" w:cs="Arial"/>
        </w:rPr>
      </w:pPr>
      <w:r w:rsidRPr="00F92C27">
        <w:rPr>
          <w:rStyle w:val="normaltextrun"/>
          <w:rFonts w:ascii="Arial" w:hAnsi="Arial" w:cs="Arial"/>
        </w:rPr>
        <w:t xml:space="preserve">Frequently, the laboratory being used for analysis of samples will provide appropriate containers, preservative (if needed) and specific sampling instructions.  On-site care must be taken by the sampler to ensure the collection does not result in contamination of the sample.  </w:t>
      </w:r>
    </w:p>
    <w:p w14:paraId="01725ED8" w14:textId="77777777" w:rsidR="00F63279" w:rsidRDefault="00F63279" w:rsidP="00BE1345">
      <w:pPr>
        <w:spacing w:after="0" w:line="276" w:lineRule="auto"/>
        <w:rPr>
          <w:rStyle w:val="normaltextrun"/>
          <w:rFonts w:ascii="Arial" w:hAnsi="Arial" w:cs="Arial"/>
        </w:rPr>
      </w:pPr>
    </w:p>
    <w:p w14:paraId="69968A28" w14:textId="77777777" w:rsidR="00BE1345" w:rsidRDefault="00BE1345" w:rsidP="006725F3">
      <w:pPr>
        <w:spacing w:after="0" w:line="276" w:lineRule="auto"/>
        <w:rPr>
          <w:rStyle w:val="normaltextrun"/>
          <w:rFonts w:ascii="Arial" w:hAnsi="Arial" w:cs="Arial"/>
        </w:rPr>
      </w:pPr>
    </w:p>
    <w:p w14:paraId="4FC88BA1" w14:textId="77777777" w:rsidR="00AE31CB" w:rsidRDefault="00AE31CB" w:rsidP="006725F3">
      <w:pPr>
        <w:spacing w:after="0" w:line="276" w:lineRule="auto"/>
        <w:rPr>
          <w:rStyle w:val="normaltextrun"/>
          <w:rFonts w:ascii="Arial" w:hAnsi="Arial" w:cs="Arial"/>
        </w:rPr>
      </w:pPr>
    </w:p>
    <w:p w14:paraId="5D4AF697" w14:textId="77777777" w:rsidR="00AE31CB" w:rsidRDefault="00AE31CB" w:rsidP="006725F3">
      <w:pPr>
        <w:spacing w:after="0" w:line="276" w:lineRule="auto"/>
        <w:rPr>
          <w:rStyle w:val="normaltextrun"/>
          <w:rFonts w:ascii="Arial" w:hAnsi="Arial" w:cs="Arial"/>
        </w:rPr>
      </w:pPr>
    </w:p>
    <w:p w14:paraId="7E6A4BFF" w14:textId="77777777" w:rsidR="00AE31CB" w:rsidRDefault="00AE31CB" w:rsidP="006725F3">
      <w:pPr>
        <w:spacing w:after="0" w:line="276" w:lineRule="auto"/>
        <w:rPr>
          <w:rStyle w:val="normaltextrun"/>
          <w:rFonts w:ascii="Arial" w:hAnsi="Arial" w:cs="Arial"/>
        </w:rPr>
      </w:pPr>
    </w:p>
    <w:p w14:paraId="4BF8E908" w14:textId="77777777" w:rsidR="00AE31CB" w:rsidRDefault="00AE31CB" w:rsidP="006725F3">
      <w:pPr>
        <w:spacing w:after="0" w:line="276" w:lineRule="auto"/>
        <w:rPr>
          <w:rStyle w:val="normaltextrun"/>
          <w:rFonts w:ascii="Arial" w:hAnsi="Arial" w:cs="Arial"/>
        </w:rPr>
      </w:pPr>
    </w:p>
    <w:p w14:paraId="1BC4647E" w14:textId="2D1A1E5E" w:rsidR="00D82953" w:rsidRPr="00A657AF" w:rsidRDefault="00B201F5" w:rsidP="00A657AF">
      <w:pPr>
        <w:pStyle w:val="Heading2"/>
        <w:rPr>
          <w:color w:val="000000" w:themeColor="text1"/>
          <w:szCs w:val="24"/>
        </w:rPr>
      </w:pPr>
      <w:bookmarkStart w:id="68" w:name="_Toc74727800"/>
      <w:bookmarkStart w:id="69" w:name="_Toc135808953"/>
      <w:r w:rsidRPr="00A657AF">
        <w:rPr>
          <w:color w:val="000000" w:themeColor="text1"/>
          <w:sz w:val="22"/>
          <w:szCs w:val="24"/>
        </w:rPr>
        <w:t xml:space="preserve">Section </w:t>
      </w:r>
      <w:r w:rsidR="00735DA6" w:rsidRPr="00A657AF">
        <w:rPr>
          <w:color w:val="000000" w:themeColor="text1"/>
          <w:sz w:val="22"/>
          <w:szCs w:val="24"/>
        </w:rPr>
        <w:t>3</w:t>
      </w:r>
      <w:r w:rsidRPr="00A657AF">
        <w:rPr>
          <w:color w:val="000000" w:themeColor="text1"/>
          <w:sz w:val="22"/>
          <w:szCs w:val="24"/>
        </w:rPr>
        <w:t>.</w:t>
      </w:r>
      <w:r w:rsidR="000C328B" w:rsidRPr="00A657AF">
        <w:rPr>
          <w:color w:val="000000" w:themeColor="text1"/>
          <w:sz w:val="22"/>
          <w:szCs w:val="24"/>
        </w:rPr>
        <w:t>4</w:t>
      </w:r>
      <w:r w:rsidRPr="00A657AF">
        <w:rPr>
          <w:color w:val="000000" w:themeColor="text1"/>
          <w:sz w:val="22"/>
          <w:szCs w:val="24"/>
        </w:rPr>
        <w:t xml:space="preserve"> </w:t>
      </w:r>
      <w:r w:rsidR="00D82953" w:rsidRPr="00A657AF">
        <w:rPr>
          <w:color w:val="000000" w:themeColor="text1"/>
          <w:sz w:val="22"/>
          <w:szCs w:val="24"/>
        </w:rPr>
        <w:t>Sampling Records</w:t>
      </w:r>
      <w:bookmarkEnd w:id="68"/>
      <w:bookmarkEnd w:id="69"/>
    </w:p>
    <w:p w14:paraId="1A8E33B5" w14:textId="77777777" w:rsidR="009C7E8A" w:rsidRPr="001B1D4E" w:rsidRDefault="009C7E8A" w:rsidP="006725F3">
      <w:pPr>
        <w:spacing w:after="0" w:line="276" w:lineRule="auto"/>
        <w:rPr>
          <w:rStyle w:val="normaltextrun"/>
          <w:rFonts w:ascii="Arial" w:hAnsi="Arial" w:cs="Arial"/>
          <w:b/>
          <w:bCs/>
        </w:rPr>
      </w:pPr>
    </w:p>
    <w:p w14:paraId="5850099E" w14:textId="1F386B39" w:rsidR="00D82953" w:rsidRPr="00A657AF" w:rsidRDefault="00D82953" w:rsidP="006725F3">
      <w:pPr>
        <w:spacing w:after="0" w:line="276" w:lineRule="auto"/>
        <w:rPr>
          <w:rStyle w:val="normaltextrun"/>
          <w:rFonts w:ascii="Arial" w:hAnsi="Arial" w:cs="Arial"/>
        </w:rPr>
      </w:pPr>
      <w:r w:rsidRPr="00A657AF">
        <w:rPr>
          <w:rStyle w:val="normaltextrun"/>
          <w:rFonts w:ascii="Arial" w:hAnsi="Arial" w:cs="Arial"/>
        </w:rPr>
        <w:t>All water sampling results must be maintained for not less than 3 years (</w:t>
      </w:r>
      <w:hyperlink r:id="rId36" w:anchor="NAC445ASec536" w:history="1">
        <w:r w:rsidRPr="007B1324">
          <w:rPr>
            <w:rStyle w:val="Hyperlink"/>
            <w:rFonts w:ascii="Arial" w:hAnsi="Arial" w:cs="Arial"/>
          </w:rPr>
          <w:t>NAC 445A.536</w:t>
        </w:r>
      </w:hyperlink>
      <w:r w:rsidRPr="00A657AF">
        <w:rPr>
          <w:rStyle w:val="normaltextrun"/>
          <w:rFonts w:ascii="Arial" w:hAnsi="Arial" w:cs="Arial"/>
        </w:rPr>
        <w:t>). Please describe where historical and recent sample results may be found. This may reference either a physical or digital location.</w:t>
      </w:r>
    </w:p>
    <w:p w14:paraId="47B5D25E" w14:textId="77777777" w:rsidR="009C7E8A" w:rsidRPr="00A657AF" w:rsidRDefault="009C7E8A" w:rsidP="006725F3">
      <w:pPr>
        <w:spacing w:after="0" w:line="276" w:lineRule="auto"/>
        <w:rPr>
          <w:rStyle w:val="normaltextrun"/>
          <w:rFonts w:ascii="Arial" w:hAnsi="Arial" w:cs="Arial"/>
        </w:rPr>
      </w:pPr>
    </w:p>
    <w:p w14:paraId="2C1EC6A0" w14:textId="77777777" w:rsidR="009C7E8A" w:rsidRPr="00A657AF" w:rsidRDefault="00D82953" w:rsidP="006725F3">
      <w:pPr>
        <w:spacing w:after="0" w:line="276" w:lineRule="auto"/>
        <w:rPr>
          <w:rStyle w:val="normaltextrun"/>
          <w:rFonts w:ascii="Arial" w:hAnsi="Arial" w:cs="Arial"/>
        </w:rPr>
      </w:pPr>
      <w:r w:rsidRPr="00A657AF">
        <w:rPr>
          <w:rStyle w:val="normaltextrun"/>
          <w:rFonts w:ascii="Arial" w:hAnsi="Arial" w:cs="Arial"/>
        </w:rPr>
        <w:t>If records are available through an online account, please include a link to the website.</w:t>
      </w:r>
      <w:r w:rsidR="004A53BC" w:rsidRPr="00A657AF">
        <w:rPr>
          <w:rStyle w:val="normaltextrun"/>
          <w:rFonts w:ascii="Arial" w:hAnsi="Arial" w:cs="Arial"/>
        </w:rPr>
        <w:t xml:space="preserve"> </w:t>
      </w:r>
    </w:p>
    <w:p w14:paraId="039B2529" w14:textId="77777777" w:rsidR="009C7E8A" w:rsidRPr="00D56D7A" w:rsidRDefault="009C7E8A" w:rsidP="006725F3">
      <w:pPr>
        <w:spacing w:after="0" w:line="276" w:lineRule="auto"/>
        <w:rPr>
          <w:rStyle w:val="normaltextrun"/>
          <w:rFonts w:ascii="Arial" w:hAnsi="Arial" w:cs="Arial"/>
          <w:color w:val="000000" w:themeColor="text1"/>
        </w:rPr>
      </w:pPr>
    </w:p>
    <w:p w14:paraId="0959A0E5" w14:textId="77777777" w:rsidR="00D82953" w:rsidRPr="001B1D4E" w:rsidRDefault="00D82953" w:rsidP="006725F3">
      <w:pPr>
        <w:spacing w:after="0" w:line="276" w:lineRule="auto"/>
        <w:rPr>
          <w:rStyle w:val="normaltextrun"/>
          <w:rFonts w:ascii="Arial" w:hAnsi="Arial" w:cs="Arial"/>
        </w:rPr>
      </w:pPr>
    </w:p>
    <w:p w14:paraId="4E7E2172" w14:textId="77777777" w:rsidR="00D82953" w:rsidRPr="001B1D4E" w:rsidRDefault="00D82953" w:rsidP="006725F3">
      <w:pPr>
        <w:spacing w:after="0" w:line="276" w:lineRule="auto"/>
        <w:rPr>
          <w:rStyle w:val="normaltextrun"/>
          <w:rFonts w:ascii="Arial" w:hAnsi="Arial" w:cs="Arial"/>
        </w:rPr>
      </w:pPr>
    </w:p>
    <w:p w14:paraId="57D5EB5A" w14:textId="77777777" w:rsidR="00D82953" w:rsidRPr="001B1D4E" w:rsidRDefault="00D82953" w:rsidP="006725F3">
      <w:pPr>
        <w:spacing w:after="0" w:line="276" w:lineRule="auto"/>
        <w:rPr>
          <w:rStyle w:val="normaltextrun"/>
          <w:rFonts w:ascii="Arial" w:hAnsi="Arial" w:cs="Arial"/>
        </w:rPr>
      </w:pPr>
    </w:p>
    <w:p w14:paraId="44B2CCD6" w14:textId="77777777" w:rsidR="00D82953" w:rsidRPr="001B1D4E" w:rsidRDefault="00D82953" w:rsidP="006725F3">
      <w:pPr>
        <w:spacing w:after="0" w:line="276" w:lineRule="auto"/>
        <w:rPr>
          <w:rStyle w:val="normaltextrun"/>
          <w:rFonts w:ascii="Arial" w:hAnsi="Arial" w:cs="Arial"/>
        </w:rPr>
      </w:pPr>
    </w:p>
    <w:p w14:paraId="1A691239" w14:textId="77777777" w:rsidR="00D82953" w:rsidRPr="001B1D4E" w:rsidRDefault="00D82953" w:rsidP="006725F3">
      <w:pPr>
        <w:spacing w:after="0" w:line="276" w:lineRule="auto"/>
        <w:rPr>
          <w:rStyle w:val="normaltextrun"/>
          <w:rFonts w:ascii="Arial" w:hAnsi="Arial" w:cs="Arial"/>
        </w:rPr>
      </w:pPr>
    </w:p>
    <w:p w14:paraId="4BECDE70" w14:textId="77777777" w:rsidR="00D82953" w:rsidRPr="001B1D4E" w:rsidRDefault="00D82953" w:rsidP="006725F3">
      <w:pPr>
        <w:spacing w:after="0" w:line="276" w:lineRule="auto"/>
        <w:rPr>
          <w:rStyle w:val="normaltextrun"/>
          <w:rFonts w:ascii="Arial" w:hAnsi="Arial" w:cs="Arial"/>
        </w:rPr>
      </w:pPr>
    </w:p>
    <w:p w14:paraId="591E3E56" w14:textId="77777777" w:rsidR="00D82953" w:rsidRPr="001B1D4E" w:rsidRDefault="00D82953" w:rsidP="006725F3">
      <w:pPr>
        <w:spacing w:after="0" w:line="276" w:lineRule="auto"/>
        <w:rPr>
          <w:rStyle w:val="normaltextrun"/>
          <w:rFonts w:ascii="Arial" w:hAnsi="Arial" w:cs="Arial"/>
        </w:rPr>
      </w:pPr>
      <w:r w:rsidRPr="001B1D4E">
        <w:rPr>
          <w:rStyle w:val="normaltextrun"/>
          <w:rFonts w:ascii="Arial" w:hAnsi="Arial" w:cs="Arial"/>
        </w:rPr>
        <w:br w:type="page"/>
      </w:r>
    </w:p>
    <w:p w14:paraId="784A464D" w14:textId="736E1D2B" w:rsidR="00D82953" w:rsidRPr="001B1D4E" w:rsidRDefault="00A40096" w:rsidP="006725F3">
      <w:pPr>
        <w:pStyle w:val="Heading1"/>
        <w:spacing w:line="276" w:lineRule="auto"/>
        <w:rPr>
          <w:rFonts w:cs="Arial"/>
        </w:rPr>
      </w:pPr>
      <w:bookmarkStart w:id="70" w:name="_Toc74727801"/>
      <w:bookmarkStart w:id="71" w:name="_Toc135808954"/>
      <w:r w:rsidRPr="0BCC7B9E">
        <w:rPr>
          <w:rFonts w:cs="Arial"/>
        </w:rPr>
        <w:lastRenderedPageBreak/>
        <w:t>Section</w:t>
      </w:r>
      <w:r w:rsidR="00D82953" w:rsidRPr="0BCC7B9E">
        <w:rPr>
          <w:rFonts w:cs="Arial"/>
        </w:rPr>
        <w:t xml:space="preserve"> </w:t>
      </w:r>
      <w:r w:rsidR="00603118" w:rsidRPr="0BCC7B9E">
        <w:rPr>
          <w:rFonts w:cs="Arial"/>
        </w:rPr>
        <w:t>4</w:t>
      </w:r>
      <w:r w:rsidR="00525161" w:rsidRPr="0BCC7B9E">
        <w:rPr>
          <w:rFonts w:cs="Arial"/>
        </w:rPr>
        <w:t>:</w:t>
      </w:r>
      <w:r w:rsidR="00D82953" w:rsidRPr="0BCC7B9E">
        <w:rPr>
          <w:rFonts w:cs="Arial"/>
        </w:rPr>
        <w:t xml:space="preserve"> Personnel Safety</w:t>
      </w:r>
      <w:bookmarkEnd w:id="70"/>
      <w:bookmarkEnd w:id="71"/>
    </w:p>
    <w:p w14:paraId="34A39006" w14:textId="77777777" w:rsidR="009C7E8A" w:rsidRPr="001B1D4E" w:rsidRDefault="009C7E8A" w:rsidP="006725F3">
      <w:pPr>
        <w:spacing w:after="0" w:line="276" w:lineRule="auto"/>
        <w:rPr>
          <w:rFonts w:ascii="Arial" w:hAnsi="Arial" w:cs="Arial"/>
        </w:rPr>
      </w:pPr>
    </w:p>
    <w:p w14:paraId="7D70B93B" w14:textId="77777777" w:rsidR="00AD5131" w:rsidRPr="00D43F41" w:rsidRDefault="00AD5131" w:rsidP="00AD5131">
      <w:pPr>
        <w:spacing w:after="0" w:line="276" w:lineRule="auto"/>
        <w:rPr>
          <w:rStyle w:val="normaltextrun"/>
          <w:rFonts w:ascii="Arial" w:hAnsi="Arial" w:cs="Arial"/>
          <w:color w:val="000000" w:themeColor="text1"/>
        </w:rPr>
      </w:pPr>
      <w:r w:rsidRPr="00D43F41">
        <w:rPr>
          <w:rStyle w:val="normaltextrun"/>
          <w:rFonts w:ascii="Arial" w:hAnsi="Arial" w:cs="Arial"/>
          <w:color w:val="000000" w:themeColor="text1"/>
        </w:rPr>
        <w:t xml:space="preserve">For immediate emergency response to serious health conditions, </w:t>
      </w:r>
      <w:r w:rsidRPr="00D43F41">
        <w:rPr>
          <w:rStyle w:val="normaltextrun"/>
          <w:rFonts w:ascii="Arial" w:hAnsi="Arial" w:cs="Arial"/>
          <w:b/>
          <w:color w:val="000000" w:themeColor="text1"/>
        </w:rPr>
        <w:t>call 911</w:t>
      </w:r>
      <w:r w:rsidRPr="00D43F41">
        <w:rPr>
          <w:rStyle w:val="normaltextrun"/>
          <w:rFonts w:ascii="Arial" w:hAnsi="Arial" w:cs="Arial"/>
          <w:color w:val="000000" w:themeColor="text1"/>
        </w:rPr>
        <w:t xml:space="preserve"> </w:t>
      </w:r>
    </w:p>
    <w:p w14:paraId="6A6487F6" w14:textId="77777777" w:rsidR="00CB3D4D" w:rsidRPr="00D43F41" w:rsidRDefault="00CB3D4D" w:rsidP="00AD5131">
      <w:pPr>
        <w:spacing w:after="0" w:line="276" w:lineRule="auto"/>
        <w:rPr>
          <w:rStyle w:val="normaltextrun"/>
          <w:rFonts w:ascii="Arial" w:hAnsi="Arial" w:cs="Arial"/>
          <w:color w:val="000000" w:themeColor="text1"/>
        </w:rPr>
      </w:pPr>
    </w:p>
    <w:p w14:paraId="3A9247D4" w14:textId="253A74AA" w:rsidR="00CE2A36" w:rsidRPr="00D43F41" w:rsidRDefault="00CE2A36" w:rsidP="00AD5131">
      <w:pPr>
        <w:spacing w:after="0" w:line="276" w:lineRule="auto"/>
        <w:rPr>
          <w:rStyle w:val="normaltextrun"/>
          <w:rFonts w:ascii="Arial" w:hAnsi="Arial" w:cs="Arial"/>
          <w:b/>
          <w:bCs/>
          <w:color w:val="000000" w:themeColor="text1"/>
        </w:rPr>
      </w:pPr>
      <w:r w:rsidRPr="00D43F41">
        <w:rPr>
          <w:rStyle w:val="normaltextrun"/>
          <w:rFonts w:ascii="Arial" w:hAnsi="Arial" w:cs="Arial"/>
          <w:b/>
          <w:bCs/>
          <w:color w:val="000000" w:themeColor="text1"/>
        </w:rPr>
        <w:t>Identify</w:t>
      </w:r>
      <w:r w:rsidR="005B1F96" w:rsidRPr="00D43F41">
        <w:rPr>
          <w:rStyle w:val="normaltextrun"/>
          <w:rFonts w:ascii="Arial" w:hAnsi="Arial" w:cs="Arial"/>
          <w:b/>
          <w:bCs/>
          <w:color w:val="000000" w:themeColor="text1"/>
        </w:rPr>
        <w:t xml:space="preserve"> where</w:t>
      </w:r>
      <w:r w:rsidRPr="00D43F41">
        <w:rPr>
          <w:rStyle w:val="normaltextrun"/>
          <w:rFonts w:ascii="Arial" w:hAnsi="Arial" w:cs="Arial"/>
          <w:b/>
          <w:bCs/>
          <w:color w:val="000000" w:themeColor="text1"/>
        </w:rPr>
        <w:t>:</w:t>
      </w:r>
    </w:p>
    <w:p w14:paraId="2C674B4C" w14:textId="77777777" w:rsidR="00B07604" w:rsidRPr="00D43F41" w:rsidRDefault="00B07604" w:rsidP="00AD5131">
      <w:pPr>
        <w:spacing w:after="0" w:line="276" w:lineRule="auto"/>
        <w:rPr>
          <w:rStyle w:val="normaltextrun"/>
          <w:rFonts w:ascii="Arial" w:hAnsi="Arial" w:cs="Arial"/>
          <w:color w:val="000000" w:themeColor="text1"/>
        </w:rPr>
      </w:pPr>
    </w:p>
    <w:p w14:paraId="2D0479AC" w14:textId="0DD8B724" w:rsidR="00C4345D" w:rsidRDefault="00B07604" w:rsidP="00AD5131">
      <w:pPr>
        <w:spacing w:after="0" w:line="276" w:lineRule="auto"/>
        <w:rPr>
          <w:rStyle w:val="normaltextrun"/>
          <w:rFonts w:ascii="Arial" w:hAnsi="Arial" w:cs="Arial"/>
          <w:color w:val="000000" w:themeColor="text1"/>
        </w:rPr>
      </w:pPr>
      <w:r w:rsidRPr="00D43F41">
        <w:rPr>
          <w:rStyle w:val="normaltextrun"/>
          <w:rFonts w:ascii="Arial" w:hAnsi="Arial" w:cs="Arial"/>
          <w:color w:val="000000" w:themeColor="text1"/>
        </w:rPr>
        <w:t xml:space="preserve">First Aid Kits are located: </w:t>
      </w:r>
    </w:p>
    <w:p w14:paraId="0A36815A" w14:textId="77777777" w:rsidR="00D13C98" w:rsidRDefault="00D13C98" w:rsidP="00AD5131">
      <w:pPr>
        <w:spacing w:after="0" w:line="276" w:lineRule="auto"/>
        <w:rPr>
          <w:rStyle w:val="normaltextrun"/>
          <w:rFonts w:ascii="Arial" w:hAnsi="Arial" w:cs="Arial"/>
          <w:color w:val="000000" w:themeColor="text1"/>
        </w:rPr>
      </w:pPr>
    </w:p>
    <w:p w14:paraId="598DEDD5" w14:textId="77777777" w:rsidR="00D13C98" w:rsidRDefault="00D13C98" w:rsidP="00AD5131">
      <w:pPr>
        <w:spacing w:after="0" w:line="276" w:lineRule="auto"/>
        <w:rPr>
          <w:rStyle w:val="normaltextrun"/>
          <w:rFonts w:ascii="Arial" w:hAnsi="Arial" w:cs="Arial"/>
          <w:color w:val="000000" w:themeColor="text1"/>
        </w:rPr>
      </w:pPr>
    </w:p>
    <w:p w14:paraId="0EFB4E1C" w14:textId="77777777" w:rsidR="00D13C98" w:rsidRPr="00D43F41" w:rsidRDefault="00D13C98" w:rsidP="00AD5131">
      <w:pPr>
        <w:spacing w:after="0" w:line="276" w:lineRule="auto"/>
        <w:rPr>
          <w:rStyle w:val="normaltextrun"/>
          <w:rFonts w:ascii="Arial" w:hAnsi="Arial" w:cs="Arial"/>
          <w:color w:val="000000" w:themeColor="text1"/>
        </w:rPr>
      </w:pPr>
    </w:p>
    <w:p w14:paraId="0B3F4A7B" w14:textId="6325BB2A" w:rsidR="002064FC" w:rsidRPr="00D43F41" w:rsidRDefault="00AD5131" w:rsidP="006D4BB8">
      <w:pPr>
        <w:spacing w:before="240" w:after="0" w:line="276" w:lineRule="auto"/>
        <w:rPr>
          <w:rStyle w:val="normaltextrun"/>
          <w:rFonts w:ascii="Arial" w:hAnsi="Arial" w:cs="Arial"/>
          <w:color w:val="000000" w:themeColor="text1"/>
        </w:rPr>
      </w:pPr>
      <w:r w:rsidRPr="00D43F41">
        <w:rPr>
          <w:rStyle w:val="normaltextrun"/>
          <w:rFonts w:ascii="Arial" w:hAnsi="Arial" w:cs="Arial"/>
          <w:color w:val="000000" w:themeColor="text1"/>
        </w:rPr>
        <w:t xml:space="preserve">Automated External Defibrillator (AED) is located: </w:t>
      </w:r>
    </w:p>
    <w:p w14:paraId="692A3CD9" w14:textId="3D8F64A5" w:rsidR="002064FC" w:rsidRPr="00D43F41" w:rsidRDefault="002064FC" w:rsidP="00D55C60">
      <w:pPr>
        <w:spacing w:after="0" w:line="276" w:lineRule="auto"/>
        <w:rPr>
          <w:rStyle w:val="normaltextrun"/>
          <w:rFonts w:ascii="Arial" w:hAnsi="Arial" w:cs="Arial"/>
          <w:color w:val="000000" w:themeColor="text1"/>
        </w:rPr>
      </w:pPr>
    </w:p>
    <w:p w14:paraId="37669A9D" w14:textId="77777777" w:rsidR="006D4BB8" w:rsidRDefault="006D4BB8" w:rsidP="006725F3">
      <w:pPr>
        <w:spacing w:after="0" w:line="276" w:lineRule="auto"/>
        <w:rPr>
          <w:rStyle w:val="normaltextrun"/>
          <w:rFonts w:ascii="Arial" w:hAnsi="Arial" w:cs="Arial"/>
          <w:color w:val="000000" w:themeColor="text1"/>
        </w:rPr>
      </w:pPr>
    </w:p>
    <w:p w14:paraId="04E0AA57" w14:textId="77777777" w:rsidR="00D13C98" w:rsidRPr="00D43F41" w:rsidRDefault="00D13C98" w:rsidP="006725F3">
      <w:pPr>
        <w:spacing w:after="0" w:line="276" w:lineRule="auto"/>
        <w:rPr>
          <w:rStyle w:val="normaltextrun"/>
          <w:rFonts w:ascii="Arial" w:hAnsi="Arial" w:cs="Arial"/>
          <w:color w:val="000000" w:themeColor="text1"/>
        </w:rPr>
      </w:pPr>
    </w:p>
    <w:p w14:paraId="5795FD16" w14:textId="3634E5E2" w:rsidR="0000334E" w:rsidRPr="00D43F41" w:rsidRDefault="00AC5B8D" w:rsidP="006725F3">
      <w:pPr>
        <w:spacing w:after="0" w:line="276" w:lineRule="auto"/>
        <w:rPr>
          <w:rStyle w:val="normaltextrun"/>
          <w:rFonts w:ascii="Arial" w:hAnsi="Arial" w:cs="Arial"/>
          <w:color w:val="000000" w:themeColor="text1"/>
        </w:rPr>
      </w:pPr>
      <w:r w:rsidRPr="00D43F41">
        <w:rPr>
          <w:rStyle w:val="normaltextrun"/>
          <w:rFonts w:ascii="Arial" w:hAnsi="Arial" w:cs="Arial"/>
          <w:color w:val="000000" w:themeColor="text1"/>
        </w:rPr>
        <w:t>Eye</w:t>
      </w:r>
      <w:r w:rsidR="00E70822" w:rsidRPr="00D43F41">
        <w:rPr>
          <w:rStyle w:val="normaltextrun"/>
          <w:rFonts w:ascii="Arial" w:hAnsi="Arial" w:cs="Arial"/>
          <w:color w:val="000000" w:themeColor="text1"/>
        </w:rPr>
        <w:t xml:space="preserve"> </w:t>
      </w:r>
      <w:r w:rsidR="009B426A">
        <w:rPr>
          <w:rStyle w:val="normaltextrun"/>
          <w:rFonts w:ascii="Arial" w:hAnsi="Arial" w:cs="Arial"/>
          <w:color w:val="000000" w:themeColor="text1"/>
        </w:rPr>
        <w:t>W</w:t>
      </w:r>
      <w:r w:rsidR="002E3A05" w:rsidRPr="00D43F41">
        <w:rPr>
          <w:rStyle w:val="normaltextrun"/>
          <w:rFonts w:ascii="Arial" w:hAnsi="Arial" w:cs="Arial"/>
          <w:color w:val="000000" w:themeColor="text1"/>
        </w:rPr>
        <w:t>ash</w:t>
      </w:r>
      <w:r w:rsidR="00C824B4">
        <w:rPr>
          <w:rStyle w:val="normaltextrun"/>
          <w:rFonts w:ascii="Arial" w:hAnsi="Arial" w:cs="Arial"/>
          <w:color w:val="000000" w:themeColor="text1"/>
        </w:rPr>
        <w:t xml:space="preserve">/Emergency </w:t>
      </w:r>
      <w:r w:rsidR="009B426A">
        <w:rPr>
          <w:rStyle w:val="normaltextrun"/>
          <w:rFonts w:ascii="Arial" w:hAnsi="Arial" w:cs="Arial"/>
          <w:color w:val="000000" w:themeColor="text1"/>
        </w:rPr>
        <w:t>S</w:t>
      </w:r>
      <w:r w:rsidR="00C824B4">
        <w:rPr>
          <w:rStyle w:val="normaltextrun"/>
          <w:rFonts w:ascii="Arial" w:hAnsi="Arial" w:cs="Arial"/>
          <w:color w:val="000000" w:themeColor="text1"/>
        </w:rPr>
        <w:t>hower</w:t>
      </w:r>
      <w:r w:rsidR="002E3A05" w:rsidRPr="00D43F41">
        <w:rPr>
          <w:rStyle w:val="normaltextrun"/>
          <w:rFonts w:ascii="Arial" w:hAnsi="Arial" w:cs="Arial"/>
          <w:color w:val="000000" w:themeColor="text1"/>
        </w:rPr>
        <w:t xml:space="preserve"> facilities</w:t>
      </w:r>
      <w:r w:rsidRPr="00D43F41">
        <w:rPr>
          <w:rStyle w:val="normaltextrun"/>
          <w:rFonts w:ascii="Arial" w:hAnsi="Arial" w:cs="Arial"/>
          <w:color w:val="000000" w:themeColor="text1"/>
        </w:rPr>
        <w:t xml:space="preserve"> are</w:t>
      </w:r>
      <w:r w:rsidR="00325B2D" w:rsidRPr="00D43F41">
        <w:rPr>
          <w:rStyle w:val="normaltextrun"/>
          <w:rFonts w:ascii="Arial" w:hAnsi="Arial" w:cs="Arial"/>
          <w:color w:val="000000" w:themeColor="text1"/>
        </w:rPr>
        <w:t xml:space="preserve"> located:</w:t>
      </w:r>
    </w:p>
    <w:p w14:paraId="0B239DB8" w14:textId="6E52C0A0" w:rsidR="0000334E" w:rsidRPr="00D43F41" w:rsidRDefault="0000334E" w:rsidP="006725F3">
      <w:pPr>
        <w:spacing w:after="0" w:line="276" w:lineRule="auto"/>
        <w:rPr>
          <w:rStyle w:val="normaltextrun"/>
          <w:rFonts w:ascii="Arial" w:hAnsi="Arial" w:cs="Arial"/>
          <w:color w:val="000000" w:themeColor="text1"/>
        </w:rPr>
      </w:pPr>
    </w:p>
    <w:p w14:paraId="07D16320" w14:textId="7F3C4DB6" w:rsidR="00743877" w:rsidRDefault="00743877" w:rsidP="006725F3">
      <w:pPr>
        <w:spacing w:after="0" w:line="276" w:lineRule="auto"/>
        <w:rPr>
          <w:rStyle w:val="normaltextrun"/>
          <w:rFonts w:ascii="Arial" w:hAnsi="Arial" w:cs="Arial"/>
        </w:rPr>
      </w:pPr>
    </w:p>
    <w:p w14:paraId="78B3BCB2" w14:textId="77777777" w:rsidR="00D55C60" w:rsidRDefault="00D55C60" w:rsidP="006725F3">
      <w:pPr>
        <w:spacing w:after="0" w:line="276" w:lineRule="auto"/>
        <w:rPr>
          <w:rStyle w:val="normaltextrun"/>
          <w:rFonts w:ascii="Arial" w:hAnsi="Arial" w:cs="Arial"/>
        </w:rPr>
      </w:pPr>
    </w:p>
    <w:p w14:paraId="62BCE007" w14:textId="283133DE" w:rsidR="00AD5131" w:rsidRPr="00D42F81" w:rsidRDefault="0050116C" w:rsidP="006725F3">
      <w:pPr>
        <w:spacing w:after="0" w:line="276" w:lineRule="auto"/>
        <w:rPr>
          <w:rStyle w:val="normaltextrun"/>
          <w:rFonts w:ascii="Arial" w:hAnsi="Arial" w:cs="Arial"/>
        </w:rPr>
      </w:pPr>
      <w:r>
        <w:rPr>
          <w:rStyle w:val="normaltextrun"/>
          <w:rFonts w:ascii="Arial" w:hAnsi="Arial" w:cs="Arial"/>
        </w:rPr>
        <w:t>The operation and maintenance of water syst</w:t>
      </w:r>
      <w:r w:rsidR="00711420">
        <w:rPr>
          <w:rStyle w:val="normaltextrun"/>
          <w:rFonts w:ascii="Arial" w:hAnsi="Arial" w:cs="Arial"/>
        </w:rPr>
        <w:t xml:space="preserve">ems can be dangerous.  The combination of </w:t>
      </w:r>
      <w:r w:rsidR="00D82953" w:rsidRPr="00D42F81">
        <w:rPr>
          <w:rStyle w:val="normaltextrun"/>
          <w:rFonts w:ascii="Arial" w:hAnsi="Arial" w:cs="Arial"/>
        </w:rPr>
        <w:t>chemical use, electrical components and confined space issues can create hazardous situations for a system operator</w:t>
      </w:r>
      <w:r w:rsidR="0084397D" w:rsidRPr="00D42F81">
        <w:rPr>
          <w:rStyle w:val="normaltextrun"/>
          <w:rFonts w:ascii="Arial" w:hAnsi="Arial" w:cs="Arial"/>
        </w:rPr>
        <w:t xml:space="preserve"> and staff</w:t>
      </w:r>
      <w:r w:rsidR="00D82953" w:rsidRPr="00D42F81">
        <w:rPr>
          <w:rStyle w:val="normaltextrun"/>
          <w:rFonts w:ascii="Arial" w:hAnsi="Arial" w:cs="Arial"/>
        </w:rPr>
        <w:t xml:space="preserve">. The following </w:t>
      </w:r>
      <w:r w:rsidR="00A40096" w:rsidRPr="00D42F81">
        <w:rPr>
          <w:rStyle w:val="normaltextrun"/>
          <w:rFonts w:ascii="Arial" w:hAnsi="Arial" w:cs="Arial"/>
        </w:rPr>
        <w:t>Section</w:t>
      </w:r>
      <w:r w:rsidR="00D82953" w:rsidRPr="00D42F81">
        <w:rPr>
          <w:rStyle w:val="normaltextrun"/>
          <w:rFonts w:ascii="Arial" w:hAnsi="Arial" w:cs="Arial"/>
        </w:rPr>
        <w:t xml:space="preserve"> does not include all components of a safety plan but can be used to assist in the beginnings of a plan. If the water system has an established safety plan, include the document or a reference</w:t>
      </w:r>
      <w:r w:rsidR="00B44603">
        <w:rPr>
          <w:rStyle w:val="normaltextrun"/>
          <w:rFonts w:ascii="Arial" w:hAnsi="Arial" w:cs="Arial"/>
        </w:rPr>
        <w:t>:</w:t>
      </w:r>
    </w:p>
    <w:p w14:paraId="273D09A0" w14:textId="77777777" w:rsidR="00F911E4" w:rsidRPr="001B1D4E" w:rsidRDefault="00F911E4" w:rsidP="006725F3">
      <w:pPr>
        <w:spacing w:after="0" w:line="276" w:lineRule="auto"/>
        <w:rPr>
          <w:rStyle w:val="normaltextrun"/>
          <w:rFonts w:ascii="Arial" w:hAnsi="Arial" w:cs="Arial"/>
        </w:rPr>
      </w:pPr>
    </w:p>
    <w:p w14:paraId="29761522" w14:textId="4DA09CBA" w:rsidR="0082397F" w:rsidRDefault="002A5002" w:rsidP="0082397F">
      <w:pPr>
        <w:spacing w:after="0" w:line="276" w:lineRule="auto"/>
        <w:rPr>
          <w:rStyle w:val="normaltextrun"/>
          <w:rFonts w:ascii="Arial" w:hAnsi="Arial" w:cs="Arial"/>
        </w:rPr>
      </w:pPr>
      <w:r>
        <w:rPr>
          <w:rStyle w:val="normaltextrun"/>
          <w:rFonts w:ascii="Arial" w:hAnsi="Arial" w:cs="Arial"/>
        </w:rPr>
        <w:t>IDENTIFY WHERE A</w:t>
      </w:r>
      <w:r w:rsidRPr="001B1D4E">
        <w:rPr>
          <w:rStyle w:val="normaltextrun"/>
          <w:rFonts w:ascii="Arial" w:hAnsi="Arial" w:cs="Arial"/>
        </w:rPr>
        <w:t xml:space="preserve"> </w:t>
      </w:r>
      <w:r w:rsidR="00D82953" w:rsidRPr="001B1D4E">
        <w:rPr>
          <w:rStyle w:val="normaltextrun"/>
          <w:rFonts w:ascii="Arial" w:hAnsi="Arial" w:cs="Arial"/>
        </w:rPr>
        <w:t>HARD COPY OF OUR SAFETY PLAN IS AVAILABLE:</w:t>
      </w:r>
    </w:p>
    <w:p w14:paraId="172882BD" w14:textId="6548D64D" w:rsidR="00D82953" w:rsidRDefault="00D82953" w:rsidP="0082397F">
      <w:pPr>
        <w:spacing w:after="0" w:line="276" w:lineRule="auto"/>
        <w:rPr>
          <w:rStyle w:val="normaltextrun"/>
          <w:rFonts w:ascii="Arial" w:hAnsi="Arial" w:cs="Arial"/>
        </w:rPr>
      </w:pPr>
    </w:p>
    <w:p w14:paraId="0B5A7289" w14:textId="77777777" w:rsidR="003B0464" w:rsidRDefault="003B0464" w:rsidP="0082397F">
      <w:pPr>
        <w:spacing w:after="0" w:line="276" w:lineRule="auto"/>
        <w:rPr>
          <w:rStyle w:val="normaltextrun"/>
          <w:rFonts w:ascii="Arial" w:hAnsi="Arial" w:cs="Arial"/>
        </w:rPr>
      </w:pPr>
    </w:p>
    <w:p w14:paraId="163C3ED9" w14:textId="77777777" w:rsidR="003B0464" w:rsidRPr="001B1D4E" w:rsidRDefault="003B0464" w:rsidP="0082397F">
      <w:pPr>
        <w:spacing w:after="0" w:line="276" w:lineRule="auto"/>
        <w:rPr>
          <w:rStyle w:val="normaltextrun"/>
          <w:rFonts w:ascii="Arial" w:hAnsi="Arial" w:cs="Arial"/>
        </w:rPr>
      </w:pPr>
    </w:p>
    <w:p w14:paraId="65E0752C" w14:textId="1E37FF46" w:rsidR="00A075BB" w:rsidRDefault="00B547B7" w:rsidP="0082397F">
      <w:pPr>
        <w:spacing w:after="0" w:line="276" w:lineRule="auto"/>
        <w:rPr>
          <w:rStyle w:val="normaltextrun"/>
          <w:rFonts w:ascii="Arial" w:hAnsi="Arial" w:cs="Arial"/>
        </w:rPr>
      </w:pPr>
      <w:r>
        <w:rPr>
          <w:rStyle w:val="normaltextrun"/>
          <w:rFonts w:ascii="Arial" w:hAnsi="Arial" w:cs="Arial"/>
        </w:rPr>
        <w:t xml:space="preserve">IDENTIFY WHERE A </w:t>
      </w:r>
      <w:r w:rsidR="00D82953" w:rsidRPr="001B1D4E">
        <w:rPr>
          <w:rStyle w:val="normaltextrun"/>
          <w:rFonts w:ascii="Arial" w:hAnsi="Arial" w:cs="Arial"/>
        </w:rPr>
        <w:t xml:space="preserve">DIGITAL VERSION OF OUR SAFETY PLAN IS </w:t>
      </w:r>
      <w:r w:rsidR="00576E30" w:rsidRPr="001B1D4E">
        <w:rPr>
          <w:rStyle w:val="normaltextrun"/>
          <w:rFonts w:ascii="Arial" w:hAnsi="Arial" w:cs="Arial"/>
        </w:rPr>
        <w:t>AV</w:t>
      </w:r>
      <w:r w:rsidR="00576E30">
        <w:rPr>
          <w:rStyle w:val="normaltextrun"/>
          <w:rFonts w:ascii="Arial" w:hAnsi="Arial" w:cs="Arial"/>
        </w:rPr>
        <w:t>AI</w:t>
      </w:r>
      <w:r w:rsidR="00576E30" w:rsidRPr="001B1D4E">
        <w:rPr>
          <w:rStyle w:val="normaltextrun"/>
          <w:rFonts w:ascii="Arial" w:hAnsi="Arial" w:cs="Arial"/>
        </w:rPr>
        <w:t>LABLE</w:t>
      </w:r>
      <w:r w:rsidR="00A075BB">
        <w:rPr>
          <w:rStyle w:val="normaltextrun"/>
          <w:rFonts w:ascii="Arial" w:hAnsi="Arial" w:cs="Arial"/>
        </w:rPr>
        <w:t>:</w:t>
      </w:r>
    </w:p>
    <w:p w14:paraId="3567AD4E" w14:textId="534842CE" w:rsidR="00A075BB" w:rsidRDefault="00A075BB" w:rsidP="0082397F">
      <w:pPr>
        <w:spacing w:after="0" w:line="276" w:lineRule="auto"/>
        <w:rPr>
          <w:rStyle w:val="normaltextrun"/>
          <w:rFonts w:ascii="Arial" w:hAnsi="Arial" w:cs="Arial"/>
        </w:rPr>
      </w:pPr>
    </w:p>
    <w:p w14:paraId="18D28D31" w14:textId="77777777" w:rsidR="003B0464" w:rsidRDefault="003B0464" w:rsidP="0082397F">
      <w:pPr>
        <w:spacing w:after="0" w:line="276" w:lineRule="auto"/>
        <w:rPr>
          <w:rStyle w:val="normaltextrun"/>
          <w:rFonts w:ascii="Arial" w:hAnsi="Arial" w:cs="Arial"/>
        </w:rPr>
      </w:pPr>
    </w:p>
    <w:p w14:paraId="10146AD1" w14:textId="77777777" w:rsidR="003B0464" w:rsidRDefault="003B0464" w:rsidP="0082397F">
      <w:pPr>
        <w:spacing w:after="0" w:line="276" w:lineRule="auto"/>
        <w:rPr>
          <w:rStyle w:val="normaltextrun"/>
          <w:rFonts w:ascii="Arial" w:hAnsi="Arial" w:cs="Arial"/>
        </w:rPr>
      </w:pPr>
    </w:p>
    <w:p w14:paraId="21033D66" w14:textId="1D3DFD1E" w:rsidR="00370F21" w:rsidRDefault="00370F21">
      <w:pPr>
        <w:rPr>
          <w:rStyle w:val="normaltextrun"/>
          <w:rFonts w:ascii="Arial" w:hAnsi="Arial" w:cs="Arial"/>
        </w:rPr>
      </w:pPr>
      <w:r>
        <w:rPr>
          <w:rStyle w:val="normaltextrun"/>
          <w:rFonts w:ascii="Arial" w:hAnsi="Arial" w:cs="Arial"/>
        </w:rPr>
        <w:br w:type="page"/>
      </w:r>
    </w:p>
    <w:p w14:paraId="7FA0CD2D" w14:textId="04A8A515" w:rsidR="00D82953" w:rsidRPr="00D96A40" w:rsidRDefault="005E7AE9" w:rsidP="00D96A40">
      <w:pPr>
        <w:pStyle w:val="Heading2"/>
        <w:rPr>
          <w:color w:val="000000" w:themeColor="text1"/>
          <w:szCs w:val="24"/>
        </w:rPr>
      </w:pPr>
      <w:bookmarkStart w:id="72" w:name="_Toc74727802"/>
      <w:bookmarkStart w:id="73" w:name="_Toc135808955"/>
      <w:r w:rsidRPr="00D96A40">
        <w:rPr>
          <w:color w:val="000000" w:themeColor="text1"/>
          <w:sz w:val="22"/>
          <w:szCs w:val="24"/>
        </w:rPr>
        <w:lastRenderedPageBreak/>
        <w:t xml:space="preserve">Section </w:t>
      </w:r>
      <w:r w:rsidR="00735DA6" w:rsidRPr="00D96A40">
        <w:rPr>
          <w:color w:val="000000" w:themeColor="text1"/>
          <w:sz w:val="22"/>
          <w:szCs w:val="24"/>
        </w:rPr>
        <w:t>4</w:t>
      </w:r>
      <w:r w:rsidR="005D136D" w:rsidRPr="00D96A40">
        <w:rPr>
          <w:color w:val="000000" w:themeColor="text1"/>
          <w:sz w:val="22"/>
          <w:szCs w:val="24"/>
        </w:rPr>
        <w:t xml:space="preserve">.1 </w:t>
      </w:r>
      <w:r w:rsidR="00D82953" w:rsidRPr="00D96A40">
        <w:rPr>
          <w:color w:val="000000" w:themeColor="text1"/>
          <w:sz w:val="22"/>
          <w:szCs w:val="24"/>
        </w:rPr>
        <w:t xml:space="preserve">Potential </w:t>
      </w:r>
      <w:r w:rsidR="004C2A5C" w:rsidRPr="00D96A40">
        <w:rPr>
          <w:color w:val="000000" w:themeColor="text1"/>
          <w:sz w:val="22"/>
          <w:szCs w:val="24"/>
        </w:rPr>
        <w:t xml:space="preserve">Water System </w:t>
      </w:r>
      <w:r w:rsidR="00D82953" w:rsidRPr="00D96A40">
        <w:rPr>
          <w:color w:val="000000" w:themeColor="text1"/>
          <w:sz w:val="22"/>
          <w:szCs w:val="24"/>
        </w:rPr>
        <w:t xml:space="preserve">Hazards </w:t>
      </w:r>
      <w:r w:rsidR="00CD15B6" w:rsidRPr="00D96A40">
        <w:rPr>
          <w:color w:val="000000" w:themeColor="text1"/>
          <w:sz w:val="22"/>
          <w:szCs w:val="24"/>
        </w:rPr>
        <w:t xml:space="preserve">to </w:t>
      </w:r>
      <w:bookmarkEnd w:id="72"/>
      <w:r w:rsidR="00CD15B6" w:rsidRPr="00D96A40">
        <w:rPr>
          <w:color w:val="000000" w:themeColor="text1"/>
          <w:sz w:val="22"/>
          <w:szCs w:val="24"/>
        </w:rPr>
        <w:t>Consider</w:t>
      </w:r>
      <w:bookmarkEnd w:id="73"/>
    </w:p>
    <w:p w14:paraId="64B8729C" w14:textId="77777777" w:rsidR="009C7E8A" w:rsidRPr="00370F21" w:rsidRDefault="009C7E8A" w:rsidP="006725F3">
      <w:pPr>
        <w:spacing w:after="0" w:line="276" w:lineRule="auto"/>
        <w:rPr>
          <w:rStyle w:val="normaltextrun"/>
          <w:rFonts w:ascii="Arial" w:hAnsi="Arial" w:cs="Arial"/>
          <w:color w:val="000000" w:themeColor="text1"/>
        </w:rPr>
      </w:pPr>
    </w:p>
    <w:p w14:paraId="0573FAEF" w14:textId="48028C39" w:rsidR="009C7E8A" w:rsidRPr="00370F21" w:rsidRDefault="00D82953" w:rsidP="006725F3">
      <w:pPr>
        <w:spacing w:after="0" w:line="276" w:lineRule="auto"/>
        <w:rPr>
          <w:rStyle w:val="normaltextrun"/>
          <w:rFonts w:ascii="Arial" w:hAnsi="Arial" w:cs="Arial"/>
          <w:color w:val="000000" w:themeColor="text1"/>
        </w:rPr>
      </w:pPr>
      <w:r w:rsidRPr="00370F21">
        <w:rPr>
          <w:rStyle w:val="normaltextrun"/>
          <w:rFonts w:ascii="Arial" w:hAnsi="Arial" w:cs="Arial"/>
          <w:color w:val="000000" w:themeColor="text1"/>
        </w:rPr>
        <w:t xml:space="preserve">The following checklist can be used to identify potential </w:t>
      </w:r>
      <w:r w:rsidR="00CA1A08" w:rsidRPr="00370F21">
        <w:rPr>
          <w:rStyle w:val="normaltextrun"/>
          <w:rFonts w:ascii="Arial" w:hAnsi="Arial" w:cs="Arial"/>
          <w:color w:val="000000" w:themeColor="text1"/>
        </w:rPr>
        <w:t xml:space="preserve">safety </w:t>
      </w:r>
      <w:r w:rsidRPr="00370F21">
        <w:rPr>
          <w:rStyle w:val="normaltextrun"/>
          <w:rFonts w:ascii="Arial" w:hAnsi="Arial" w:cs="Arial"/>
          <w:color w:val="000000" w:themeColor="text1"/>
        </w:rPr>
        <w:t>hazards encountered in the operation of the water system. If a hazard is identified in the system, you should work to develop an appropriate safety plan to minimize risks. Additionally, if any of the listed, or other, chemicals are present, ensure all Safety Data Sheets (SDS) are provided and made readily available.</w:t>
      </w:r>
    </w:p>
    <w:p w14:paraId="1AB2B383" w14:textId="77777777" w:rsidR="009C7E8A" w:rsidRPr="00370F21" w:rsidRDefault="009C7E8A" w:rsidP="006725F3">
      <w:pPr>
        <w:spacing w:after="0" w:line="276" w:lineRule="auto"/>
        <w:rPr>
          <w:rStyle w:val="normaltextrun"/>
          <w:rFonts w:ascii="Arial" w:hAnsi="Arial" w:cs="Arial"/>
          <w:color w:val="000000" w:themeColor="text1"/>
        </w:rPr>
      </w:pPr>
    </w:p>
    <w:tbl>
      <w:tblPr>
        <w:tblStyle w:val="TableGrid"/>
        <w:tblW w:w="9470" w:type="dxa"/>
        <w:tblCellMar>
          <w:top w:w="14" w:type="dxa"/>
          <w:bottom w:w="14" w:type="dxa"/>
        </w:tblCellMar>
        <w:tblLook w:val="04A0" w:firstRow="1" w:lastRow="0" w:firstColumn="1" w:lastColumn="0" w:noHBand="0" w:noVBand="1"/>
      </w:tblPr>
      <w:tblGrid>
        <w:gridCol w:w="406"/>
        <w:gridCol w:w="9039"/>
        <w:gridCol w:w="25"/>
      </w:tblGrid>
      <w:tr w:rsidR="00D82953" w:rsidRPr="001B1D4E" w14:paraId="26556ABB" w14:textId="77777777" w:rsidTr="009C7E8A">
        <w:tc>
          <w:tcPr>
            <w:tcW w:w="9470" w:type="dxa"/>
            <w:gridSpan w:val="3"/>
            <w:tcBorders>
              <w:bottom w:val="single" w:sz="4" w:space="0" w:color="auto"/>
            </w:tcBorders>
            <w:shd w:val="clear" w:color="auto" w:fill="3B3838" w:themeFill="background2" w:themeFillShade="40"/>
          </w:tcPr>
          <w:p w14:paraId="70F29BF1" w14:textId="3E20D202" w:rsidR="00D82953" w:rsidRPr="001B1D4E" w:rsidRDefault="00DB75E8" w:rsidP="006725F3">
            <w:pPr>
              <w:rPr>
                <w:rFonts w:ascii="Arial" w:hAnsi="Arial" w:cs="Arial"/>
                <w:b/>
                <w:bCs/>
              </w:rPr>
            </w:pPr>
            <w:r>
              <w:rPr>
                <w:rFonts w:ascii="Arial" w:hAnsi="Arial" w:cs="Arial"/>
                <w:b/>
                <w:bCs/>
              </w:rPr>
              <w:t xml:space="preserve">POTENTIAL </w:t>
            </w:r>
            <w:r w:rsidR="00D82953" w:rsidRPr="001B1D4E">
              <w:rPr>
                <w:rFonts w:ascii="Arial" w:hAnsi="Arial" w:cs="Arial"/>
                <w:b/>
                <w:bCs/>
              </w:rPr>
              <w:t>HEALTH HAZARDS</w:t>
            </w:r>
          </w:p>
        </w:tc>
      </w:tr>
      <w:tr w:rsidR="00D82953" w:rsidRPr="001B1D4E" w14:paraId="47C3425C" w14:textId="77777777" w:rsidTr="009C7E8A">
        <w:tc>
          <w:tcPr>
            <w:tcW w:w="9470" w:type="dxa"/>
            <w:gridSpan w:val="3"/>
            <w:shd w:val="clear" w:color="auto" w:fill="E7E6E6" w:themeFill="background2"/>
          </w:tcPr>
          <w:p w14:paraId="35EC5D47" w14:textId="77777777" w:rsidR="00D82953" w:rsidRPr="001B1D4E" w:rsidRDefault="00D82953" w:rsidP="006725F3">
            <w:pPr>
              <w:rPr>
                <w:rFonts w:ascii="Arial" w:hAnsi="Arial" w:cs="Arial"/>
                <w:b/>
                <w:bCs/>
              </w:rPr>
            </w:pPr>
            <w:r w:rsidRPr="001B1D4E">
              <w:rPr>
                <w:rFonts w:ascii="Arial" w:hAnsi="Arial" w:cs="Arial"/>
                <w:b/>
                <w:bCs/>
              </w:rPr>
              <w:t>General</w:t>
            </w:r>
          </w:p>
        </w:tc>
      </w:tr>
      <w:tr w:rsidR="00D82953" w:rsidRPr="001B1D4E" w14:paraId="5FB45134" w14:textId="77777777" w:rsidTr="006725F3">
        <w:sdt>
          <w:sdtPr>
            <w:rPr>
              <w:rFonts w:ascii="Arial" w:hAnsi="Arial" w:cs="Arial"/>
            </w:rPr>
            <w:id w:val="157819675"/>
            <w14:checkbox>
              <w14:checked w14:val="0"/>
              <w14:checkedState w14:val="2612" w14:font="MS Gothic"/>
              <w14:uncheckedState w14:val="2610" w14:font="MS Gothic"/>
            </w14:checkbox>
          </w:sdtPr>
          <w:sdtContent>
            <w:tc>
              <w:tcPr>
                <w:tcW w:w="406" w:type="dxa"/>
              </w:tcPr>
              <w:p w14:paraId="28D5ADE6"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Pr>
          <w:p w14:paraId="287D084E" w14:textId="77777777" w:rsidR="00D82953" w:rsidRPr="001B1D4E" w:rsidRDefault="00D82953" w:rsidP="006725F3">
            <w:pPr>
              <w:rPr>
                <w:rFonts w:ascii="Arial" w:hAnsi="Arial" w:cs="Arial"/>
              </w:rPr>
            </w:pPr>
            <w:r w:rsidRPr="001B1D4E">
              <w:rPr>
                <w:rFonts w:ascii="Arial" w:hAnsi="Arial" w:cs="Arial"/>
              </w:rPr>
              <w:t>Electrical</w:t>
            </w:r>
          </w:p>
        </w:tc>
      </w:tr>
      <w:tr w:rsidR="00D82953" w:rsidRPr="001B1D4E" w14:paraId="39D3C543" w14:textId="77777777" w:rsidTr="006725F3">
        <w:sdt>
          <w:sdtPr>
            <w:rPr>
              <w:rFonts w:ascii="Arial" w:hAnsi="Arial" w:cs="Arial"/>
            </w:rPr>
            <w:id w:val="597378453"/>
            <w14:checkbox>
              <w14:checked w14:val="0"/>
              <w14:checkedState w14:val="2612" w14:font="MS Gothic"/>
              <w14:uncheckedState w14:val="2610" w14:font="MS Gothic"/>
            </w14:checkbox>
          </w:sdtPr>
          <w:sdtContent>
            <w:tc>
              <w:tcPr>
                <w:tcW w:w="406" w:type="dxa"/>
              </w:tcPr>
              <w:p w14:paraId="239C32ED"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Pr>
          <w:p w14:paraId="3A5A6B51" w14:textId="77777777" w:rsidR="00D82953" w:rsidRPr="001B1D4E" w:rsidRDefault="00D82953" w:rsidP="006725F3">
            <w:pPr>
              <w:rPr>
                <w:rFonts w:ascii="Arial" w:hAnsi="Arial" w:cs="Arial"/>
              </w:rPr>
            </w:pPr>
            <w:r w:rsidRPr="001B1D4E">
              <w:rPr>
                <w:rFonts w:ascii="Arial" w:hAnsi="Arial" w:cs="Arial"/>
              </w:rPr>
              <w:t>Extreme Heat</w:t>
            </w:r>
          </w:p>
        </w:tc>
      </w:tr>
      <w:tr w:rsidR="00D82953" w:rsidRPr="001B1D4E" w14:paraId="42ED7AAE" w14:textId="77777777" w:rsidTr="006725F3">
        <w:sdt>
          <w:sdtPr>
            <w:rPr>
              <w:rFonts w:ascii="Arial" w:hAnsi="Arial" w:cs="Arial"/>
            </w:rPr>
            <w:id w:val="1728412136"/>
            <w14:checkbox>
              <w14:checked w14:val="0"/>
              <w14:checkedState w14:val="2612" w14:font="MS Gothic"/>
              <w14:uncheckedState w14:val="2610" w14:font="MS Gothic"/>
            </w14:checkbox>
          </w:sdtPr>
          <w:sdtContent>
            <w:tc>
              <w:tcPr>
                <w:tcW w:w="406" w:type="dxa"/>
              </w:tcPr>
              <w:p w14:paraId="0C437615"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Pr>
          <w:p w14:paraId="1315B5D5" w14:textId="77777777" w:rsidR="00D82953" w:rsidRPr="001B1D4E" w:rsidRDefault="00D82953" w:rsidP="006725F3">
            <w:pPr>
              <w:rPr>
                <w:rFonts w:ascii="Arial" w:hAnsi="Arial" w:cs="Arial"/>
              </w:rPr>
            </w:pPr>
            <w:r w:rsidRPr="001B1D4E">
              <w:rPr>
                <w:rFonts w:ascii="Arial" w:hAnsi="Arial" w:cs="Arial"/>
              </w:rPr>
              <w:t>Extreme Cold</w:t>
            </w:r>
          </w:p>
        </w:tc>
      </w:tr>
      <w:tr w:rsidR="00D82953" w:rsidRPr="001B1D4E" w14:paraId="79EC5B77" w14:textId="77777777" w:rsidTr="006725F3">
        <w:sdt>
          <w:sdtPr>
            <w:rPr>
              <w:rFonts w:ascii="Arial" w:hAnsi="Arial" w:cs="Arial"/>
            </w:rPr>
            <w:id w:val="310993613"/>
            <w14:checkbox>
              <w14:checked w14:val="0"/>
              <w14:checkedState w14:val="2612" w14:font="MS Gothic"/>
              <w14:uncheckedState w14:val="2610" w14:font="MS Gothic"/>
            </w14:checkbox>
          </w:sdtPr>
          <w:sdtContent>
            <w:tc>
              <w:tcPr>
                <w:tcW w:w="406" w:type="dxa"/>
              </w:tcPr>
              <w:p w14:paraId="2B8837EF"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Pr>
          <w:p w14:paraId="23D693AF" w14:textId="77777777" w:rsidR="00D82953" w:rsidRPr="001B1D4E" w:rsidRDefault="00D82953" w:rsidP="006725F3">
            <w:pPr>
              <w:rPr>
                <w:rFonts w:ascii="Arial" w:hAnsi="Arial" w:cs="Arial"/>
              </w:rPr>
            </w:pPr>
            <w:r w:rsidRPr="001B1D4E">
              <w:rPr>
                <w:rFonts w:ascii="Arial" w:hAnsi="Arial" w:cs="Arial"/>
              </w:rPr>
              <w:t>Hazardous Insects/Animals</w:t>
            </w:r>
          </w:p>
        </w:tc>
      </w:tr>
      <w:tr w:rsidR="00D82953" w:rsidRPr="001B1D4E" w14:paraId="02B1EBE1" w14:textId="77777777" w:rsidTr="006725F3">
        <w:sdt>
          <w:sdtPr>
            <w:rPr>
              <w:rFonts w:ascii="Arial" w:hAnsi="Arial" w:cs="Arial"/>
            </w:rPr>
            <w:id w:val="-1178428828"/>
            <w14:checkbox>
              <w14:checked w14:val="0"/>
              <w14:checkedState w14:val="2612" w14:font="MS Gothic"/>
              <w14:uncheckedState w14:val="2610" w14:font="MS Gothic"/>
            </w14:checkbox>
          </w:sdtPr>
          <w:sdtContent>
            <w:tc>
              <w:tcPr>
                <w:tcW w:w="406" w:type="dxa"/>
                <w:tcBorders>
                  <w:bottom w:val="single" w:sz="4" w:space="0" w:color="auto"/>
                </w:tcBorders>
              </w:tcPr>
              <w:p w14:paraId="7B7DDB97"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Borders>
              <w:bottom w:val="single" w:sz="4" w:space="0" w:color="auto"/>
            </w:tcBorders>
          </w:tcPr>
          <w:p w14:paraId="265E1755" w14:textId="77777777" w:rsidR="00D82953" w:rsidRPr="001B1D4E" w:rsidRDefault="00D82953" w:rsidP="006725F3">
            <w:pPr>
              <w:rPr>
                <w:rFonts w:ascii="Arial" w:hAnsi="Arial" w:cs="Arial"/>
              </w:rPr>
            </w:pPr>
            <w:r w:rsidRPr="001B1D4E">
              <w:rPr>
                <w:rFonts w:ascii="Arial" w:hAnsi="Arial" w:cs="Arial"/>
              </w:rPr>
              <w:t>Trenches</w:t>
            </w:r>
          </w:p>
        </w:tc>
      </w:tr>
      <w:tr w:rsidR="00D82953" w:rsidRPr="001B1D4E" w14:paraId="41E65B62" w14:textId="77777777" w:rsidTr="006725F3">
        <w:sdt>
          <w:sdtPr>
            <w:rPr>
              <w:rFonts w:ascii="Arial" w:hAnsi="Arial" w:cs="Arial"/>
            </w:rPr>
            <w:id w:val="-387565033"/>
            <w14:checkbox>
              <w14:checked w14:val="0"/>
              <w14:checkedState w14:val="2612" w14:font="MS Gothic"/>
              <w14:uncheckedState w14:val="2610" w14:font="MS Gothic"/>
            </w14:checkbox>
          </w:sdtPr>
          <w:sdtContent>
            <w:tc>
              <w:tcPr>
                <w:tcW w:w="406" w:type="dxa"/>
                <w:tcBorders>
                  <w:bottom w:val="single" w:sz="4" w:space="0" w:color="auto"/>
                </w:tcBorders>
              </w:tcPr>
              <w:p w14:paraId="7EB2BB99"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Borders>
              <w:bottom w:val="single" w:sz="4" w:space="0" w:color="auto"/>
            </w:tcBorders>
          </w:tcPr>
          <w:p w14:paraId="29D3EAE0" w14:textId="77777777" w:rsidR="00D82953" w:rsidRPr="001B1D4E" w:rsidRDefault="00D82953" w:rsidP="006725F3">
            <w:pPr>
              <w:rPr>
                <w:rFonts w:ascii="Arial" w:hAnsi="Arial" w:cs="Arial"/>
              </w:rPr>
            </w:pPr>
            <w:r w:rsidRPr="001B1D4E">
              <w:rPr>
                <w:rFonts w:ascii="Arial" w:hAnsi="Arial" w:cs="Arial"/>
              </w:rPr>
              <w:t>Falls</w:t>
            </w:r>
          </w:p>
        </w:tc>
      </w:tr>
      <w:tr w:rsidR="00D82953" w:rsidRPr="001B1D4E" w14:paraId="2C62C56B" w14:textId="77777777" w:rsidTr="006725F3">
        <w:sdt>
          <w:sdtPr>
            <w:rPr>
              <w:rFonts w:ascii="Arial" w:hAnsi="Arial" w:cs="Arial"/>
            </w:rPr>
            <w:id w:val="-803618745"/>
            <w14:checkbox>
              <w14:checked w14:val="0"/>
              <w14:checkedState w14:val="2612" w14:font="MS Gothic"/>
              <w14:uncheckedState w14:val="2610" w14:font="MS Gothic"/>
            </w14:checkbox>
          </w:sdtPr>
          <w:sdtContent>
            <w:tc>
              <w:tcPr>
                <w:tcW w:w="406" w:type="dxa"/>
                <w:tcBorders>
                  <w:bottom w:val="single" w:sz="4" w:space="0" w:color="auto"/>
                </w:tcBorders>
              </w:tcPr>
              <w:p w14:paraId="3D4C876F"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Borders>
              <w:bottom w:val="single" w:sz="4" w:space="0" w:color="auto"/>
            </w:tcBorders>
          </w:tcPr>
          <w:p w14:paraId="3BF47615" w14:textId="77777777" w:rsidR="00D82953" w:rsidRPr="001B1D4E" w:rsidRDefault="00D82953" w:rsidP="006725F3">
            <w:pPr>
              <w:rPr>
                <w:rFonts w:ascii="Arial" w:hAnsi="Arial" w:cs="Arial"/>
              </w:rPr>
            </w:pPr>
            <w:r w:rsidRPr="001B1D4E">
              <w:rPr>
                <w:rFonts w:ascii="Arial" w:hAnsi="Arial" w:cs="Arial"/>
              </w:rPr>
              <w:t>Confined Space</w:t>
            </w:r>
          </w:p>
        </w:tc>
      </w:tr>
      <w:tr w:rsidR="00D82953" w:rsidRPr="001B1D4E" w14:paraId="7858BDDA" w14:textId="77777777" w:rsidTr="006725F3">
        <w:sdt>
          <w:sdtPr>
            <w:rPr>
              <w:rFonts w:ascii="Arial" w:hAnsi="Arial" w:cs="Arial"/>
            </w:rPr>
            <w:id w:val="-713659912"/>
            <w14:checkbox>
              <w14:checked w14:val="0"/>
              <w14:checkedState w14:val="2612" w14:font="MS Gothic"/>
              <w14:uncheckedState w14:val="2610" w14:font="MS Gothic"/>
            </w14:checkbox>
          </w:sdtPr>
          <w:sdtContent>
            <w:tc>
              <w:tcPr>
                <w:tcW w:w="406" w:type="dxa"/>
                <w:tcBorders>
                  <w:bottom w:val="single" w:sz="4" w:space="0" w:color="auto"/>
                </w:tcBorders>
              </w:tcPr>
              <w:p w14:paraId="643C5FC7"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Borders>
              <w:bottom w:val="single" w:sz="4" w:space="0" w:color="auto"/>
            </w:tcBorders>
          </w:tcPr>
          <w:p w14:paraId="7B334130" w14:textId="77777777" w:rsidR="00D82953" w:rsidRPr="001B1D4E" w:rsidRDefault="00D82953" w:rsidP="006725F3">
            <w:pPr>
              <w:rPr>
                <w:rFonts w:ascii="Arial" w:hAnsi="Arial" w:cs="Arial"/>
              </w:rPr>
            </w:pPr>
            <w:r w:rsidRPr="001B1D4E">
              <w:rPr>
                <w:rFonts w:ascii="Arial" w:hAnsi="Arial" w:cs="Arial"/>
              </w:rPr>
              <w:t>Heavy Equipment</w:t>
            </w:r>
          </w:p>
        </w:tc>
      </w:tr>
      <w:tr w:rsidR="00D82953" w:rsidRPr="001B1D4E" w14:paraId="1E088139" w14:textId="77777777" w:rsidTr="006725F3">
        <w:sdt>
          <w:sdtPr>
            <w:rPr>
              <w:rFonts w:ascii="Arial" w:hAnsi="Arial" w:cs="Arial"/>
            </w:rPr>
            <w:id w:val="-1157148775"/>
            <w14:checkbox>
              <w14:checked w14:val="0"/>
              <w14:checkedState w14:val="2612" w14:font="MS Gothic"/>
              <w14:uncheckedState w14:val="2610" w14:font="MS Gothic"/>
            </w14:checkbox>
          </w:sdtPr>
          <w:sdtContent>
            <w:tc>
              <w:tcPr>
                <w:tcW w:w="406" w:type="dxa"/>
                <w:tcBorders>
                  <w:bottom w:val="single" w:sz="4" w:space="0" w:color="auto"/>
                </w:tcBorders>
              </w:tcPr>
              <w:p w14:paraId="7F78584A"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Borders>
              <w:bottom w:val="single" w:sz="4" w:space="0" w:color="auto"/>
            </w:tcBorders>
          </w:tcPr>
          <w:p w14:paraId="46E01814" w14:textId="77777777" w:rsidR="00D82953" w:rsidRPr="001B1D4E" w:rsidRDefault="00D82953" w:rsidP="006725F3">
            <w:pPr>
              <w:rPr>
                <w:rFonts w:ascii="Arial" w:hAnsi="Arial" w:cs="Arial"/>
              </w:rPr>
            </w:pPr>
            <w:r w:rsidRPr="001B1D4E">
              <w:rPr>
                <w:rFonts w:ascii="Arial" w:hAnsi="Arial" w:cs="Arial"/>
              </w:rPr>
              <w:t>Highway Work Zones</w:t>
            </w:r>
          </w:p>
        </w:tc>
      </w:tr>
      <w:tr w:rsidR="00D82953" w:rsidRPr="001B1D4E" w14:paraId="3FC3BE24" w14:textId="77777777" w:rsidTr="006725F3">
        <w:sdt>
          <w:sdtPr>
            <w:rPr>
              <w:rFonts w:ascii="Arial" w:hAnsi="Arial" w:cs="Arial"/>
            </w:rPr>
            <w:id w:val="-90469289"/>
            <w14:checkbox>
              <w14:checked w14:val="0"/>
              <w14:checkedState w14:val="2612" w14:font="MS Gothic"/>
              <w14:uncheckedState w14:val="2610" w14:font="MS Gothic"/>
            </w14:checkbox>
          </w:sdtPr>
          <w:sdtContent>
            <w:tc>
              <w:tcPr>
                <w:tcW w:w="406" w:type="dxa"/>
                <w:tcBorders>
                  <w:bottom w:val="single" w:sz="4" w:space="0" w:color="auto"/>
                </w:tcBorders>
              </w:tcPr>
              <w:p w14:paraId="475225E6"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Borders>
              <w:bottom w:val="single" w:sz="4" w:space="0" w:color="auto"/>
            </w:tcBorders>
          </w:tcPr>
          <w:p w14:paraId="3584B941" w14:textId="77777777" w:rsidR="00D82953" w:rsidRPr="001B1D4E" w:rsidRDefault="00D82953" w:rsidP="006725F3">
            <w:pPr>
              <w:rPr>
                <w:rFonts w:ascii="Arial" w:hAnsi="Arial" w:cs="Arial"/>
              </w:rPr>
            </w:pPr>
            <w:r w:rsidRPr="001B1D4E">
              <w:rPr>
                <w:rFonts w:ascii="Arial" w:hAnsi="Arial" w:cs="Arial"/>
              </w:rPr>
              <w:t>Power or Hand Tool Use</w:t>
            </w:r>
          </w:p>
        </w:tc>
      </w:tr>
      <w:tr w:rsidR="00D82953" w:rsidRPr="001B1D4E" w14:paraId="0A670324" w14:textId="77777777" w:rsidTr="006725F3">
        <w:sdt>
          <w:sdtPr>
            <w:rPr>
              <w:rFonts w:ascii="Arial" w:hAnsi="Arial" w:cs="Arial"/>
            </w:rPr>
            <w:id w:val="-1344706306"/>
            <w14:checkbox>
              <w14:checked w14:val="0"/>
              <w14:checkedState w14:val="2612" w14:font="MS Gothic"/>
              <w14:uncheckedState w14:val="2610" w14:font="MS Gothic"/>
            </w14:checkbox>
          </w:sdtPr>
          <w:sdtContent>
            <w:tc>
              <w:tcPr>
                <w:tcW w:w="406" w:type="dxa"/>
                <w:tcBorders>
                  <w:bottom w:val="single" w:sz="4" w:space="0" w:color="auto"/>
                </w:tcBorders>
              </w:tcPr>
              <w:p w14:paraId="53624883"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Borders>
              <w:bottom w:val="single" w:sz="4" w:space="0" w:color="auto"/>
            </w:tcBorders>
          </w:tcPr>
          <w:p w14:paraId="7C84B6D5" w14:textId="77777777" w:rsidR="00D82953" w:rsidRPr="001B1D4E" w:rsidRDefault="00D82953" w:rsidP="006725F3">
            <w:pPr>
              <w:rPr>
                <w:rFonts w:ascii="Arial" w:hAnsi="Arial" w:cs="Arial"/>
              </w:rPr>
            </w:pPr>
            <w:r w:rsidRPr="001B1D4E">
              <w:rPr>
                <w:rFonts w:ascii="Arial" w:hAnsi="Arial" w:cs="Arial"/>
              </w:rPr>
              <w:t>Noise</w:t>
            </w:r>
          </w:p>
        </w:tc>
      </w:tr>
      <w:tr w:rsidR="00D82953" w:rsidRPr="001B1D4E" w14:paraId="3E1F4BF7" w14:textId="77777777" w:rsidTr="006725F3">
        <w:sdt>
          <w:sdtPr>
            <w:rPr>
              <w:rFonts w:ascii="Arial" w:hAnsi="Arial" w:cs="Arial"/>
            </w:rPr>
            <w:id w:val="778536032"/>
            <w14:checkbox>
              <w14:checked w14:val="0"/>
              <w14:checkedState w14:val="2612" w14:font="MS Gothic"/>
              <w14:uncheckedState w14:val="2610" w14:font="MS Gothic"/>
            </w14:checkbox>
          </w:sdtPr>
          <w:sdtContent>
            <w:tc>
              <w:tcPr>
                <w:tcW w:w="406" w:type="dxa"/>
                <w:tcBorders>
                  <w:bottom w:val="single" w:sz="4" w:space="0" w:color="auto"/>
                </w:tcBorders>
              </w:tcPr>
              <w:p w14:paraId="2CF03600"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Borders>
              <w:bottom w:val="single" w:sz="4" w:space="0" w:color="auto"/>
            </w:tcBorders>
          </w:tcPr>
          <w:p w14:paraId="16546123" w14:textId="1A4B90D7" w:rsidR="00D82953" w:rsidRPr="001B1D4E" w:rsidRDefault="00AD5131" w:rsidP="006725F3">
            <w:pPr>
              <w:rPr>
                <w:rFonts w:ascii="Arial" w:hAnsi="Arial" w:cs="Arial"/>
              </w:rPr>
            </w:pPr>
            <w:r>
              <w:rPr>
                <w:rFonts w:ascii="Arial" w:hAnsi="Arial" w:cs="Arial"/>
              </w:rPr>
              <w:t>W</w:t>
            </w:r>
            <w:r>
              <w:t>eather related/</w:t>
            </w:r>
            <w:r w:rsidR="004C14ED">
              <w:t>L</w:t>
            </w:r>
            <w:r>
              <w:t>ightening</w:t>
            </w:r>
            <w:r w:rsidR="004C14ED">
              <w:t>/Snow /Ice</w:t>
            </w:r>
          </w:p>
        </w:tc>
      </w:tr>
      <w:tr w:rsidR="00D82953" w:rsidRPr="001B1D4E" w14:paraId="0D82BD6C" w14:textId="77777777" w:rsidTr="006725F3">
        <w:sdt>
          <w:sdtPr>
            <w:rPr>
              <w:rFonts w:ascii="Arial" w:hAnsi="Arial" w:cs="Arial"/>
            </w:rPr>
            <w:id w:val="-995411068"/>
            <w14:checkbox>
              <w14:checked w14:val="0"/>
              <w14:checkedState w14:val="2612" w14:font="MS Gothic"/>
              <w14:uncheckedState w14:val="2610" w14:font="MS Gothic"/>
            </w14:checkbox>
          </w:sdtPr>
          <w:sdtContent>
            <w:tc>
              <w:tcPr>
                <w:tcW w:w="406" w:type="dxa"/>
                <w:tcBorders>
                  <w:bottom w:val="single" w:sz="4" w:space="0" w:color="auto"/>
                </w:tcBorders>
              </w:tcPr>
              <w:p w14:paraId="51B20AD0"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Borders>
              <w:bottom w:val="single" w:sz="4" w:space="0" w:color="auto"/>
            </w:tcBorders>
          </w:tcPr>
          <w:p w14:paraId="36559D5D" w14:textId="77777777" w:rsidR="00D82953" w:rsidRPr="001B1D4E" w:rsidRDefault="00D82953" w:rsidP="006725F3">
            <w:pPr>
              <w:rPr>
                <w:rFonts w:ascii="Arial" w:hAnsi="Arial" w:cs="Arial"/>
              </w:rPr>
            </w:pPr>
            <w:r w:rsidRPr="001B1D4E">
              <w:rPr>
                <w:rFonts w:ascii="Arial" w:hAnsi="Arial" w:cs="Arial"/>
              </w:rPr>
              <w:t>Other (please enter specific hazards)</w:t>
            </w:r>
          </w:p>
        </w:tc>
      </w:tr>
      <w:tr w:rsidR="00D82953" w:rsidRPr="001B1D4E" w14:paraId="42CBAF7E" w14:textId="77777777" w:rsidTr="006725F3">
        <w:sdt>
          <w:sdtPr>
            <w:rPr>
              <w:rFonts w:ascii="Arial" w:hAnsi="Arial" w:cs="Arial"/>
            </w:rPr>
            <w:id w:val="2146704191"/>
            <w14:checkbox>
              <w14:checked w14:val="0"/>
              <w14:checkedState w14:val="2612" w14:font="MS Gothic"/>
              <w14:uncheckedState w14:val="2610" w14:font="MS Gothic"/>
            </w14:checkbox>
          </w:sdtPr>
          <w:sdtContent>
            <w:tc>
              <w:tcPr>
                <w:tcW w:w="406" w:type="dxa"/>
                <w:tcBorders>
                  <w:bottom w:val="single" w:sz="4" w:space="0" w:color="auto"/>
                </w:tcBorders>
              </w:tcPr>
              <w:p w14:paraId="6BA99A65"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Borders>
              <w:bottom w:val="single" w:sz="4" w:space="0" w:color="auto"/>
            </w:tcBorders>
          </w:tcPr>
          <w:p w14:paraId="6494FD70" w14:textId="77777777" w:rsidR="00D82953" w:rsidRPr="001B1D4E" w:rsidRDefault="00D82953" w:rsidP="006725F3">
            <w:pPr>
              <w:rPr>
                <w:rFonts w:ascii="Arial" w:hAnsi="Arial" w:cs="Arial"/>
              </w:rPr>
            </w:pPr>
            <w:r w:rsidRPr="001B1D4E">
              <w:rPr>
                <w:rFonts w:ascii="Arial" w:hAnsi="Arial" w:cs="Arial"/>
              </w:rPr>
              <w:t>Other (please enter specific hazards)</w:t>
            </w:r>
          </w:p>
        </w:tc>
      </w:tr>
      <w:tr w:rsidR="00D82953" w:rsidRPr="001B1D4E" w14:paraId="2C83CE91" w14:textId="77777777" w:rsidTr="006725F3">
        <w:sdt>
          <w:sdtPr>
            <w:rPr>
              <w:rFonts w:ascii="Arial" w:hAnsi="Arial" w:cs="Arial"/>
            </w:rPr>
            <w:id w:val="1659491806"/>
            <w14:checkbox>
              <w14:checked w14:val="0"/>
              <w14:checkedState w14:val="2612" w14:font="MS Gothic"/>
              <w14:uncheckedState w14:val="2610" w14:font="MS Gothic"/>
            </w14:checkbox>
          </w:sdtPr>
          <w:sdtContent>
            <w:tc>
              <w:tcPr>
                <w:tcW w:w="406" w:type="dxa"/>
                <w:tcBorders>
                  <w:bottom w:val="single" w:sz="4" w:space="0" w:color="auto"/>
                </w:tcBorders>
              </w:tcPr>
              <w:p w14:paraId="1B184DA4"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64" w:type="dxa"/>
            <w:gridSpan w:val="2"/>
            <w:tcBorders>
              <w:bottom w:val="single" w:sz="4" w:space="0" w:color="auto"/>
            </w:tcBorders>
          </w:tcPr>
          <w:p w14:paraId="0E675064" w14:textId="77777777" w:rsidR="00D82953" w:rsidRPr="001B1D4E" w:rsidRDefault="00D82953" w:rsidP="006725F3">
            <w:pPr>
              <w:rPr>
                <w:rFonts w:ascii="Arial" w:hAnsi="Arial" w:cs="Arial"/>
              </w:rPr>
            </w:pPr>
            <w:r w:rsidRPr="001B1D4E">
              <w:rPr>
                <w:rFonts w:ascii="Arial" w:hAnsi="Arial" w:cs="Arial"/>
              </w:rPr>
              <w:t>Other (please enter specific hazards)</w:t>
            </w:r>
          </w:p>
        </w:tc>
      </w:tr>
      <w:tr w:rsidR="00D82953" w:rsidRPr="001B1D4E" w14:paraId="6B1CA291" w14:textId="77777777" w:rsidTr="006725F3">
        <w:sdt>
          <w:sdtPr>
            <w:rPr>
              <w:rFonts w:ascii="Arial" w:hAnsi="Arial" w:cs="Arial"/>
            </w:rPr>
            <w:id w:val="281996966"/>
            <w14:checkbox>
              <w14:checked w14:val="0"/>
              <w14:checkedState w14:val="2612" w14:font="MS Gothic"/>
              <w14:uncheckedState w14:val="2610" w14:font="MS Gothic"/>
            </w14:checkbox>
          </w:sdtPr>
          <w:sdtContent>
            <w:tc>
              <w:tcPr>
                <w:tcW w:w="9470" w:type="dxa"/>
                <w:gridSpan w:val="3"/>
                <w:tcBorders>
                  <w:bottom w:val="single" w:sz="4" w:space="0" w:color="auto"/>
                </w:tcBorders>
              </w:tcPr>
              <w:p w14:paraId="57985A08"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r>
      <w:tr w:rsidR="00D82953" w:rsidRPr="001B1D4E" w14:paraId="36E54B49" w14:textId="77777777" w:rsidTr="009C7E8A">
        <w:tc>
          <w:tcPr>
            <w:tcW w:w="9470" w:type="dxa"/>
            <w:gridSpan w:val="3"/>
            <w:shd w:val="clear" w:color="auto" w:fill="E7E6E6" w:themeFill="background2"/>
          </w:tcPr>
          <w:p w14:paraId="44958392" w14:textId="77777777" w:rsidR="00D82953" w:rsidRPr="001B1D4E" w:rsidRDefault="00D82953" w:rsidP="006725F3">
            <w:pPr>
              <w:rPr>
                <w:rFonts w:ascii="Arial" w:hAnsi="Arial" w:cs="Arial"/>
                <w:b/>
                <w:bCs/>
              </w:rPr>
            </w:pPr>
            <w:r w:rsidRPr="001B1D4E">
              <w:rPr>
                <w:rFonts w:ascii="Arial" w:hAnsi="Arial" w:cs="Arial"/>
                <w:b/>
                <w:bCs/>
              </w:rPr>
              <w:t>Chemicals Present</w:t>
            </w:r>
          </w:p>
        </w:tc>
      </w:tr>
      <w:tr w:rsidR="00D82953" w:rsidRPr="001B1D4E" w14:paraId="76D70B26" w14:textId="77777777" w:rsidTr="006725F3">
        <w:trPr>
          <w:gridAfter w:val="1"/>
          <w:wAfter w:w="25" w:type="dxa"/>
        </w:trPr>
        <w:sdt>
          <w:sdtPr>
            <w:rPr>
              <w:rFonts w:ascii="Arial" w:hAnsi="Arial" w:cs="Arial"/>
            </w:rPr>
            <w:id w:val="1204759156"/>
            <w14:checkbox>
              <w14:checked w14:val="0"/>
              <w14:checkedState w14:val="2612" w14:font="MS Gothic"/>
              <w14:uncheckedState w14:val="2610" w14:font="MS Gothic"/>
            </w14:checkbox>
          </w:sdtPr>
          <w:sdtContent>
            <w:tc>
              <w:tcPr>
                <w:tcW w:w="406" w:type="dxa"/>
              </w:tcPr>
              <w:p w14:paraId="158601CB"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39" w:type="dxa"/>
          </w:tcPr>
          <w:p w14:paraId="50FF8D28" w14:textId="77777777" w:rsidR="00D82953" w:rsidRPr="001B1D4E" w:rsidRDefault="00D82953" w:rsidP="006725F3">
            <w:pPr>
              <w:ind w:right="-201"/>
              <w:rPr>
                <w:rFonts w:ascii="Arial" w:hAnsi="Arial" w:cs="Arial"/>
              </w:rPr>
            </w:pPr>
            <w:r w:rsidRPr="001B1D4E">
              <w:rPr>
                <w:rFonts w:ascii="Arial" w:hAnsi="Arial" w:cs="Arial"/>
              </w:rPr>
              <w:t>Sodium Hypochlorite (Enter solution strength)</w:t>
            </w:r>
          </w:p>
        </w:tc>
      </w:tr>
      <w:tr w:rsidR="00D82953" w:rsidRPr="001B1D4E" w14:paraId="6184A97F" w14:textId="77777777" w:rsidTr="006725F3">
        <w:trPr>
          <w:gridAfter w:val="1"/>
          <w:wAfter w:w="25" w:type="dxa"/>
        </w:trPr>
        <w:sdt>
          <w:sdtPr>
            <w:rPr>
              <w:rFonts w:ascii="Arial" w:hAnsi="Arial" w:cs="Arial"/>
            </w:rPr>
            <w:id w:val="-144666492"/>
            <w14:checkbox>
              <w14:checked w14:val="0"/>
              <w14:checkedState w14:val="2612" w14:font="MS Gothic"/>
              <w14:uncheckedState w14:val="2610" w14:font="MS Gothic"/>
            </w14:checkbox>
          </w:sdtPr>
          <w:sdtContent>
            <w:tc>
              <w:tcPr>
                <w:tcW w:w="406" w:type="dxa"/>
              </w:tcPr>
              <w:p w14:paraId="32D3A5EB"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39" w:type="dxa"/>
          </w:tcPr>
          <w:p w14:paraId="7C90FE9C" w14:textId="77777777" w:rsidR="00D82953" w:rsidRPr="001B1D4E" w:rsidRDefault="00D82953" w:rsidP="006725F3">
            <w:pPr>
              <w:ind w:right="-201"/>
              <w:rPr>
                <w:rFonts w:ascii="Arial" w:hAnsi="Arial" w:cs="Arial"/>
              </w:rPr>
            </w:pPr>
            <w:r w:rsidRPr="001B1D4E">
              <w:rPr>
                <w:rFonts w:ascii="Arial" w:hAnsi="Arial" w:cs="Arial"/>
              </w:rPr>
              <w:t>Calcium Hypochlorite</w:t>
            </w:r>
          </w:p>
        </w:tc>
      </w:tr>
      <w:tr w:rsidR="00D82953" w:rsidRPr="001B1D4E" w14:paraId="3ABF48DB" w14:textId="77777777" w:rsidTr="006725F3">
        <w:trPr>
          <w:gridAfter w:val="1"/>
          <w:wAfter w:w="25" w:type="dxa"/>
        </w:trPr>
        <w:sdt>
          <w:sdtPr>
            <w:rPr>
              <w:rFonts w:ascii="Arial" w:hAnsi="Arial" w:cs="Arial"/>
            </w:rPr>
            <w:id w:val="1886512680"/>
            <w14:checkbox>
              <w14:checked w14:val="0"/>
              <w14:checkedState w14:val="2612" w14:font="MS Gothic"/>
              <w14:uncheckedState w14:val="2610" w14:font="MS Gothic"/>
            </w14:checkbox>
          </w:sdtPr>
          <w:sdtContent>
            <w:tc>
              <w:tcPr>
                <w:tcW w:w="406" w:type="dxa"/>
              </w:tcPr>
              <w:p w14:paraId="39674CAC"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39" w:type="dxa"/>
          </w:tcPr>
          <w:p w14:paraId="4AF52CAA" w14:textId="77777777" w:rsidR="00D82953" w:rsidRPr="001B1D4E" w:rsidRDefault="00D82953" w:rsidP="006725F3">
            <w:pPr>
              <w:ind w:right="-201"/>
              <w:rPr>
                <w:rFonts w:ascii="Arial" w:hAnsi="Arial" w:cs="Arial"/>
              </w:rPr>
            </w:pPr>
            <w:r w:rsidRPr="001B1D4E">
              <w:rPr>
                <w:rFonts w:ascii="Arial" w:hAnsi="Arial" w:cs="Arial"/>
              </w:rPr>
              <w:t>Liquid Chlorine</w:t>
            </w:r>
          </w:p>
        </w:tc>
      </w:tr>
      <w:tr w:rsidR="00D82953" w:rsidRPr="001B1D4E" w14:paraId="10601F58" w14:textId="77777777" w:rsidTr="006725F3">
        <w:trPr>
          <w:gridAfter w:val="1"/>
          <w:wAfter w:w="25" w:type="dxa"/>
        </w:trPr>
        <w:sdt>
          <w:sdtPr>
            <w:rPr>
              <w:rFonts w:ascii="Arial" w:hAnsi="Arial" w:cs="Arial"/>
            </w:rPr>
            <w:id w:val="-62489126"/>
            <w14:checkbox>
              <w14:checked w14:val="0"/>
              <w14:checkedState w14:val="2612" w14:font="MS Gothic"/>
              <w14:uncheckedState w14:val="2610" w14:font="MS Gothic"/>
            </w14:checkbox>
          </w:sdtPr>
          <w:sdtContent>
            <w:tc>
              <w:tcPr>
                <w:tcW w:w="406" w:type="dxa"/>
              </w:tcPr>
              <w:p w14:paraId="575ABDE4"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39" w:type="dxa"/>
          </w:tcPr>
          <w:p w14:paraId="4F33C6D8" w14:textId="77777777" w:rsidR="00D82953" w:rsidRPr="001B1D4E" w:rsidRDefault="00D82953" w:rsidP="006725F3">
            <w:pPr>
              <w:ind w:right="-201"/>
              <w:rPr>
                <w:rFonts w:ascii="Arial" w:hAnsi="Arial" w:cs="Arial"/>
              </w:rPr>
            </w:pPr>
            <w:r w:rsidRPr="001B1D4E">
              <w:rPr>
                <w:rFonts w:ascii="Arial" w:hAnsi="Arial" w:cs="Arial"/>
              </w:rPr>
              <w:t>Gaseous Chlorine</w:t>
            </w:r>
          </w:p>
        </w:tc>
      </w:tr>
      <w:tr w:rsidR="00D82953" w:rsidRPr="001B1D4E" w14:paraId="5A5F9049" w14:textId="77777777" w:rsidTr="006725F3">
        <w:trPr>
          <w:gridAfter w:val="1"/>
          <w:wAfter w:w="25" w:type="dxa"/>
        </w:trPr>
        <w:sdt>
          <w:sdtPr>
            <w:rPr>
              <w:rFonts w:ascii="Arial" w:hAnsi="Arial" w:cs="Arial"/>
            </w:rPr>
            <w:id w:val="1977258435"/>
            <w14:checkbox>
              <w14:checked w14:val="0"/>
              <w14:checkedState w14:val="2612" w14:font="MS Gothic"/>
              <w14:uncheckedState w14:val="2610" w14:font="MS Gothic"/>
            </w14:checkbox>
          </w:sdtPr>
          <w:sdtContent>
            <w:tc>
              <w:tcPr>
                <w:tcW w:w="406" w:type="dxa"/>
              </w:tcPr>
              <w:p w14:paraId="529F2266"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39" w:type="dxa"/>
          </w:tcPr>
          <w:p w14:paraId="3DF77C12" w14:textId="77777777" w:rsidR="00D82953" w:rsidRPr="001B1D4E" w:rsidRDefault="00D82953" w:rsidP="006725F3">
            <w:pPr>
              <w:ind w:right="-201"/>
              <w:rPr>
                <w:rFonts w:ascii="Arial" w:hAnsi="Arial" w:cs="Arial"/>
              </w:rPr>
            </w:pPr>
            <w:r w:rsidRPr="001B1D4E">
              <w:rPr>
                <w:rFonts w:ascii="Arial" w:hAnsi="Arial" w:cs="Arial"/>
              </w:rPr>
              <w:t>Chlorine Dioxide</w:t>
            </w:r>
          </w:p>
        </w:tc>
      </w:tr>
      <w:tr w:rsidR="00D82953" w:rsidRPr="001B1D4E" w14:paraId="08D82799" w14:textId="77777777" w:rsidTr="006725F3">
        <w:trPr>
          <w:gridAfter w:val="1"/>
          <w:wAfter w:w="25" w:type="dxa"/>
        </w:trPr>
        <w:sdt>
          <w:sdtPr>
            <w:rPr>
              <w:rFonts w:ascii="Arial" w:hAnsi="Arial" w:cs="Arial"/>
            </w:rPr>
            <w:id w:val="946586148"/>
            <w14:checkbox>
              <w14:checked w14:val="0"/>
              <w14:checkedState w14:val="2612" w14:font="MS Gothic"/>
              <w14:uncheckedState w14:val="2610" w14:font="MS Gothic"/>
            </w14:checkbox>
          </w:sdtPr>
          <w:sdtContent>
            <w:tc>
              <w:tcPr>
                <w:tcW w:w="406" w:type="dxa"/>
              </w:tcPr>
              <w:p w14:paraId="1F2F20E1"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39" w:type="dxa"/>
          </w:tcPr>
          <w:p w14:paraId="6E0D21D7" w14:textId="77777777" w:rsidR="00D82953" w:rsidRPr="001B1D4E" w:rsidRDefault="00D82953" w:rsidP="006725F3">
            <w:pPr>
              <w:ind w:right="-201"/>
              <w:rPr>
                <w:rFonts w:ascii="Arial" w:hAnsi="Arial" w:cs="Arial"/>
              </w:rPr>
            </w:pPr>
            <w:r w:rsidRPr="001B1D4E">
              <w:rPr>
                <w:rFonts w:ascii="Arial" w:hAnsi="Arial" w:cs="Arial"/>
              </w:rPr>
              <w:t>Ammonia</w:t>
            </w:r>
          </w:p>
        </w:tc>
      </w:tr>
      <w:tr w:rsidR="00D82953" w:rsidRPr="001B1D4E" w14:paraId="349BA90A" w14:textId="77777777" w:rsidTr="006725F3">
        <w:trPr>
          <w:gridAfter w:val="1"/>
          <w:wAfter w:w="25" w:type="dxa"/>
        </w:trPr>
        <w:sdt>
          <w:sdtPr>
            <w:rPr>
              <w:rFonts w:ascii="Arial" w:hAnsi="Arial" w:cs="Arial"/>
            </w:rPr>
            <w:id w:val="855782989"/>
            <w14:checkbox>
              <w14:checked w14:val="0"/>
              <w14:checkedState w14:val="2612" w14:font="MS Gothic"/>
              <w14:uncheckedState w14:val="2610" w14:font="MS Gothic"/>
            </w14:checkbox>
          </w:sdtPr>
          <w:sdtContent>
            <w:tc>
              <w:tcPr>
                <w:tcW w:w="406" w:type="dxa"/>
              </w:tcPr>
              <w:p w14:paraId="6773E109"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39" w:type="dxa"/>
          </w:tcPr>
          <w:p w14:paraId="638D08E8" w14:textId="77777777" w:rsidR="00D82953" w:rsidRPr="001B1D4E" w:rsidRDefault="00D82953" w:rsidP="006725F3">
            <w:pPr>
              <w:ind w:right="-201"/>
              <w:rPr>
                <w:rFonts w:ascii="Arial" w:hAnsi="Arial" w:cs="Arial"/>
              </w:rPr>
            </w:pPr>
            <w:r w:rsidRPr="001B1D4E">
              <w:rPr>
                <w:rFonts w:ascii="Arial" w:hAnsi="Arial" w:cs="Arial"/>
              </w:rPr>
              <w:t xml:space="preserve">Other (please enter specific chemical) </w:t>
            </w:r>
          </w:p>
        </w:tc>
      </w:tr>
      <w:tr w:rsidR="00D82953" w:rsidRPr="001B1D4E" w14:paraId="5E7610B1" w14:textId="77777777" w:rsidTr="006725F3">
        <w:trPr>
          <w:gridAfter w:val="1"/>
          <w:wAfter w:w="25" w:type="dxa"/>
        </w:trPr>
        <w:sdt>
          <w:sdtPr>
            <w:rPr>
              <w:rFonts w:ascii="Arial" w:hAnsi="Arial" w:cs="Arial"/>
            </w:rPr>
            <w:id w:val="-1904900213"/>
            <w14:checkbox>
              <w14:checked w14:val="0"/>
              <w14:checkedState w14:val="2612" w14:font="MS Gothic"/>
              <w14:uncheckedState w14:val="2610" w14:font="MS Gothic"/>
            </w14:checkbox>
          </w:sdtPr>
          <w:sdtContent>
            <w:tc>
              <w:tcPr>
                <w:tcW w:w="406" w:type="dxa"/>
              </w:tcPr>
              <w:p w14:paraId="52B0A8AB"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39" w:type="dxa"/>
          </w:tcPr>
          <w:p w14:paraId="5E437F43" w14:textId="77777777" w:rsidR="00D82953" w:rsidRPr="001B1D4E" w:rsidRDefault="00D82953" w:rsidP="006725F3">
            <w:pPr>
              <w:ind w:right="-201"/>
              <w:rPr>
                <w:rFonts w:ascii="Arial" w:hAnsi="Arial" w:cs="Arial"/>
              </w:rPr>
            </w:pPr>
            <w:r w:rsidRPr="001B1D4E">
              <w:rPr>
                <w:rFonts w:ascii="Arial" w:hAnsi="Arial" w:cs="Arial"/>
              </w:rPr>
              <w:t>Other (please enter specific chemical)</w:t>
            </w:r>
          </w:p>
        </w:tc>
      </w:tr>
      <w:tr w:rsidR="00D82953" w:rsidRPr="001B1D4E" w14:paraId="19DD1941" w14:textId="77777777" w:rsidTr="006725F3">
        <w:trPr>
          <w:gridAfter w:val="1"/>
          <w:wAfter w:w="25" w:type="dxa"/>
        </w:trPr>
        <w:sdt>
          <w:sdtPr>
            <w:rPr>
              <w:rFonts w:ascii="Arial" w:hAnsi="Arial" w:cs="Arial"/>
            </w:rPr>
            <w:id w:val="-1335988424"/>
            <w14:checkbox>
              <w14:checked w14:val="0"/>
              <w14:checkedState w14:val="2612" w14:font="MS Gothic"/>
              <w14:uncheckedState w14:val="2610" w14:font="MS Gothic"/>
            </w14:checkbox>
          </w:sdtPr>
          <w:sdtContent>
            <w:tc>
              <w:tcPr>
                <w:tcW w:w="406" w:type="dxa"/>
              </w:tcPr>
              <w:p w14:paraId="726B50F5"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39" w:type="dxa"/>
          </w:tcPr>
          <w:p w14:paraId="1A0DAE1C" w14:textId="77777777" w:rsidR="00D82953" w:rsidRPr="001B1D4E" w:rsidRDefault="00D82953" w:rsidP="006725F3">
            <w:pPr>
              <w:ind w:right="-201"/>
              <w:rPr>
                <w:rFonts w:ascii="Arial" w:hAnsi="Arial" w:cs="Arial"/>
              </w:rPr>
            </w:pPr>
            <w:r w:rsidRPr="001B1D4E">
              <w:rPr>
                <w:rFonts w:ascii="Arial" w:hAnsi="Arial" w:cs="Arial"/>
              </w:rPr>
              <w:t>Other (please enter specific hazards)</w:t>
            </w:r>
          </w:p>
        </w:tc>
      </w:tr>
      <w:tr w:rsidR="00D82953" w:rsidRPr="001B1D4E" w14:paraId="3D606F5B" w14:textId="77777777" w:rsidTr="006725F3">
        <w:trPr>
          <w:gridAfter w:val="1"/>
          <w:wAfter w:w="25" w:type="dxa"/>
        </w:trPr>
        <w:sdt>
          <w:sdtPr>
            <w:rPr>
              <w:rFonts w:ascii="Arial" w:hAnsi="Arial" w:cs="Arial"/>
            </w:rPr>
            <w:id w:val="-1128161330"/>
            <w14:checkbox>
              <w14:checked w14:val="0"/>
              <w14:checkedState w14:val="2612" w14:font="MS Gothic"/>
              <w14:uncheckedState w14:val="2610" w14:font="MS Gothic"/>
            </w14:checkbox>
          </w:sdtPr>
          <w:sdtContent>
            <w:tc>
              <w:tcPr>
                <w:tcW w:w="406" w:type="dxa"/>
              </w:tcPr>
              <w:p w14:paraId="521E851D"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39" w:type="dxa"/>
          </w:tcPr>
          <w:p w14:paraId="77E593B5" w14:textId="77777777" w:rsidR="00D82953" w:rsidRPr="001B1D4E" w:rsidRDefault="00D82953" w:rsidP="006725F3">
            <w:pPr>
              <w:ind w:right="-201"/>
              <w:rPr>
                <w:rFonts w:ascii="Arial" w:hAnsi="Arial" w:cs="Arial"/>
              </w:rPr>
            </w:pPr>
            <w:r w:rsidRPr="001B1D4E">
              <w:rPr>
                <w:rFonts w:ascii="Arial" w:hAnsi="Arial" w:cs="Arial"/>
              </w:rPr>
              <w:t>Other (please enter specific hazards)</w:t>
            </w:r>
          </w:p>
        </w:tc>
      </w:tr>
      <w:tr w:rsidR="00D82953" w:rsidRPr="001B1D4E" w14:paraId="1B879684" w14:textId="77777777" w:rsidTr="006725F3">
        <w:trPr>
          <w:gridAfter w:val="1"/>
          <w:wAfter w:w="25" w:type="dxa"/>
        </w:trPr>
        <w:sdt>
          <w:sdtPr>
            <w:rPr>
              <w:rFonts w:ascii="Arial" w:hAnsi="Arial" w:cs="Arial"/>
            </w:rPr>
            <w:id w:val="1381983832"/>
            <w14:checkbox>
              <w14:checked w14:val="0"/>
              <w14:checkedState w14:val="2612" w14:font="MS Gothic"/>
              <w14:uncheckedState w14:val="2610" w14:font="MS Gothic"/>
            </w14:checkbox>
          </w:sdtPr>
          <w:sdtContent>
            <w:tc>
              <w:tcPr>
                <w:tcW w:w="406" w:type="dxa"/>
              </w:tcPr>
              <w:p w14:paraId="379CBF6A" w14:textId="77777777" w:rsidR="00D82953" w:rsidRPr="001B1D4E" w:rsidRDefault="00D82953" w:rsidP="006725F3">
                <w:pPr>
                  <w:rPr>
                    <w:rFonts w:ascii="Arial" w:hAnsi="Arial" w:cs="Arial"/>
                  </w:rPr>
                </w:pPr>
                <w:r w:rsidRPr="001B1D4E">
                  <w:rPr>
                    <w:rFonts w:ascii="Segoe UI Symbol" w:hAnsi="Segoe UI Symbol" w:cs="Segoe UI Symbol"/>
                  </w:rPr>
                  <w:t>☐</w:t>
                </w:r>
              </w:p>
            </w:tc>
          </w:sdtContent>
        </w:sdt>
        <w:tc>
          <w:tcPr>
            <w:tcW w:w="9039" w:type="dxa"/>
          </w:tcPr>
          <w:p w14:paraId="136818AE" w14:textId="77777777" w:rsidR="00D82953" w:rsidRPr="001B1D4E" w:rsidRDefault="00D82953" w:rsidP="006725F3">
            <w:pPr>
              <w:ind w:right="-201"/>
              <w:rPr>
                <w:rFonts w:ascii="Arial" w:hAnsi="Arial" w:cs="Arial"/>
              </w:rPr>
            </w:pPr>
            <w:r w:rsidRPr="001B1D4E">
              <w:rPr>
                <w:rFonts w:ascii="Arial" w:hAnsi="Arial" w:cs="Arial"/>
              </w:rPr>
              <w:t>Other (please enter specific hazards)</w:t>
            </w:r>
          </w:p>
        </w:tc>
      </w:tr>
    </w:tbl>
    <w:p w14:paraId="3BA60E7C" w14:textId="77777777" w:rsidR="00D82953" w:rsidRPr="001B1D4E" w:rsidRDefault="00D82953" w:rsidP="006725F3">
      <w:pPr>
        <w:spacing w:after="0" w:line="276" w:lineRule="auto"/>
        <w:rPr>
          <w:rStyle w:val="normaltextrun"/>
          <w:rFonts w:ascii="Arial" w:hAnsi="Arial" w:cs="Arial"/>
        </w:rPr>
      </w:pPr>
    </w:p>
    <w:p w14:paraId="3AF7BCA1" w14:textId="5F168F24" w:rsidR="00F05E66" w:rsidRPr="00AC25A9" w:rsidRDefault="005D136D" w:rsidP="00AC25A9">
      <w:pPr>
        <w:pStyle w:val="Heading2"/>
        <w:rPr>
          <w:color w:val="000000" w:themeColor="text1"/>
          <w:szCs w:val="24"/>
        </w:rPr>
      </w:pPr>
      <w:bookmarkStart w:id="74" w:name="_Toc74727803"/>
      <w:bookmarkStart w:id="75" w:name="_Toc135808956"/>
      <w:r w:rsidRPr="008E1F31">
        <w:rPr>
          <w:color w:val="000000" w:themeColor="text1"/>
          <w:sz w:val="22"/>
          <w:szCs w:val="24"/>
        </w:rPr>
        <w:lastRenderedPageBreak/>
        <w:t xml:space="preserve">Section </w:t>
      </w:r>
      <w:r w:rsidR="00735DA6" w:rsidRPr="008E1F31">
        <w:rPr>
          <w:color w:val="000000" w:themeColor="text1"/>
          <w:sz w:val="22"/>
          <w:szCs w:val="24"/>
        </w:rPr>
        <w:t>4</w:t>
      </w:r>
      <w:r w:rsidRPr="008E1F31">
        <w:rPr>
          <w:color w:val="000000" w:themeColor="text1"/>
          <w:sz w:val="22"/>
          <w:szCs w:val="24"/>
        </w:rPr>
        <w:t xml:space="preserve">.2 </w:t>
      </w:r>
      <w:r w:rsidR="00D82953" w:rsidRPr="008E1F31">
        <w:rPr>
          <w:color w:val="000000" w:themeColor="text1"/>
          <w:sz w:val="22"/>
          <w:szCs w:val="24"/>
        </w:rPr>
        <w:t>Safety Plan Resources</w:t>
      </w:r>
      <w:bookmarkEnd w:id="74"/>
      <w:bookmarkEnd w:id="75"/>
      <w:r w:rsidR="00D82953" w:rsidRPr="008E1F31">
        <w:rPr>
          <w:color w:val="000000" w:themeColor="text1"/>
          <w:sz w:val="22"/>
          <w:szCs w:val="24"/>
        </w:rPr>
        <w:t xml:space="preserve"> </w:t>
      </w:r>
    </w:p>
    <w:p w14:paraId="0A4E59AB" w14:textId="77777777" w:rsidR="00C8256E" w:rsidRDefault="00D82953" w:rsidP="006725F3">
      <w:pPr>
        <w:spacing w:after="0" w:line="276" w:lineRule="auto"/>
        <w:rPr>
          <w:rFonts w:ascii="Arial" w:hAnsi="Arial" w:cs="Arial"/>
          <w:shd w:val="clear" w:color="auto" w:fill="FFFFFF"/>
        </w:rPr>
      </w:pPr>
      <w:r w:rsidRPr="00AC25A9">
        <w:rPr>
          <w:rStyle w:val="normaltextrun"/>
          <w:rFonts w:ascii="Arial" w:hAnsi="Arial" w:cs="Arial"/>
        </w:rPr>
        <w:t xml:space="preserve">Additional safety resources are available from Federal and State </w:t>
      </w:r>
      <w:r w:rsidRPr="00AC25A9">
        <w:rPr>
          <w:rFonts w:ascii="Arial" w:hAnsi="Arial" w:cs="Arial"/>
          <w:shd w:val="clear" w:color="auto" w:fill="FFFFFF"/>
        </w:rPr>
        <w:t>Occupational Safety &amp; Health Administration (OSHA)</w:t>
      </w:r>
      <w:r w:rsidR="00AD5131" w:rsidRPr="00AC25A9">
        <w:rPr>
          <w:rFonts w:ascii="Arial" w:hAnsi="Arial" w:cs="Arial"/>
          <w:shd w:val="clear" w:color="auto" w:fill="FFFFFF"/>
        </w:rPr>
        <w:t xml:space="preserve">.  </w:t>
      </w:r>
    </w:p>
    <w:p w14:paraId="2FC020EB" w14:textId="77777777" w:rsidR="00C8256E" w:rsidRDefault="00C8256E" w:rsidP="006725F3">
      <w:pPr>
        <w:spacing w:after="0" w:line="276" w:lineRule="auto"/>
        <w:rPr>
          <w:rFonts w:ascii="Arial" w:hAnsi="Arial" w:cs="Arial"/>
          <w:shd w:val="clear" w:color="auto" w:fill="FFFFFF"/>
        </w:rPr>
      </w:pPr>
    </w:p>
    <w:p w14:paraId="1597F821" w14:textId="0A2344A4" w:rsidR="00AD5131" w:rsidRPr="00A05803" w:rsidRDefault="00AD5131" w:rsidP="006725F3">
      <w:pPr>
        <w:spacing w:after="0" w:line="276" w:lineRule="auto"/>
        <w:rPr>
          <w:rFonts w:ascii="Arial" w:hAnsi="Arial" w:cs="Arial"/>
          <w:shd w:val="clear" w:color="auto" w:fill="FFFFFF"/>
        </w:rPr>
      </w:pPr>
      <w:r w:rsidRPr="00A05803">
        <w:rPr>
          <w:rFonts w:ascii="Arial" w:hAnsi="Arial" w:cs="Arial"/>
          <w:shd w:val="clear" w:color="auto" w:fill="FFFFFF"/>
        </w:rPr>
        <w:t xml:space="preserve">Nevada OSHA has the Nevada Safety Consultation and Training Section (SCATS). SCATS </w:t>
      </w:r>
      <w:r w:rsidR="00D96A40" w:rsidRPr="00A05803">
        <w:rPr>
          <w:rFonts w:ascii="Arial" w:hAnsi="Arial" w:cs="Arial"/>
          <w:shd w:val="clear" w:color="auto" w:fill="FFFFFF"/>
        </w:rPr>
        <w:t>may</w:t>
      </w:r>
      <w:r w:rsidRPr="00A05803">
        <w:rPr>
          <w:rFonts w:ascii="Arial" w:hAnsi="Arial" w:cs="Arial"/>
          <w:shd w:val="clear" w:color="auto" w:fill="FFFFFF"/>
        </w:rPr>
        <w:t xml:space="preserve"> provide free safety consultations to small to medium</w:t>
      </w:r>
      <w:r w:rsidR="0076433C" w:rsidRPr="00A05803">
        <w:rPr>
          <w:rFonts w:ascii="Arial" w:hAnsi="Arial" w:cs="Arial"/>
          <w:shd w:val="clear" w:color="auto" w:fill="FFFFFF"/>
        </w:rPr>
        <w:t xml:space="preserve"> Nevada businesses.  See</w:t>
      </w:r>
      <w:r w:rsidRPr="00A05803">
        <w:rPr>
          <w:rFonts w:ascii="Arial" w:hAnsi="Arial" w:cs="Arial"/>
          <w:shd w:val="clear" w:color="auto" w:fill="FFFFFF"/>
        </w:rPr>
        <w:t xml:space="preserve"> </w:t>
      </w:r>
      <w:hyperlink r:id="rId37" w:history="1">
        <w:r w:rsidR="0076433C" w:rsidRPr="00C1582F">
          <w:rPr>
            <w:rStyle w:val="Hyperlink"/>
            <w:rFonts w:ascii="Arial" w:hAnsi="Arial" w:cs="Arial"/>
            <w:color w:val="4472C4" w:themeColor="accent1"/>
            <w:shd w:val="clear" w:color="auto" w:fill="FFFFFF"/>
          </w:rPr>
          <w:t>https://www.4safenv.state.nv.us/</w:t>
        </w:r>
      </w:hyperlink>
    </w:p>
    <w:p w14:paraId="446C904E" w14:textId="77777777" w:rsidR="0076433C" w:rsidRPr="00A05803" w:rsidRDefault="0076433C" w:rsidP="006725F3">
      <w:pPr>
        <w:spacing w:after="0" w:line="276" w:lineRule="auto"/>
        <w:rPr>
          <w:rFonts w:ascii="Arial" w:hAnsi="Arial" w:cs="Arial"/>
          <w:shd w:val="clear" w:color="auto" w:fill="FFFFFF"/>
        </w:rPr>
      </w:pPr>
    </w:p>
    <w:p w14:paraId="239B3708" w14:textId="39EA7518" w:rsidR="00E96E50" w:rsidRPr="00C1582F" w:rsidRDefault="0076433C" w:rsidP="006725F3">
      <w:pPr>
        <w:spacing w:after="0" w:line="276" w:lineRule="auto"/>
        <w:rPr>
          <w:rFonts w:ascii="Arial" w:hAnsi="Arial" w:cs="Arial"/>
          <w:color w:val="4472C4" w:themeColor="accent1"/>
          <w:shd w:val="clear" w:color="auto" w:fill="FFFFFF"/>
        </w:rPr>
      </w:pPr>
      <w:r w:rsidRPr="00A05803">
        <w:rPr>
          <w:rFonts w:ascii="Arial" w:hAnsi="Arial" w:cs="Arial"/>
          <w:shd w:val="clear" w:color="auto" w:fill="FFFFFF"/>
        </w:rPr>
        <w:t>Other resources:</w:t>
      </w:r>
      <w:r w:rsidR="00D82953" w:rsidRPr="00A05803">
        <w:rPr>
          <w:rFonts w:ascii="Arial" w:hAnsi="Arial" w:cs="Arial"/>
          <w:shd w:val="clear" w:color="auto" w:fill="FFFFFF"/>
        </w:rPr>
        <w:t xml:space="preserve"> </w:t>
      </w:r>
      <w:hyperlink r:id="rId38" w:history="1">
        <w:r w:rsidR="00D82953" w:rsidRPr="00C1582F">
          <w:rPr>
            <w:rStyle w:val="Hyperlink"/>
            <w:rFonts w:ascii="Arial" w:hAnsi="Arial" w:cs="Arial"/>
            <w:color w:val="4472C4" w:themeColor="accent1"/>
            <w:shd w:val="clear" w:color="auto" w:fill="FFFFFF"/>
          </w:rPr>
          <w:t>American Water Works Association (AWWA) and your risk management authority.</w:t>
        </w:r>
      </w:hyperlink>
      <w:r w:rsidR="00E96E50" w:rsidRPr="00C1582F">
        <w:rPr>
          <w:rFonts w:ascii="Arial" w:hAnsi="Arial" w:cs="Arial"/>
          <w:color w:val="4472C4" w:themeColor="accent1"/>
          <w:shd w:val="clear" w:color="auto" w:fill="FFFFFF"/>
        </w:rPr>
        <w:t xml:space="preserve"> </w:t>
      </w:r>
    </w:p>
    <w:p w14:paraId="16F2E530" w14:textId="42CB7DBF" w:rsidR="00E96E50" w:rsidRPr="00A05803" w:rsidRDefault="00E96E50" w:rsidP="006725F3">
      <w:pPr>
        <w:spacing w:after="0" w:line="276" w:lineRule="auto"/>
        <w:rPr>
          <w:rFonts w:ascii="Arial" w:hAnsi="Arial" w:cs="Arial"/>
          <w:shd w:val="clear" w:color="auto" w:fill="FFFFFF"/>
        </w:rPr>
      </w:pPr>
    </w:p>
    <w:p w14:paraId="13A3E321" w14:textId="77777777" w:rsidR="00E96E50" w:rsidRPr="00A05803" w:rsidRDefault="00E96E50" w:rsidP="006725F3">
      <w:pPr>
        <w:spacing w:after="0" w:line="276" w:lineRule="auto"/>
        <w:rPr>
          <w:rFonts w:ascii="Arial" w:hAnsi="Arial" w:cs="Arial"/>
          <w:shd w:val="clear" w:color="auto" w:fill="FFFFFF"/>
        </w:rPr>
      </w:pPr>
    </w:p>
    <w:p w14:paraId="44C3CC34" w14:textId="21AB93EF" w:rsidR="00D82953" w:rsidRPr="00A05803" w:rsidRDefault="00D82953" w:rsidP="006725F3">
      <w:pPr>
        <w:autoSpaceDE w:val="0"/>
        <w:autoSpaceDN w:val="0"/>
        <w:adjustRightInd w:val="0"/>
        <w:spacing w:after="0" w:line="276" w:lineRule="auto"/>
        <w:rPr>
          <w:rFonts w:ascii="Arial" w:hAnsi="Arial" w:cs="Arial"/>
          <w:b/>
        </w:rPr>
      </w:pPr>
      <w:r w:rsidRPr="00A05803">
        <w:rPr>
          <w:rFonts w:ascii="Arial" w:hAnsi="Arial" w:cs="Arial"/>
          <w:b/>
        </w:rPr>
        <w:t>Establishing a Safety Program in the Utility Guide</w:t>
      </w:r>
    </w:p>
    <w:p w14:paraId="02AD05FD" w14:textId="77777777" w:rsidR="00E96E50" w:rsidRPr="00A05803" w:rsidRDefault="00E96E50" w:rsidP="006725F3">
      <w:pPr>
        <w:autoSpaceDE w:val="0"/>
        <w:autoSpaceDN w:val="0"/>
        <w:adjustRightInd w:val="0"/>
        <w:spacing w:after="0" w:line="276" w:lineRule="auto"/>
        <w:rPr>
          <w:rFonts w:ascii="Arial" w:hAnsi="Arial" w:cs="Arial"/>
        </w:rPr>
      </w:pPr>
    </w:p>
    <w:p w14:paraId="267DB9B0" w14:textId="5F5CB588" w:rsidR="00D82953" w:rsidRPr="00A05803" w:rsidRDefault="00D82953" w:rsidP="006725F3">
      <w:pPr>
        <w:autoSpaceDE w:val="0"/>
        <w:autoSpaceDN w:val="0"/>
        <w:adjustRightInd w:val="0"/>
        <w:spacing w:after="0" w:line="276" w:lineRule="auto"/>
        <w:rPr>
          <w:rFonts w:ascii="Arial" w:hAnsi="Arial" w:cs="Arial"/>
        </w:rPr>
      </w:pPr>
      <w:r w:rsidRPr="00A05803">
        <w:rPr>
          <w:rFonts w:ascii="Arial" w:hAnsi="Arial" w:cs="Arial"/>
        </w:rPr>
        <w:t>This free guide from AWWA includes information on:</w:t>
      </w:r>
    </w:p>
    <w:p w14:paraId="404963C3" w14:textId="77777777" w:rsidR="00D82953" w:rsidRPr="00A05803" w:rsidRDefault="00D82953" w:rsidP="006725F3">
      <w:pPr>
        <w:pStyle w:val="ListParagraph"/>
        <w:numPr>
          <w:ilvl w:val="0"/>
          <w:numId w:val="12"/>
        </w:numPr>
        <w:autoSpaceDE w:val="0"/>
        <w:autoSpaceDN w:val="0"/>
        <w:adjustRightInd w:val="0"/>
        <w:spacing w:after="0" w:line="276" w:lineRule="auto"/>
        <w:rPr>
          <w:rFonts w:ascii="Arial" w:hAnsi="Arial" w:cs="Arial"/>
        </w:rPr>
      </w:pPr>
      <w:r w:rsidRPr="00A05803">
        <w:rPr>
          <w:rFonts w:ascii="Arial" w:hAnsi="Arial" w:cs="Arial"/>
        </w:rPr>
        <w:t>Establishing a safety program in your utility</w:t>
      </w:r>
    </w:p>
    <w:p w14:paraId="5A850CF9" w14:textId="77777777" w:rsidR="00D82953" w:rsidRPr="00A05803" w:rsidRDefault="00D82953" w:rsidP="006725F3">
      <w:pPr>
        <w:pStyle w:val="ListParagraph"/>
        <w:numPr>
          <w:ilvl w:val="0"/>
          <w:numId w:val="12"/>
        </w:numPr>
        <w:autoSpaceDE w:val="0"/>
        <w:autoSpaceDN w:val="0"/>
        <w:adjustRightInd w:val="0"/>
        <w:spacing w:after="0" w:line="276" w:lineRule="auto"/>
        <w:rPr>
          <w:rFonts w:ascii="Arial" w:hAnsi="Arial" w:cs="Arial"/>
        </w:rPr>
      </w:pPr>
      <w:r w:rsidRPr="00A05803">
        <w:rPr>
          <w:rFonts w:ascii="Arial" w:hAnsi="Arial" w:cs="Arial"/>
        </w:rPr>
        <w:t>Understanding your safety requirements</w:t>
      </w:r>
    </w:p>
    <w:p w14:paraId="3D4FA431" w14:textId="77777777" w:rsidR="00D82953" w:rsidRPr="00A05803" w:rsidRDefault="00D82953" w:rsidP="006725F3">
      <w:pPr>
        <w:pStyle w:val="ListParagraph"/>
        <w:numPr>
          <w:ilvl w:val="0"/>
          <w:numId w:val="12"/>
        </w:numPr>
        <w:autoSpaceDE w:val="0"/>
        <w:autoSpaceDN w:val="0"/>
        <w:adjustRightInd w:val="0"/>
        <w:spacing w:after="0" w:line="276" w:lineRule="auto"/>
        <w:rPr>
          <w:rFonts w:ascii="Arial" w:hAnsi="Arial" w:cs="Arial"/>
        </w:rPr>
      </w:pPr>
      <w:r w:rsidRPr="00A05803">
        <w:rPr>
          <w:rFonts w:ascii="Arial" w:hAnsi="Arial" w:cs="Arial"/>
        </w:rPr>
        <w:t>Key steps for establishing a safety policy</w:t>
      </w:r>
    </w:p>
    <w:p w14:paraId="335ACFAE" w14:textId="77777777" w:rsidR="00D82953" w:rsidRPr="00A05803" w:rsidRDefault="00D82953" w:rsidP="006725F3">
      <w:pPr>
        <w:pStyle w:val="ListParagraph"/>
        <w:numPr>
          <w:ilvl w:val="0"/>
          <w:numId w:val="12"/>
        </w:numPr>
        <w:autoSpaceDE w:val="0"/>
        <w:autoSpaceDN w:val="0"/>
        <w:adjustRightInd w:val="0"/>
        <w:spacing w:after="0" w:line="276" w:lineRule="auto"/>
        <w:rPr>
          <w:rFonts w:ascii="Arial" w:hAnsi="Arial" w:cs="Arial"/>
        </w:rPr>
      </w:pPr>
      <w:r w:rsidRPr="00A05803">
        <w:rPr>
          <w:rFonts w:ascii="Arial" w:hAnsi="Arial" w:cs="Arial"/>
        </w:rPr>
        <w:t>Tips for a successful implementation</w:t>
      </w:r>
    </w:p>
    <w:p w14:paraId="3DDE24EC" w14:textId="77777777" w:rsidR="00D82953" w:rsidRPr="00A05803" w:rsidRDefault="00D82953" w:rsidP="006725F3">
      <w:pPr>
        <w:autoSpaceDE w:val="0"/>
        <w:autoSpaceDN w:val="0"/>
        <w:adjustRightInd w:val="0"/>
        <w:spacing w:after="0" w:line="276" w:lineRule="auto"/>
        <w:rPr>
          <w:rFonts w:ascii="Arial" w:hAnsi="Arial" w:cs="Arial"/>
        </w:rPr>
      </w:pPr>
    </w:p>
    <w:p w14:paraId="0E3B3BFE" w14:textId="7A4F4838" w:rsidR="00D82953" w:rsidRPr="00A05803" w:rsidRDefault="00D82953" w:rsidP="006725F3">
      <w:pPr>
        <w:autoSpaceDE w:val="0"/>
        <w:autoSpaceDN w:val="0"/>
        <w:adjustRightInd w:val="0"/>
        <w:spacing w:after="0" w:line="276" w:lineRule="auto"/>
        <w:rPr>
          <w:rFonts w:ascii="Arial" w:hAnsi="Arial" w:cs="Arial"/>
        </w:rPr>
      </w:pPr>
      <w:r w:rsidRPr="00A05803">
        <w:rPr>
          <w:rFonts w:ascii="Arial" w:hAnsi="Arial" w:cs="Arial"/>
        </w:rPr>
        <w:t xml:space="preserve">Available as a </w:t>
      </w:r>
      <w:hyperlink r:id="rId39" w:history="1">
        <w:r w:rsidRPr="00A05803">
          <w:rPr>
            <w:rStyle w:val="Hyperlink"/>
            <w:rFonts w:ascii="Arial" w:hAnsi="Arial" w:cs="Arial"/>
            <w:color w:val="auto"/>
          </w:rPr>
          <w:t>f</w:t>
        </w:r>
        <w:r w:rsidRPr="00C1582F">
          <w:rPr>
            <w:rStyle w:val="Hyperlink"/>
            <w:rFonts w:ascii="Arial" w:hAnsi="Arial" w:cs="Arial"/>
            <w:color w:val="4472C4" w:themeColor="accent1"/>
          </w:rPr>
          <w:t>ree download on awwa.org</w:t>
        </w:r>
      </w:hyperlink>
    </w:p>
    <w:p w14:paraId="117932FA" w14:textId="77777777" w:rsidR="00D82953" w:rsidRPr="001B1D4E" w:rsidRDefault="00D82953" w:rsidP="006725F3">
      <w:pPr>
        <w:autoSpaceDE w:val="0"/>
        <w:autoSpaceDN w:val="0"/>
        <w:adjustRightInd w:val="0"/>
        <w:spacing w:after="0" w:line="276" w:lineRule="auto"/>
        <w:rPr>
          <w:rFonts w:ascii="Arial" w:hAnsi="Arial" w:cs="Arial"/>
        </w:rPr>
      </w:pPr>
    </w:p>
    <w:p w14:paraId="71A56108" w14:textId="325D6E54" w:rsidR="00D82953" w:rsidRPr="00544081" w:rsidRDefault="00544081" w:rsidP="008E1F31">
      <w:pPr>
        <w:pStyle w:val="Heading2"/>
      </w:pPr>
      <w:bookmarkStart w:id="76" w:name="_Toc135808957"/>
      <w:r w:rsidRPr="00A657AF">
        <w:t xml:space="preserve">Section </w:t>
      </w:r>
      <w:r w:rsidRPr="008E1F31">
        <w:t xml:space="preserve">4.3 </w:t>
      </w:r>
      <w:r w:rsidR="00B37D18" w:rsidRPr="00544081">
        <w:t>Confined Space</w:t>
      </w:r>
      <w:bookmarkEnd w:id="76"/>
    </w:p>
    <w:p w14:paraId="49EAF1C2" w14:textId="77777777" w:rsidR="00574D33" w:rsidRPr="001B1D4E" w:rsidRDefault="00574D33" w:rsidP="006725F3">
      <w:pPr>
        <w:autoSpaceDE w:val="0"/>
        <w:autoSpaceDN w:val="0"/>
        <w:adjustRightInd w:val="0"/>
        <w:spacing w:after="0" w:line="276" w:lineRule="auto"/>
        <w:rPr>
          <w:rFonts w:ascii="Arial" w:hAnsi="Arial" w:cs="Arial"/>
          <w:b/>
          <w:bCs/>
        </w:rPr>
      </w:pPr>
    </w:p>
    <w:p w14:paraId="7088634B" w14:textId="735DE817" w:rsidR="00D82953" w:rsidRPr="00A657AF" w:rsidRDefault="00D82953" w:rsidP="01ECD85F">
      <w:pPr>
        <w:autoSpaceDE w:val="0"/>
        <w:autoSpaceDN w:val="0"/>
        <w:adjustRightInd w:val="0"/>
        <w:spacing w:after="0" w:line="276" w:lineRule="auto"/>
        <w:rPr>
          <w:rFonts w:ascii="Arial" w:hAnsi="Arial" w:cs="Arial"/>
          <w:color w:val="000000" w:themeColor="text1"/>
        </w:rPr>
      </w:pPr>
      <w:r w:rsidRPr="00A657AF">
        <w:rPr>
          <w:rFonts w:ascii="Arial" w:hAnsi="Arial" w:cs="Arial"/>
          <w:color w:val="000000" w:themeColor="text1"/>
        </w:rPr>
        <w:t xml:space="preserve">The simplest confined space program for small systems is not to enter confined spaces. </w:t>
      </w:r>
      <w:r w:rsidR="0076433C" w:rsidRPr="00A657AF">
        <w:rPr>
          <w:rFonts w:ascii="Arial" w:hAnsi="Arial" w:cs="Arial"/>
          <w:color w:val="000000" w:themeColor="text1"/>
        </w:rPr>
        <w:t xml:space="preserve">Confined Spaces can be extremely dangerous. Many people have died </w:t>
      </w:r>
      <w:r w:rsidR="00C91DB9" w:rsidRPr="00A657AF">
        <w:rPr>
          <w:rFonts w:ascii="Arial" w:hAnsi="Arial" w:cs="Arial"/>
          <w:color w:val="000000" w:themeColor="text1"/>
        </w:rPr>
        <w:t xml:space="preserve">unknowingly entering a confined space. Vaults with </w:t>
      </w:r>
      <w:r w:rsidR="00EE2FC9" w:rsidRPr="00A657AF">
        <w:rPr>
          <w:rFonts w:ascii="Arial" w:hAnsi="Arial" w:cs="Arial"/>
          <w:color w:val="000000" w:themeColor="text1"/>
        </w:rPr>
        <w:t xml:space="preserve">valves, </w:t>
      </w:r>
      <w:r w:rsidR="00C91DB9" w:rsidRPr="00A657AF">
        <w:rPr>
          <w:rFonts w:ascii="Arial" w:hAnsi="Arial" w:cs="Arial"/>
          <w:color w:val="000000" w:themeColor="text1"/>
        </w:rPr>
        <w:t xml:space="preserve">cross connection control devices or PRVs </w:t>
      </w:r>
      <w:r w:rsidR="00EE2FC9" w:rsidRPr="00A657AF">
        <w:rPr>
          <w:rFonts w:ascii="Arial" w:hAnsi="Arial" w:cs="Arial"/>
          <w:color w:val="000000" w:themeColor="text1"/>
        </w:rPr>
        <w:t xml:space="preserve">could be a confined space. </w:t>
      </w:r>
      <w:r w:rsidRPr="00A657AF">
        <w:rPr>
          <w:rFonts w:ascii="Arial" w:hAnsi="Arial" w:cs="Arial"/>
          <w:color w:val="000000" w:themeColor="text1"/>
        </w:rPr>
        <w:t xml:space="preserve">If you are not sure about the definition of a confined space or what a confined space is or the requirements to enter </w:t>
      </w:r>
      <w:r w:rsidR="00826208">
        <w:rPr>
          <w:rFonts w:ascii="Arial" w:hAnsi="Arial" w:cs="Arial"/>
          <w:color w:val="000000" w:themeColor="text1"/>
        </w:rPr>
        <w:t xml:space="preserve">a </w:t>
      </w:r>
      <w:r w:rsidRPr="00A657AF">
        <w:rPr>
          <w:rFonts w:ascii="Arial" w:hAnsi="Arial" w:cs="Arial"/>
          <w:color w:val="000000" w:themeColor="text1"/>
        </w:rPr>
        <w:t xml:space="preserve">confined space – contact your facilities manager, technical assistance provider, or safety professional for </w:t>
      </w:r>
      <w:r w:rsidR="0D949870" w:rsidRPr="00A657AF">
        <w:rPr>
          <w:rFonts w:ascii="Arial" w:hAnsi="Arial" w:cs="Arial"/>
          <w:color w:val="000000" w:themeColor="text1"/>
        </w:rPr>
        <w:t>advice. If</w:t>
      </w:r>
      <w:r w:rsidR="6781A88A" w:rsidRPr="00A657AF">
        <w:rPr>
          <w:rFonts w:ascii="Arial" w:hAnsi="Arial" w:cs="Arial"/>
          <w:color w:val="000000" w:themeColor="text1"/>
        </w:rPr>
        <w:t xml:space="preserve"> your system has an approved confined space program, use this space for reference location of the plan and any necessary equipment.</w:t>
      </w:r>
    </w:p>
    <w:p w14:paraId="4CCC32EC" w14:textId="1D271E6D" w:rsidR="01ECD85F" w:rsidRPr="00A657AF" w:rsidRDefault="01ECD85F" w:rsidP="01ECD85F">
      <w:pPr>
        <w:spacing w:after="0" w:line="276" w:lineRule="auto"/>
        <w:rPr>
          <w:rFonts w:ascii="Arial" w:hAnsi="Arial" w:cs="Arial"/>
          <w:color w:val="000000" w:themeColor="text1"/>
        </w:rPr>
      </w:pPr>
    </w:p>
    <w:p w14:paraId="34733289" w14:textId="42F194C3" w:rsidR="00574D33" w:rsidRPr="00370F21" w:rsidRDefault="00D82953" w:rsidP="006725F3">
      <w:pPr>
        <w:autoSpaceDE w:val="0"/>
        <w:autoSpaceDN w:val="0"/>
        <w:adjustRightInd w:val="0"/>
        <w:spacing w:after="0" w:line="276" w:lineRule="auto"/>
        <w:rPr>
          <w:rFonts w:ascii="Arial" w:hAnsi="Arial" w:cs="Arial"/>
          <w:b/>
          <w:bCs/>
          <w:color w:val="000000" w:themeColor="text1"/>
        </w:rPr>
      </w:pPr>
      <w:r w:rsidRPr="00370F21">
        <w:rPr>
          <w:rFonts w:ascii="Arial" w:hAnsi="Arial" w:cs="Arial"/>
          <w:b/>
          <w:bCs/>
          <w:color w:val="000000" w:themeColor="text1"/>
        </w:rPr>
        <w:t>Also See:</w:t>
      </w:r>
    </w:p>
    <w:p w14:paraId="739483A0" w14:textId="6D59D1DA" w:rsidR="00D82953" w:rsidRPr="00370F21" w:rsidRDefault="00000000" w:rsidP="006725F3">
      <w:pPr>
        <w:autoSpaceDE w:val="0"/>
        <w:autoSpaceDN w:val="0"/>
        <w:adjustRightInd w:val="0"/>
        <w:spacing w:after="0" w:line="276" w:lineRule="auto"/>
        <w:rPr>
          <w:rFonts w:ascii="Arial" w:hAnsi="Arial" w:cs="Arial"/>
          <w:b/>
          <w:bCs/>
          <w:color w:val="000000" w:themeColor="text1"/>
        </w:rPr>
      </w:pPr>
      <w:hyperlink r:id="rId40" w:history="1">
        <w:r w:rsidR="00D82953" w:rsidRPr="00370F21">
          <w:rPr>
            <w:rStyle w:val="Hyperlink"/>
            <w:rFonts w:ascii="Arial" w:hAnsi="Arial" w:cs="Arial"/>
            <w:color w:val="000000" w:themeColor="text1"/>
          </w:rPr>
          <w:t>Confined Spaces - Overview | Occupational Safety and Health Administration (</w:t>
        </w:r>
        <w:hyperlink r:id="rId41" w:history="1">
          <w:r w:rsidR="00D82953" w:rsidRPr="003C427A">
            <w:rPr>
              <w:rStyle w:val="Hyperlink"/>
              <w:rFonts w:ascii="Arial" w:hAnsi="Arial" w:cs="Arial"/>
            </w:rPr>
            <w:t>osha.gov</w:t>
          </w:r>
        </w:hyperlink>
        <w:r w:rsidR="00D82953" w:rsidRPr="00370F21">
          <w:rPr>
            <w:rStyle w:val="Hyperlink"/>
            <w:rFonts w:ascii="Arial" w:hAnsi="Arial" w:cs="Arial"/>
            <w:color w:val="000000" w:themeColor="text1"/>
          </w:rPr>
          <w:t>)</w:t>
        </w:r>
      </w:hyperlink>
    </w:p>
    <w:p w14:paraId="1F85EA51" w14:textId="52997DD4" w:rsidR="00EE2FC9" w:rsidRPr="00370F21" w:rsidRDefault="002E70F1" w:rsidP="00EE2FC9">
      <w:pPr>
        <w:spacing w:after="0" w:line="276" w:lineRule="auto"/>
        <w:rPr>
          <w:rFonts w:ascii="Arial" w:hAnsi="Arial" w:cs="Arial"/>
          <w:color w:val="000000" w:themeColor="text1"/>
          <w:shd w:val="clear" w:color="auto" w:fill="FFFFFF"/>
        </w:rPr>
      </w:pPr>
      <w:r w:rsidRPr="00370F21">
        <w:rPr>
          <w:rFonts w:ascii="Arial" w:hAnsi="Arial" w:cs="Arial"/>
          <w:color w:val="000000" w:themeColor="text1"/>
          <w:shd w:val="clear" w:color="auto" w:fill="FFFFFF"/>
        </w:rPr>
        <w:t>may</w:t>
      </w:r>
      <w:r w:rsidR="00EE2FC9" w:rsidRPr="00370F21">
        <w:rPr>
          <w:rFonts w:ascii="Arial" w:hAnsi="Arial" w:cs="Arial"/>
          <w:color w:val="000000" w:themeColor="text1"/>
          <w:shd w:val="clear" w:color="auto" w:fill="FFFFFF"/>
        </w:rPr>
        <w:t xml:space="preserve"> provide free safety consultations to small to medium Nevada businesses.  See </w:t>
      </w:r>
      <w:hyperlink r:id="rId42" w:history="1">
        <w:hyperlink r:id="rId43" w:history="1">
          <w:r w:rsidR="00EE2FC9" w:rsidRPr="003C14E8">
            <w:rPr>
              <w:rStyle w:val="Hyperlink"/>
              <w:rFonts w:ascii="Arial" w:hAnsi="Arial" w:cs="Arial"/>
              <w:shd w:val="clear" w:color="auto" w:fill="FFFFFF"/>
            </w:rPr>
            <w:t>https://www.4safenv.state.nv.us/</w:t>
          </w:r>
        </w:hyperlink>
      </w:hyperlink>
    </w:p>
    <w:p w14:paraId="238A9959" w14:textId="77777777" w:rsidR="00D82953" w:rsidRPr="00370F21" w:rsidRDefault="00D82953" w:rsidP="006725F3">
      <w:pPr>
        <w:spacing w:after="0" w:line="276" w:lineRule="auto"/>
        <w:rPr>
          <w:rStyle w:val="normaltextrun"/>
          <w:rFonts w:ascii="Arial" w:hAnsi="Arial" w:cs="Arial"/>
          <w:color w:val="000000" w:themeColor="text1"/>
        </w:rPr>
      </w:pPr>
    </w:p>
    <w:p w14:paraId="1729A781" w14:textId="77777777" w:rsidR="00D82953" w:rsidRPr="001B1D4E" w:rsidRDefault="00D82953" w:rsidP="006725F3">
      <w:pPr>
        <w:spacing w:after="0" w:line="276" w:lineRule="auto"/>
        <w:rPr>
          <w:rStyle w:val="normaltextrun"/>
          <w:rFonts w:ascii="Arial" w:hAnsi="Arial" w:cs="Arial"/>
        </w:rPr>
      </w:pPr>
      <w:r w:rsidRPr="001B1D4E">
        <w:rPr>
          <w:rStyle w:val="normaltextrun"/>
          <w:rFonts w:ascii="Arial" w:hAnsi="Arial" w:cs="Arial"/>
        </w:rPr>
        <w:br w:type="page"/>
      </w:r>
    </w:p>
    <w:p w14:paraId="340BADDF" w14:textId="287028FC" w:rsidR="00D82953" w:rsidRPr="001B1D4E" w:rsidRDefault="00A40096" w:rsidP="00A657AF">
      <w:pPr>
        <w:pStyle w:val="Heading1"/>
      </w:pPr>
      <w:bookmarkStart w:id="77" w:name="_Toc74727804"/>
      <w:bookmarkStart w:id="78" w:name="_Toc135808958"/>
      <w:r w:rsidRPr="001B1D4E">
        <w:lastRenderedPageBreak/>
        <w:t>Section</w:t>
      </w:r>
      <w:r w:rsidR="00D82953" w:rsidRPr="001B1D4E">
        <w:t xml:space="preserve"> </w:t>
      </w:r>
      <w:r w:rsidR="00735DA6" w:rsidRPr="001B1D4E">
        <w:t>5</w:t>
      </w:r>
      <w:r w:rsidR="0024592B" w:rsidRPr="001B1D4E">
        <w:t xml:space="preserve">: </w:t>
      </w:r>
      <w:r w:rsidR="00D82953" w:rsidRPr="001B1D4E">
        <w:t>Communications</w:t>
      </w:r>
      <w:bookmarkEnd w:id="77"/>
      <w:bookmarkEnd w:id="78"/>
    </w:p>
    <w:p w14:paraId="53CE7DE6" w14:textId="77777777" w:rsidR="00995E60" w:rsidRPr="001B1D4E" w:rsidRDefault="00995E60" w:rsidP="006725F3">
      <w:pPr>
        <w:spacing w:after="0" w:line="276" w:lineRule="auto"/>
        <w:rPr>
          <w:rStyle w:val="normaltextrun"/>
          <w:rFonts w:ascii="Arial" w:hAnsi="Arial" w:cs="Arial"/>
          <w:b/>
          <w:bCs/>
        </w:rPr>
      </w:pPr>
    </w:p>
    <w:p w14:paraId="3F1A0BB8" w14:textId="6073518A" w:rsidR="00D82953" w:rsidRPr="00A657AF" w:rsidRDefault="00666675" w:rsidP="00A657AF">
      <w:pPr>
        <w:pStyle w:val="Heading2"/>
        <w:rPr>
          <w:color w:val="000000" w:themeColor="text1"/>
          <w:szCs w:val="24"/>
        </w:rPr>
      </w:pPr>
      <w:bookmarkStart w:id="79" w:name="_Toc74727805"/>
      <w:bookmarkStart w:id="80" w:name="_Toc135808959"/>
      <w:r w:rsidRPr="00A657AF">
        <w:rPr>
          <w:color w:val="000000" w:themeColor="text1"/>
          <w:sz w:val="22"/>
          <w:szCs w:val="24"/>
        </w:rPr>
        <w:t xml:space="preserve">Section </w:t>
      </w:r>
      <w:r w:rsidR="00735DA6" w:rsidRPr="00A657AF">
        <w:rPr>
          <w:color w:val="000000" w:themeColor="text1"/>
          <w:sz w:val="22"/>
          <w:szCs w:val="24"/>
        </w:rPr>
        <w:t>5</w:t>
      </w:r>
      <w:r w:rsidR="00D82953" w:rsidRPr="00A657AF">
        <w:rPr>
          <w:color w:val="000000" w:themeColor="text1"/>
          <w:sz w:val="22"/>
          <w:szCs w:val="24"/>
        </w:rPr>
        <w:t>.1 Public Notice</w:t>
      </w:r>
      <w:bookmarkEnd w:id="79"/>
      <w:bookmarkEnd w:id="80"/>
    </w:p>
    <w:p w14:paraId="43CBF7E1" w14:textId="77777777" w:rsidR="00574D33" w:rsidRPr="001B1D4E" w:rsidRDefault="00574D33" w:rsidP="006725F3">
      <w:pPr>
        <w:spacing w:after="0" w:line="276" w:lineRule="auto"/>
        <w:rPr>
          <w:rStyle w:val="normaltextrun"/>
          <w:rFonts w:ascii="Arial" w:hAnsi="Arial" w:cs="Arial"/>
          <w:b/>
          <w:bCs/>
        </w:rPr>
      </w:pPr>
    </w:p>
    <w:p w14:paraId="65406529" w14:textId="5FF3B83C" w:rsidR="00D82953" w:rsidRPr="001B1D4E" w:rsidRDefault="00D82953" w:rsidP="006725F3">
      <w:pPr>
        <w:spacing w:after="0" w:line="276" w:lineRule="auto"/>
        <w:rPr>
          <w:rStyle w:val="normaltextrun"/>
          <w:rFonts w:ascii="Arial" w:hAnsi="Arial" w:cs="Arial"/>
        </w:rPr>
      </w:pPr>
      <w:r w:rsidRPr="001B1D4E">
        <w:rPr>
          <w:rStyle w:val="normaltextrun"/>
          <w:rFonts w:ascii="Arial" w:hAnsi="Arial" w:cs="Arial"/>
        </w:rPr>
        <w:t xml:space="preserve">The water system may need to send out notice to customers regarding water quality or availability concerns. The most common reasons for sending out public notice are confirmed and unconfirmed bacteriological contamination and pressure loss events. </w:t>
      </w:r>
      <w:r w:rsidR="00313258">
        <w:rPr>
          <w:rStyle w:val="normaltextrun"/>
          <w:rFonts w:ascii="Arial" w:hAnsi="Arial" w:cs="Arial"/>
        </w:rPr>
        <w:t>The following sections provide guidance on various types of public notice</w:t>
      </w:r>
      <w:r w:rsidR="008F22E8">
        <w:rPr>
          <w:rStyle w:val="normaltextrun"/>
          <w:rFonts w:ascii="Arial" w:hAnsi="Arial" w:cs="Arial"/>
        </w:rPr>
        <w:t>. To ensure all public notice is completed appropriately, you must coordinate your efforts with BSDW.</w:t>
      </w:r>
    </w:p>
    <w:p w14:paraId="15F7BD3D" w14:textId="020D2070" w:rsidR="003B1171" w:rsidRPr="001B1D4E" w:rsidRDefault="003B1171" w:rsidP="006725F3">
      <w:pPr>
        <w:spacing w:after="0" w:line="276" w:lineRule="auto"/>
        <w:rPr>
          <w:rStyle w:val="normaltextrun"/>
          <w:rFonts w:ascii="Arial" w:hAnsi="Arial" w:cs="Arial"/>
          <w:b/>
          <w:bCs/>
        </w:rPr>
      </w:pPr>
    </w:p>
    <w:p w14:paraId="7275D57F" w14:textId="3E3D350F" w:rsidR="00D82953" w:rsidRDefault="00666675" w:rsidP="001E7C3D">
      <w:pPr>
        <w:pStyle w:val="Heading2"/>
        <w:rPr>
          <w:color w:val="000000" w:themeColor="text1"/>
          <w:sz w:val="22"/>
          <w:szCs w:val="22"/>
        </w:rPr>
      </w:pPr>
      <w:bookmarkStart w:id="81" w:name="_Toc74727806"/>
      <w:bookmarkStart w:id="82" w:name="_Toc135808960"/>
      <w:r w:rsidRPr="02016175">
        <w:rPr>
          <w:color w:val="000000" w:themeColor="text1"/>
          <w:sz w:val="22"/>
          <w:szCs w:val="22"/>
        </w:rPr>
        <w:t xml:space="preserve">Section </w:t>
      </w:r>
      <w:r w:rsidR="00735DA6" w:rsidRPr="02016175">
        <w:rPr>
          <w:color w:val="000000" w:themeColor="text1"/>
          <w:sz w:val="22"/>
          <w:szCs w:val="22"/>
        </w:rPr>
        <w:t>5</w:t>
      </w:r>
      <w:r w:rsidRPr="02016175">
        <w:rPr>
          <w:color w:val="000000" w:themeColor="text1"/>
          <w:sz w:val="22"/>
          <w:szCs w:val="22"/>
        </w:rPr>
        <w:t xml:space="preserve">.1.1 </w:t>
      </w:r>
      <w:r w:rsidR="00D82953" w:rsidRPr="02016175">
        <w:rPr>
          <w:color w:val="000000" w:themeColor="text1"/>
          <w:sz w:val="22"/>
          <w:szCs w:val="22"/>
        </w:rPr>
        <w:t>Coliform Positive Results</w:t>
      </w:r>
      <w:bookmarkEnd w:id="81"/>
      <w:bookmarkEnd w:id="82"/>
    </w:p>
    <w:p w14:paraId="61E2DB50" w14:textId="77777777" w:rsidR="00A8359B" w:rsidRPr="00A8359B" w:rsidRDefault="00A8359B" w:rsidP="00A8359B">
      <w:pPr>
        <w:spacing w:after="0"/>
      </w:pPr>
    </w:p>
    <w:p w14:paraId="7ADDCC86" w14:textId="63E823C2" w:rsidR="00D82953" w:rsidRPr="001B1D4E" w:rsidRDefault="00D82953" w:rsidP="006725F3">
      <w:pPr>
        <w:pStyle w:val="ListParagraph"/>
        <w:spacing w:after="0" w:line="276" w:lineRule="auto"/>
        <w:ind w:left="0"/>
        <w:rPr>
          <w:rStyle w:val="normaltextrun"/>
          <w:rFonts w:ascii="Arial" w:hAnsi="Arial" w:cs="Arial"/>
        </w:rPr>
      </w:pPr>
      <w:r w:rsidRPr="001B1D4E">
        <w:rPr>
          <w:rStyle w:val="normaltextrun"/>
          <w:rFonts w:ascii="Arial" w:hAnsi="Arial" w:cs="Arial"/>
        </w:rPr>
        <w:t>The Nevada Administrative Code (NAC) requires certified laboratories to report Total Coliform sample results that are present (detect</w:t>
      </w:r>
      <w:r w:rsidR="00F35401">
        <w:rPr>
          <w:rStyle w:val="normaltextrun"/>
          <w:rFonts w:ascii="Arial" w:hAnsi="Arial" w:cs="Arial"/>
        </w:rPr>
        <w:t>ed</w:t>
      </w:r>
      <w:r w:rsidRPr="001B1D4E">
        <w:rPr>
          <w:rStyle w:val="normaltextrun"/>
          <w:rFonts w:ascii="Arial" w:hAnsi="Arial" w:cs="Arial"/>
        </w:rPr>
        <w:t>) for Coliform bacteria or E. coli to the “proper authority” with a phone call. The proper authority is the public water system involved and the Nevada Department of Environmental Protection</w:t>
      </w:r>
      <w:r w:rsidR="00DC6AB5">
        <w:rPr>
          <w:rStyle w:val="normaltextrun"/>
          <w:rFonts w:ascii="Arial" w:hAnsi="Arial" w:cs="Arial"/>
        </w:rPr>
        <w:t>,</w:t>
      </w:r>
      <w:r w:rsidR="00B214AE">
        <w:rPr>
          <w:rStyle w:val="normaltextrun"/>
          <w:rFonts w:ascii="Arial" w:hAnsi="Arial" w:cs="Arial"/>
        </w:rPr>
        <w:t xml:space="preserve"> Bureau of Safe Drinking Water</w:t>
      </w:r>
      <w:r w:rsidRPr="001B1D4E">
        <w:rPr>
          <w:rStyle w:val="normaltextrun"/>
          <w:rFonts w:ascii="Arial" w:hAnsi="Arial" w:cs="Arial"/>
        </w:rPr>
        <w:t xml:space="preserve">. Do not leave a voice mail or an email unless you have already spoken directly to someone. If E. coli is determined after hours, contact the SPILL HOT LINE. If total coliform is determined after hours, contact the regulatory authority by 9 am the next business day. </w:t>
      </w:r>
    </w:p>
    <w:p w14:paraId="29FC3036" w14:textId="77777777" w:rsidR="00D82953" w:rsidRPr="001B1D4E" w:rsidRDefault="00D82953" w:rsidP="006725F3">
      <w:pPr>
        <w:pStyle w:val="ListParagraph"/>
        <w:spacing w:after="0" w:line="276" w:lineRule="auto"/>
        <w:ind w:left="0"/>
        <w:rPr>
          <w:rStyle w:val="normaltextrun"/>
          <w:rFonts w:ascii="Arial" w:hAnsi="Arial" w:cs="Arial"/>
        </w:rPr>
      </w:pPr>
    </w:p>
    <w:p w14:paraId="45DA014D" w14:textId="77777777" w:rsidR="0088585E" w:rsidRPr="001B1D4E" w:rsidRDefault="0088585E" w:rsidP="0088585E">
      <w:pPr>
        <w:spacing w:after="0" w:line="276" w:lineRule="auto"/>
        <w:rPr>
          <w:rStyle w:val="normaltextrun"/>
          <w:rFonts w:ascii="Arial" w:hAnsi="Arial" w:cs="Arial"/>
        </w:rPr>
      </w:pPr>
      <w:r w:rsidRPr="001B1D4E">
        <w:rPr>
          <w:rStyle w:val="normaltextrun"/>
          <w:rFonts w:ascii="Arial" w:hAnsi="Arial" w:cs="Arial"/>
        </w:rPr>
        <w:t>NDEP – Bureau of Safe Drinking Water (BSDW) – 775-687-9521</w:t>
      </w:r>
    </w:p>
    <w:p w14:paraId="55ED9CA1" w14:textId="77777777" w:rsidR="00D82953" w:rsidRPr="002B3867" w:rsidRDefault="00D82953" w:rsidP="006725F3">
      <w:pPr>
        <w:pStyle w:val="ListParagraph"/>
        <w:spacing w:after="0" w:line="276" w:lineRule="auto"/>
        <w:ind w:left="0"/>
        <w:rPr>
          <w:rStyle w:val="normaltextrun"/>
          <w:rFonts w:ascii="Arial" w:hAnsi="Arial" w:cs="Arial"/>
        </w:rPr>
      </w:pPr>
      <w:r w:rsidRPr="002B3867">
        <w:rPr>
          <w:rStyle w:val="normaltextrun"/>
          <w:rFonts w:ascii="Arial" w:hAnsi="Arial" w:cs="Arial"/>
        </w:rPr>
        <w:t>Nevada Spill Hotline (After Hours) - 775-687-9485</w:t>
      </w:r>
    </w:p>
    <w:p w14:paraId="36E44140" w14:textId="28004C62" w:rsidR="00D82953" w:rsidRPr="001B1D4E" w:rsidRDefault="00D82953" w:rsidP="006725F3">
      <w:pPr>
        <w:spacing w:after="0" w:line="276" w:lineRule="auto"/>
        <w:rPr>
          <w:rStyle w:val="normaltextrun"/>
          <w:rFonts w:ascii="Arial" w:hAnsi="Arial" w:cs="Arial"/>
        </w:rPr>
      </w:pPr>
      <w:r w:rsidRPr="001B1D4E">
        <w:rPr>
          <w:rStyle w:val="normaltextrun"/>
          <w:rFonts w:ascii="Arial" w:hAnsi="Arial" w:cs="Arial"/>
        </w:rPr>
        <w:t>901 S. Stewart St. Suite 4001</w:t>
      </w:r>
    </w:p>
    <w:p w14:paraId="6450CD18" w14:textId="2E7F2392" w:rsidR="00D82953" w:rsidRPr="001B1D4E" w:rsidRDefault="00D82953" w:rsidP="006725F3">
      <w:pPr>
        <w:spacing w:after="0" w:line="276" w:lineRule="auto"/>
        <w:rPr>
          <w:rStyle w:val="normaltextrun"/>
          <w:rFonts w:ascii="Arial" w:hAnsi="Arial" w:cs="Arial"/>
        </w:rPr>
      </w:pPr>
      <w:r w:rsidRPr="001B1D4E">
        <w:rPr>
          <w:rStyle w:val="normaltextrun"/>
          <w:rFonts w:ascii="Arial" w:hAnsi="Arial" w:cs="Arial"/>
        </w:rPr>
        <w:t>Carson City, NV 89701</w:t>
      </w:r>
    </w:p>
    <w:p w14:paraId="31333F76" w14:textId="77777777" w:rsidR="001D343C" w:rsidRDefault="001D343C" w:rsidP="006725F3">
      <w:pPr>
        <w:spacing w:after="0" w:line="276" w:lineRule="auto"/>
        <w:rPr>
          <w:rStyle w:val="normaltextrun"/>
          <w:rFonts w:ascii="Arial" w:hAnsi="Arial" w:cs="Arial"/>
        </w:rPr>
      </w:pPr>
    </w:p>
    <w:p w14:paraId="6077E643" w14:textId="3B349987" w:rsidR="001D343C" w:rsidRPr="001B1D4E" w:rsidRDefault="001D343C" w:rsidP="006725F3">
      <w:pPr>
        <w:spacing w:after="0" w:line="276" w:lineRule="auto"/>
        <w:rPr>
          <w:rStyle w:val="normaltextrun"/>
          <w:rFonts w:ascii="Arial" w:hAnsi="Arial" w:cs="Arial"/>
        </w:rPr>
      </w:pPr>
      <w:r>
        <w:rPr>
          <w:rStyle w:val="normaltextrun"/>
          <w:rFonts w:ascii="Arial" w:hAnsi="Arial" w:cs="Arial"/>
        </w:rPr>
        <w:t>Or Local Health District (if applicable)</w:t>
      </w:r>
    </w:p>
    <w:p w14:paraId="0AD8F527" w14:textId="77777777" w:rsidR="00D82953" w:rsidRPr="001B1D4E" w:rsidRDefault="00D82953" w:rsidP="006725F3">
      <w:pPr>
        <w:spacing w:after="0" w:line="276" w:lineRule="auto"/>
        <w:rPr>
          <w:rStyle w:val="normaltextrun"/>
          <w:rFonts w:ascii="Arial" w:hAnsi="Arial" w:cs="Arial"/>
        </w:rPr>
      </w:pPr>
    </w:p>
    <w:p w14:paraId="27BE7457" w14:textId="7E592D3A" w:rsidR="005A78CC" w:rsidRPr="002B3867" w:rsidRDefault="00D82953" w:rsidP="006725F3">
      <w:pPr>
        <w:spacing w:after="0" w:line="276" w:lineRule="auto"/>
        <w:rPr>
          <w:rStyle w:val="normaltextrun"/>
          <w:rFonts w:ascii="Arial" w:hAnsi="Arial" w:cs="Arial"/>
        </w:rPr>
      </w:pPr>
      <w:r w:rsidRPr="002B3867">
        <w:rPr>
          <w:rStyle w:val="normaltextrun"/>
          <w:rFonts w:ascii="Arial" w:hAnsi="Arial" w:cs="Arial"/>
        </w:rPr>
        <w:t xml:space="preserve">Boil water advisory and order templates can be found below, or through </w:t>
      </w:r>
      <w:r w:rsidR="00EF52E6">
        <w:rPr>
          <w:rStyle w:val="normaltextrun"/>
          <w:rFonts w:ascii="Arial" w:hAnsi="Arial" w:cs="Arial"/>
        </w:rPr>
        <w:t xml:space="preserve">the </w:t>
      </w:r>
      <w:r w:rsidRPr="002B3867">
        <w:rPr>
          <w:rStyle w:val="normaltextrun"/>
          <w:rFonts w:ascii="Arial" w:hAnsi="Arial" w:cs="Arial"/>
        </w:rPr>
        <w:t xml:space="preserve">Bureau of Safe Drinking Waters website. </w:t>
      </w:r>
    </w:p>
    <w:p w14:paraId="233FC1CF" w14:textId="77777777" w:rsidR="005A78CC" w:rsidRPr="00FD0AD2" w:rsidRDefault="005A78CC" w:rsidP="006725F3">
      <w:pPr>
        <w:spacing w:after="0" w:line="276" w:lineRule="auto"/>
        <w:rPr>
          <w:rStyle w:val="normaltextrun"/>
          <w:rFonts w:ascii="Arial" w:hAnsi="Arial" w:cs="Arial"/>
          <w:color w:val="000000" w:themeColor="text1"/>
        </w:rPr>
      </w:pPr>
    </w:p>
    <w:p w14:paraId="40418E11" w14:textId="21E87170" w:rsidR="00D82953" w:rsidRPr="0024209B" w:rsidRDefault="00D82953" w:rsidP="006725F3">
      <w:pPr>
        <w:spacing w:after="0" w:line="276" w:lineRule="auto"/>
        <w:rPr>
          <w:rStyle w:val="normaltextrun"/>
          <w:rFonts w:ascii="Arial" w:hAnsi="Arial" w:cs="Arial"/>
          <w:iCs/>
        </w:rPr>
      </w:pPr>
      <w:r w:rsidRPr="0024209B">
        <w:rPr>
          <w:rStyle w:val="normaltextrun"/>
          <w:rFonts w:ascii="Arial" w:hAnsi="Arial" w:cs="Arial"/>
          <w:iCs/>
        </w:rPr>
        <w:t xml:space="preserve">If your customers are unable to boil water, such </w:t>
      </w:r>
      <w:r w:rsidR="00ED0DCB" w:rsidRPr="0024209B">
        <w:rPr>
          <w:rStyle w:val="normaltextrun"/>
          <w:rFonts w:ascii="Arial" w:hAnsi="Arial" w:cs="Arial"/>
          <w:iCs/>
        </w:rPr>
        <w:t>as at</w:t>
      </w:r>
      <w:r w:rsidRPr="0024209B">
        <w:rPr>
          <w:rStyle w:val="normaltextrun"/>
          <w:rFonts w:ascii="Arial" w:hAnsi="Arial" w:cs="Arial"/>
          <w:iCs/>
        </w:rPr>
        <w:t xml:space="preserve"> a gas station, utilize Out of Order or Do Not Drink signage. Alternatively, consider shutting off water access until </w:t>
      </w:r>
      <w:r w:rsidR="00EF52E6" w:rsidRPr="0024209B">
        <w:rPr>
          <w:rStyle w:val="normaltextrun"/>
          <w:rFonts w:ascii="Arial" w:hAnsi="Arial" w:cs="Arial"/>
          <w:iCs/>
        </w:rPr>
        <w:t>the situation</w:t>
      </w:r>
      <w:r w:rsidRPr="0024209B">
        <w:rPr>
          <w:rStyle w:val="normaltextrun"/>
          <w:rFonts w:ascii="Arial" w:hAnsi="Arial" w:cs="Arial"/>
          <w:iCs/>
        </w:rPr>
        <w:t xml:space="preserve"> is resolved, if possible.</w:t>
      </w:r>
    </w:p>
    <w:p w14:paraId="2891B56B" w14:textId="171D4EBB" w:rsidR="00D82953" w:rsidRPr="001B1D4E" w:rsidRDefault="00D82953" w:rsidP="006725F3">
      <w:pPr>
        <w:spacing w:after="0" w:line="276" w:lineRule="auto"/>
        <w:rPr>
          <w:rStyle w:val="normaltextrun"/>
          <w:rFonts w:ascii="Arial" w:hAnsi="Arial" w:cs="Arial"/>
        </w:rPr>
      </w:pPr>
    </w:p>
    <w:p w14:paraId="12E74762" w14:textId="77777777" w:rsidR="00983B2F" w:rsidRPr="001B1D4E" w:rsidRDefault="00983B2F" w:rsidP="006725F3">
      <w:pPr>
        <w:spacing w:after="0" w:line="276" w:lineRule="auto"/>
        <w:rPr>
          <w:rStyle w:val="normaltextrun"/>
          <w:rFonts w:ascii="Arial" w:hAnsi="Arial" w:cs="Arial"/>
          <w:b/>
          <w:bCs/>
        </w:rPr>
      </w:pPr>
      <w:r w:rsidRPr="001B1D4E">
        <w:rPr>
          <w:rStyle w:val="normaltextrun"/>
          <w:rFonts w:ascii="Arial" w:hAnsi="Arial" w:cs="Arial"/>
          <w:b/>
          <w:bCs/>
        </w:rPr>
        <w:br w:type="page"/>
      </w:r>
    </w:p>
    <w:p w14:paraId="78E9897C" w14:textId="455FE73B" w:rsidR="00D82953" w:rsidRPr="00092BC0" w:rsidRDefault="00A91B9C" w:rsidP="004F744B">
      <w:pPr>
        <w:pStyle w:val="Heading2"/>
        <w:rPr>
          <w:color w:val="000000" w:themeColor="text1"/>
          <w:szCs w:val="24"/>
        </w:rPr>
      </w:pPr>
      <w:bookmarkStart w:id="83" w:name="_Toc74727807"/>
      <w:bookmarkStart w:id="84" w:name="_Toc135808961"/>
      <w:r w:rsidRPr="02016175">
        <w:rPr>
          <w:color w:val="000000" w:themeColor="text1"/>
          <w:sz w:val="22"/>
          <w:szCs w:val="22"/>
        </w:rPr>
        <w:lastRenderedPageBreak/>
        <w:t xml:space="preserve">Section </w:t>
      </w:r>
      <w:r w:rsidR="00735DA6" w:rsidRPr="02016175">
        <w:rPr>
          <w:color w:val="000000" w:themeColor="text1"/>
          <w:sz w:val="22"/>
          <w:szCs w:val="22"/>
        </w:rPr>
        <w:t>5</w:t>
      </w:r>
      <w:r w:rsidRPr="02016175">
        <w:rPr>
          <w:color w:val="000000" w:themeColor="text1"/>
          <w:sz w:val="22"/>
          <w:szCs w:val="22"/>
        </w:rPr>
        <w:t xml:space="preserve">.2 </w:t>
      </w:r>
      <w:r w:rsidR="00D82953" w:rsidRPr="02016175">
        <w:rPr>
          <w:color w:val="000000" w:themeColor="text1"/>
          <w:sz w:val="22"/>
          <w:szCs w:val="22"/>
        </w:rPr>
        <w:t>Notification Types</w:t>
      </w:r>
      <w:bookmarkEnd w:id="83"/>
      <w:bookmarkEnd w:id="84"/>
    </w:p>
    <w:p w14:paraId="387ED602" w14:textId="77777777" w:rsidR="005A78CC" w:rsidRPr="001B1D4E" w:rsidRDefault="005A78CC" w:rsidP="006725F3">
      <w:pPr>
        <w:pStyle w:val="ListParagraph"/>
        <w:spacing w:after="0" w:line="276" w:lineRule="auto"/>
        <w:ind w:left="480"/>
        <w:rPr>
          <w:rStyle w:val="normaltextrun"/>
          <w:rFonts w:ascii="Arial" w:hAnsi="Arial" w:cs="Arial"/>
          <w:b/>
          <w:bCs/>
        </w:rPr>
      </w:pPr>
    </w:p>
    <w:p w14:paraId="2C1B938E" w14:textId="77777777" w:rsidR="00447702" w:rsidRPr="001B1D4E" w:rsidRDefault="00D82953" w:rsidP="006725F3">
      <w:pPr>
        <w:pStyle w:val="NoSpacing"/>
        <w:spacing w:line="276" w:lineRule="auto"/>
        <w:rPr>
          <w:rFonts w:ascii="Arial" w:hAnsi="Arial" w:cs="Arial"/>
        </w:rPr>
      </w:pPr>
      <w:r w:rsidRPr="001B1D4E">
        <w:rPr>
          <w:rFonts w:ascii="Arial" w:hAnsi="Arial" w:cs="Arial"/>
          <w:b/>
          <w:bCs/>
        </w:rPr>
        <w:t>Tier 1 - Notify within 24 hours.</w:t>
      </w:r>
      <w:r w:rsidRPr="001B1D4E">
        <w:rPr>
          <w:rFonts w:ascii="Arial" w:hAnsi="Arial" w:cs="Arial"/>
        </w:rPr>
        <w:t xml:space="preserve"> </w:t>
      </w:r>
    </w:p>
    <w:p w14:paraId="324C4A71" w14:textId="26C95E9D" w:rsidR="00D82953" w:rsidRPr="001B1D4E" w:rsidRDefault="00D82953" w:rsidP="006725F3">
      <w:pPr>
        <w:pStyle w:val="NoSpacing"/>
        <w:spacing w:line="276" w:lineRule="auto"/>
        <w:rPr>
          <w:rFonts w:ascii="Arial" w:hAnsi="Arial" w:cs="Arial"/>
        </w:rPr>
      </w:pPr>
      <w:r w:rsidRPr="001B1D4E">
        <w:rPr>
          <w:rFonts w:ascii="Arial" w:hAnsi="Arial" w:cs="Arial"/>
        </w:rPr>
        <w:t xml:space="preserve">Any time a situation occurs where there is the potential for human health to be immediately impacted, water suppliers have 24 hours to notify </w:t>
      </w:r>
      <w:r w:rsidR="00BC6B47">
        <w:rPr>
          <w:rFonts w:ascii="Arial" w:hAnsi="Arial" w:cs="Arial"/>
        </w:rPr>
        <w:t>the public</w:t>
      </w:r>
      <w:r w:rsidRPr="001B1D4E">
        <w:rPr>
          <w:rFonts w:ascii="Arial" w:hAnsi="Arial" w:cs="Arial"/>
        </w:rPr>
        <w:t xml:space="preserve"> of the situation. Water suppliers must use media outlets such as television, radio, and newspapers, post their notice in public places, or personally deliver a notice to their customers in these situations.</w:t>
      </w:r>
    </w:p>
    <w:p w14:paraId="5C1454B3" w14:textId="77777777" w:rsidR="005A78CC" w:rsidRPr="001B1D4E" w:rsidRDefault="005A78CC" w:rsidP="006725F3">
      <w:pPr>
        <w:pStyle w:val="NoSpacing"/>
        <w:spacing w:line="276" w:lineRule="auto"/>
        <w:rPr>
          <w:rFonts w:ascii="Arial" w:hAnsi="Arial" w:cs="Arial"/>
        </w:rPr>
      </w:pPr>
    </w:p>
    <w:p w14:paraId="33D09636" w14:textId="2EADC968" w:rsidR="00D82953" w:rsidRPr="001B1D4E" w:rsidRDefault="00D82953" w:rsidP="006725F3">
      <w:pPr>
        <w:pStyle w:val="NoSpacing"/>
        <w:spacing w:line="276" w:lineRule="auto"/>
        <w:rPr>
          <w:rFonts w:ascii="Arial" w:hAnsi="Arial" w:cs="Arial"/>
        </w:rPr>
      </w:pPr>
      <w:r w:rsidRPr="001B1D4E">
        <w:rPr>
          <w:rFonts w:ascii="Arial" w:hAnsi="Arial" w:cs="Arial"/>
        </w:rPr>
        <w:t>Tier 1 violations are:</w:t>
      </w:r>
    </w:p>
    <w:p w14:paraId="641F6231" w14:textId="77777777" w:rsidR="00D82953" w:rsidRPr="001B1D4E" w:rsidRDefault="00D82953" w:rsidP="006725F3">
      <w:pPr>
        <w:pStyle w:val="NoSpacing"/>
        <w:numPr>
          <w:ilvl w:val="0"/>
          <w:numId w:val="7"/>
        </w:numPr>
        <w:spacing w:line="276" w:lineRule="auto"/>
        <w:rPr>
          <w:rFonts w:ascii="Arial" w:hAnsi="Arial" w:cs="Arial"/>
        </w:rPr>
      </w:pPr>
      <w:r w:rsidRPr="001B1D4E">
        <w:rPr>
          <w:rFonts w:ascii="Arial" w:hAnsi="Arial" w:cs="Arial"/>
        </w:rPr>
        <w:t>E. coli MCL violations; failure to test for E. coli.</w:t>
      </w:r>
    </w:p>
    <w:p w14:paraId="2306E412" w14:textId="77777777" w:rsidR="00D82953" w:rsidRPr="001B1D4E" w:rsidRDefault="00D82953" w:rsidP="006725F3">
      <w:pPr>
        <w:pStyle w:val="NoSpacing"/>
        <w:numPr>
          <w:ilvl w:val="0"/>
          <w:numId w:val="7"/>
        </w:numPr>
        <w:spacing w:line="276" w:lineRule="auto"/>
        <w:rPr>
          <w:rFonts w:ascii="Arial" w:hAnsi="Arial" w:cs="Arial"/>
        </w:rPr>
      </w:pPr>
      <w:r w:rsidRPr="001B1D4E">
        <w:rPr>
          <w:rFonts w:ascii="Arial" w:hAnsi="Arial" w:cs="Arial"/>
        </w:rPr>
        <w:t>Nitrate/Nitrite MCL violation; failure to take confirmation.</w:t>
      </w:r>
    </w:p>
    <w:p w14:paraId="5A683A17" w14:textId="77777777" w:rsidR="00D82953" w:rsidRPr="001B1D4E" w:rsidRDefault="00D82953" w:rsidP="006725F3">
      <w:pPr>
        <w:pStyle w:val="NoSpacing"/>
        <w:numPr>
          <w:ilvl w:val="0"/>
          <w:numId w:val="7"/>
        </w:numPr>
        <w:spacing w:line="276" w:lineRule="auto"/>
        <w:rPr>
          <w:rFonts w:ascii="Arial" w:hAnsi="Arial" w:cs="Arial"/>
        </w:rPr>
      </w:pPr>
      <w:r w:rsidRPr="001B1D4E">
        <w:rPr>
          <w:rFonts w:ascii="Arial" w:hAnsi="Arial" w:cs="Arial"/>
        </w:rPr>
        <w:t>Chlorine Dioxide MRDL violation; failure to take repeat.</w:t>
      </w:r>
    </w:p>
    <w:p w14:paraId="6B895CFE" w14:textId="1EC65774" w:rsidR="00D82953" w:rsidRPr="001B1D4E" w:rsidRDefault="00D82953" w:rsidP="006725F3">
      <w:pPr>
        <w:pStyle w:val="NoSpacing"/>
        <w:numPr>
          <w:ilvl w:val="0"/>
          <w:numId w:val="7"/>
        </w:numPr>
        <w:spacing w:line="276" w:lineRule="auto"/>
        <w:rPr>
          <w:rFonts w:ascii="Arial" w:hAnsi="Arial" w:cs="Arial"/>
        </w:rPr>
      </w:pPr>
      <w:r w:rsidRPr="001B1D4E">
        <w:rPr>
          <w:rFonts w:ascii="Arial" w:hAnsi="Arial" w:cs="Arial"/>
        </w:rPr>
        <w:t xml:space="preserve">Exceedance of maximum turbidity level, where </w:t>
      </w:r>
      <w:r w:rsidR="00BC6B47">
        <w:rPr>
          <w:rFonts w:ascii="Arial" w:hAnsi="Arial" w:cs="Arial"/>
        </w:rPr>
        <w:t xml:space="preserve">the </w:t>
      </w:r>
      <w:r w:rsidRPr="001B1D4E">
        <w:rPr>
          <w:rFonts w:ascii="Arial" w:hAnsi="Arial" w:cs="Arial"/>
        </w:rPr>
        <w:t>State determines Tier 1 is required.</w:t>
      </w:r>
    </w:p>
    <w:p w14:paraId="0FC177E9" w14:textId="77777777" w:rsidR="00D82953" w:rsidRPr="001B1D4E" w:rsidRDefault="00D82953" w:rsidP="006725F3">
      <w:pPr>
        <w:pStyle w:val="NoSpacing"/>
        <w:numPr>
          <w:ilvl w:val="0"/>
          <w:numId w:val="7"/>
        </w:numPr>
        <w:spacing w:line="276" w:lineRule="auto"/>
        <w:rPr>
          <w:rFonts w:ascii="Arial" w:hAnsi="Arial" w:cs="Arial"/>
        </w:rPr>
      </w:pPr>
      <w:r w:rsidRPr="001B1D4E">
        <w:rPr>
          <w:rFonts w:ascii="Arial" w:hAnsi="Arial" w:cs="Arial"/>
        </w:rPr>
        <w:t>Nitrate exceedances for NCWS allowed to exceed standard.</w:t>
      </w:r>
    </w:p>
    <w:p w14:paraId="0C21CE09" w14:textId="77777777" w:rsidR="00D82953" w:rsidRPr="001B1D4E" w:rsidRDefault="00D82953" w:rsidP="006725F3">
      <w:pPr>
        <w:pStyle w:val="NoSpacing"/>
        <w:numPr>
          <w:ilvl w:val="0"/>
          <w:numId w:val="7"/>
        </w:numPr>
        <w:spacing w:line="276" w:lineRule="auto"/>
        <w:rPr>
          <w:rFonts w:ascii="Arial" w:hAnsi="Arial" w:cs="Arial"/>
        </w:rPr>
      </w:pPr>
      <w:r w:rsidRPr="001B1D4E">
        <w:rPr>
          <w:rFonts w:ascii="Arial" w:hAnsi="Arial" w:cs="Arial"/>
        </w:rPr>
        <w:t>Waterborne disease outbreak or another waterborne emergency</w:t>
      </w:r>
    </w:p>
    <w:p w14:paraId="07E9DF14" w14:textId="6A5A53A9" w:rsidR="00D82953" w:rsidRPr="001B1D4E" w:rsidRDefault="00D82953" w:rsidP="006725F3">
      <w:pPr>
        <w:pStyle w:val="NoSpacing"/>
        <w:numPr>
          <w:ilvl w:val="0"/>
          <w:numId w:val="7"/>
        </w:numPr>
        <w:spacing w:line="276" w:lineRule="auto"/>
        <w:rPr>
          <w:rFonts w:ascii="Arial" w:hAnsi="Arial" w:cs="Arial"/>
        </w:rPr>
      </w:pPr>
      <w:r w:rsidRPr="001B1D4E">
        <w:rPr>
          <w:rFonts w:ascii="Arial" w:hAnsi="Arial" w:cs="Arial"/>
        </w:rPr>
        <w:t xml:space="preserve">Other situations </w:t>
      </w:r>
      <w:r w:rsidR="00BC6B47">
        <w:rPr>
          <w:rFonts w:ascii="Arial" w:hAnsi="Arial" w:cs="Arial"/>
        </w:rPr>
        <w:t xml:space="preserve">as </w:t>
      </w:r>
      <w:r w:rsidRPr="001B1D4E">
        <w:rPr>
          <w:rFonts w:ascii="Arial" w:hAnsi="Arial" w:cs="Arial"/>
        </w:rPr>
        <w:t>determined by the primacy</w:t>
      </w:r>
      <w:r w:rsidR="0070350F">
        <w:rPr>
          <w:rFonts w:ascii="Arial" w:hAnsi="Arial" w:cs="Arial"/>
        </w:rPr>
        <w:t xml:space="preserve"> (regulating)</w:t>
      </w:r>
      <w:r w:rsidRPr="001B1D4E">
        <w:rPr>
          <w:rFonts w:ascii="Arial" w:hAnsi="Arial" w:cs="Arial"/>
        </w:rPr>
        <w:t xml:space="preserve"> agency.</w:t>
      </w:r>
    </w:p>
    <w:p w14:paraId="3B1574CC" w14:textId="77777777" w:rsidR="00447702" w:rsidRPr="001B1D4E" w:rsidRDefault="00447702" w:rsidP="006725F3">
      <w:pPr>
        <w:pStyle w:val="NoSpacing"/>
        <w:spacing w:line="276" w:lineRule="auto"/>
        <w:ind w:left="720"/>
        <w:rPr>
          <w:rFonts w:ascii="Arial" w:hAnsi="Arial" w:cs="Arial"/>
        </w:rPr>
      </w:pPr>
    </w:p>
    <w:p w14:paraId="17896A71" w14:textId="77777777" w:rsidR="00447702" w:rsidRPr="001B1D4E" w:rsidRDefault="00D82953" w:rsidP="006725F3">
      <w:pPr>
        <w:pStyle w:val="NoSpacing"/>
        <w:spacing w:line="276" w:lineRule="auto"/>
        <w:rPr>
          <w:rFonts w:ascii="Arial" w:hAnsi="Arial" w:cs="Arial"/>
        </w:rPr>
      </w:pPr>
      <w:r w:rsidRPr="001B1D4E">
        <w:rPr>
          <w:rFonts w:ascii="Arial" w:hAnsi="Arial" w:cs="Arial"/>
          <w:b/>
          <w:bCs/>
        </w:rPr>
        <w:t>Tier 2 - Notify as soon as possible, but within 30 days of the violation.</w:t>
      </w:r>
    </w:p>
    <w:p w14:paraId="04E55333" w14:textId="1170DA70" w:rsidR="00D82953" w:rsidRPr="001B1D4E" w:rsidRDefault="00D82953" w:rsidP="006725F3">
      <w:pPr>
        <w:pStyle w:val="NoSpacing"/>
        <w:spacing w:line="276" w:lineRule="auto"/>
        <w:rPr>
          <w:rFonts w:ascii="Arial" w:hAnsi="Arial" w:cs="Arial"/>
        </w:rPr>
      </w:pPr>
      <w:r w:rsidRPr="001B1D4E">
        <w:rPr>
          <w:rFonts w:ascii="Arial" w:hAnsi="Arial" w:cs="Arial"/>
        </w:rPr>
        <w:t>Any time a water system provides water with levels of a contaminant that exceed</w:t>
      </w:r>
      <w:r w:rsidR="00BC6B47">
        <w:rPr>
          <w:rFonts w:ascii="Arial" w:hAnsi="Arial" w:cs="Arial"/>
        </w:rPr>
        <w:t>s</w:t>
      </w:r>
      <w:r w:rsidRPr="001B1D4E">
        <w:rPr>
          <w:rFonts w:ascii="Arial" w:hAnsi="Arial" w:cs="Arial"/>
        </w:rPr>
        <w:t xml:space="preserve"> EPA or state standards or that has not been treated properly, but that does not pose an immediate risk to human health, the water system must notify its customers as soon as possible, </w:t>
      </w:r>
      <w:r w:rsidR="00EB697C">
        <w:rPr>
          <w:rFonts w:ascii="Arial" w:hAnsi="Arial" w:cs="Arial"/>
        </w:rPr>
        <w:t xml:space="preserve">and no later than </w:t>
      </w:r>
      <w:r w:rsidRPr="001B1D4E">
        <w:rPr>
          <w:rFonts w:ascii="Arial" w:hAnsi="Arial" w:cs="Arial"/>
        </w:rPr>
        <w:t>within 30 days of the violation. Notice may be provided via the media, posting, or through the mail.</w:t>
      </w:r>
    </w:p>
    <w:p w14:paraId="6E54424C" w14:textId="77777777" w:rsidR="00651421" w:rsidRPr="001B1D4E" w:rsidRDefault="00651421" w:rsidP="006725F3">
      <w:pPr>
        <w:pStyle w:val="NoSpacing"/>
        <w:spacing w:line="276" w:lineRule="auto"/>
        <w:rPr>
          <w:rFonts w:ascii="Arial" w:hAnsi="Arial" w:cs="Arial"/>
        </w:rPr>
      </w:pPr>
    </w:p>
    <w:p w14:paraId="6CB58765" w14:textId="6EC09D02" w:rsidR="00D82953" w:rsidRPr="001B1D4E" w:rsidRDefault="00D82953" w:rsidP="006725F3">
      <w:pPr>
        <w:pStyle w:val="NoSpacing"/>
        <w:spacing w:line="276" w:lineRule="auto"/>
        <w:rPr>
          <w:rFonts w:ascii="Arial" w:hAnsi="Arial" w:cs="Arial"/>
        </w:rPr>
      </w:pPr>
      <w:r w:rsidRPr="001B1D4E">
        <w:rPr>
          <w:rFonts w:ascii="Arial" w:hAnsi="Arial" w:cs="Arial"/>
        </w:rPr>
        <w:t>Tier 2 violations are:</w:t>
      </w:r>
    </w:p>
    <w:p w14:paraId="0B180C8E" w14:textId="77777777" w:rsidR="00D82953" w:rsidRPr="001B1D4E" w:rsidRDefault="00D82953" w:rsidP="006725F3">
      <w:pPr>
        <w:pStyle w:val="NoSpacing"/>
        <w:numPr>
          <w:ilvl w:val="0"/>
          <w:numId w:val="8"/>
        </w:numPr>
        <w:spacing w:line="276" w:lineRule="auto"/>
        <w:ind w:left="360"/>
        <w:rPr>
          <w:rFonts w:ascii="Arial" w:hAnsi="Arial" w:cs="Arial"/>
        </w:rPr>
      </w:pPr>
      <w:r w:rsidRPr="001B1D4E">
        <w:rPr>
          <w:rFonts w:ascii="Arial" w:hAnsi="Arial" w:cs="Arial"/>
        </w:rPr>
        <w:t>All other MCL, MRDL, and TT violations that are not Tier 1.</w:t>
      </w:r>
    </w:p>
    <w:p w14:paraId="34A65590" w14:textId="77777777" w:rsidR="00D82953" w:rsidRPr="001B1D4E" w:rsidRDefault="00D82953" w:rsidP="006725F3">
      <w:pPr>
        <w:pStyle w:val="NoSpacing"/>
        <w:numPr>
          <w:ilvl w:val="0"/>
          <w:numId w:val="8"/>
        </w:numPr>
        <w:spacing w:line="276" w:lineRule="auto"/>
        <w:ind w:left="360"/>
        <w:rPr>
          <w:rFonts w:ascii="Arial" w:hAnsi="Arial" w:cs="Arial"/>
        </w:rPr>
      </w:pPr>
      <w:r w:rsidRPr="001B1D4E">
        <w:rPr>
          <w:rFonts w:ascii="Arial" w:hAnsi="Arial" w:cs="Arial"/>
        </w:rPr>
        <w:t>Monitoring and testing procedure violations, where State requires a Tier 2 (rather than Tier 3) notice.</w:t>
      </w:r>
    </w:p>
    <w:p w14:paraId="6C2D5512" w14:textId="77777777" w:rsidR="00D82953" w:rsidRPr="001B1D4E" w:rsidRDefault="00D82953" w:rsidP="006725F3">
      <w:pPr>
        <w:pStyle w:val="NoSpacing"/>
        <w:numPr>
          <w:ilvl w:val="0"/>
          <w:numId w:val="8"/>
        </w:numPr>
        <w:spacing w:line="276" w:lineRule="auto"/>
        <w:ind w:left="360"/>
        <w:rPr>
          <w:rFonts w:ascii="Arial" w:hAnsi="Arial" w:cs="Arial"/>
        </w:rPr>
      </w:pPr>
      <w:r w:rsidRPr="001B1D4E">
        <w:rPr>
          <w:rFonts w:ascii="Arial" w:hAnsi="Arial" w:cs="Arial"/>
        </w:rPr>
        <w:t>Failure to comply with variance and exemption (V&amp;E) conditions</w:t>
      </w:r>
    </w:p>
    <w:p w14:paraId="13D72981" w14:textId="77777777" w:rsidR="00447702" w:rsidRPr="001B1D4E" w:rsidRDefault="00447702" w:rsidP="006725F3">
      <w:pPr>
        <w:pStyle w:val="NoSpacing"/>
        <w:spacing w:line="276" w:lineRule="auto"/>
        <w:rPr>
          <w:rFonts w:ascii="Arial" w:hAnsi="Arial" w:cs="Arial"/>
          <w:b/>
          <w:bCs/>
        </w:rPr>
      </w:pPr>
    </w:p>
    <w:p w14:paraId="6297F85D" w14:textId="77777777" w:rsidR="00447702" w:rsidRPr="001B1D4E" w:rsidRDefault="00D82953" w:rsidP="006725F3">
      <w:pPr>
        <w:pStyle w:val="NoSpacing"/>
        <w:spacing w:line="276" w:lineRule="auto"/>
        <w:rPr>
          <w:rFonts w:ascii="Arial" w:hAnsi="Arial" w:cs="Arial"/>
        </w:rPr>
      </w:pPr>
      <w:r w:rsidRPr="001B1D4E">
        <w:rPr>
          <w:rFonts w:ascii="Arial" w:hAnsi="Arial" w:cs="Arial"/>
          <w:b/>
          <w:bCs/>
        </w:rPr>
        <w:t>Tier 3 - Notify within one year of the violation.</w:t>
      </w:r>
      <w:r w:rsidRPr="001B1D4E">
        <w:rPr>
          <w:rFonts w:ascii="Arial" w:hAnsi="Arial" w:cs="Arial"/>
        </w:rPr>
        <w:t xml:space="preserve"> </w:t>
      </w:r>
    </w:p>
    <w:p w14:paraId="222572A0" w14:textId="0DC53BE8" w:rsidR="00D82953" w:rsidRPr="001B1D4E" w:rsidRDefault="00D82953" w:rsidP="006725F3">
      <w:pPr>
        <w:pStyle w:val="NoSpacing"/>
        <w:spacing w:line="276" w:lineRule="auto"/>
        <w:rPr>
          <w:rFonts w:ascii="Arial" w:hAnsi="Arial" w:cs="Arial"/>
        </w:rPr>
      </w:pPr>
      <w:r w:rsidRPr="001B1D4E">
        <w:rPr>
          <w:rFonts w:ascii="Arial" w:hAnsi="Arial" w:cs="Arial"/>
        </w:rPr>
        <w:t>When water systems violate a drinking water standard that does not have a direct impact on human health (for example, failing to take a required sample on time) the water supplier has up to one year to provide a notice of this situation to its customers. The extra time gives water suppliers the opportunity to consolidate these notices and send them with annual water quality reports (consumer confidence reports).</w:t>
      </w:r>
    </w:p>
    <w:p w14:paraId="4F77876B" w14:textId="77777777" w:rsidR="00651421" w:rsidRPr="001B1D4E" w:rsidRDefault="00651421" w:rsidP="006725F3">
      <w:pPr>
        <w:pStyle w:val="NoSpacing"/>
        <w:spacing w:line="276" w:lineRule="auto"/>
        <w:rPr>
          <w:rFonts w:ascii="Arial" w:hAnsi="Arial" w:cs="Arial"/>
        </w:rPr>
      </w:pPr>
    </w:p>
    <w:p w14:paraId="11AB2AEF" w14:textId="6A4E0DE2" w:rsidR="00D82953" w:rsidRPr="001B1D4E" w:rsidRDefault="00D82953" w:rsidP="006725F3">
      <w:pPr>
        <w:pStyle w:val="NoSpacing"/>
        <w:spacing w:line="276" w:lineRule="auto"/>
        <w:rPr>
          <w:rFonts w:ascii="Arial" w:hAnsi="Arial" w:cs="Arial"/>
        </w:rPr>
      </w:pPr>
      <w:r w:rsidRPr="001B1D4E">
        <w:rPr>
          <w:rFonts w:ascii="Arial" w:hAnsi="Arial" w:cs="Arial"/>
        </w:rPr>
        <w:t>Tier 3 violations are:</w:t>
      </w:r>
    </w:p>
    <w:p w14:paraId="6E9ADF40" w14:textId="77777777" w:rsidR="00D82953" w:rsidRPr="001B1D4E" w:rsidRDefault="00D82953" w:rsidP="006725F3">
      <w:pPr>
        <w:pStyle w:val="NoSpacing"/>
        <w:numPr>
          <w:ilvl w:val="0"/>
          <w:numId w:val="9"/>
        </w:numPr>
        <w:spacing w:line="276" w:lineRule="auto"/>
        <w:ind w:left="360"/>
        <w:rPr>
          <w:rFonts w:ascii="Arial" w:hAnsi="Arial" w:cs="Arial"/>
        </w:rPr>
      </w:pPr>
      <w:r w:rsidRPr="001B1D4E">
        <w:rPr>
          <w:rFonts w:ascii="Arial" w:hAnsi="Arial" w:cs="Arial"/>
        </w:rPr>
        <w:t>All other monitoring or testing procedure violations not already requiring a tier 1 or tier 2 notice.</w:t>
      </w:r>
    </w:p>
    <w:p w14:paraId="46737E94" w14:textId="77777777" w:rsidR="00D82953" w:rsidRPr="001B1D4E" w:rsidRDefault="00D82953" w:rsidP="006725F3">
      <w:pPr>
        <w:pStyle w:val="NoSpacing"/>
        <w:numPr>
          <w:ilvl w:val="0"/>
          <w:numId w:val="9"/>
        </w:numPr>
        <w:spacing w:line="276" w:lineRule="auto"/>
        <w:ind w:left="360"/>
        <w:rPr>
          <w:rFonts w:ascii="Arial" w:hAnsi="Arial" w:cs="Arial"/>
        </w:rPr>
      </w:pPr>
      <w:r w:rsidRPr="001B1D4E">
        <w:rPr>
          <w:rFonts w:ascii="Arial" w:hAnsi="Arial" w:cs="Arial"/>
        </w:rPr>
        <w:t>Operation under a Variance or Exemption</w:t>
      </w:r>
    </w:p>
    <w:p w14:paraId="57CBD5FF" w14:textId="77777777" w:rsidR="00D82953" w:rsidRPr="001B1D4E" w:rsidRDefault="00D82953" w:rsidP="006725F3">
      <w:pPr>
        <w:pStyle w:val="NoSpacing"/>
        <w:numPr>
          <w:ilvl w:val="0"/>
          <w:numId w:val="9"/>
        </w:numPr>
        <w:spacing w:line="276" w:lineRule="auto"/>
        <w:ind w:left="360"/>
        <w:rPr>
          <w:rFonts w:ascii="Arial" w:hAnsi="Arial" w:cs="Arial"/>
        </w:rPr>
      </w:pPr>
      <w:r w:rsidRPr="001B1D4E">
        <w:rPr>
          <w:rFonts w:ascii="Arial" w:hAnsi="Arial" w:cs="Arial"/>
        </w:rPr>
        <w:t xml:space="preserve">Special public notices: </w:t>
      </w:r>
    </w:p>
    <w:p w14:paraId="41DD767F" w14:textId="77777777" w:rsidR="00D82953" w:rsidRPr="001B1D4E" w:rsidRDefault="00D82953" w:rsidP="006725F3">
      <w:pPr>
        <w:pStyle w:val="NoSpacing"/>
        <w:numPr>
          <w:ilvl w:val="1"/>
          <w:numId w:val="9"/>
        </w:numPr>
        <w:tabs>
          <w:tab w:val="clear" w:pos="1800"/>
        </w:tabs>
        <w:spacing w:line="276" w:lineRule="auto"/>
        <w:ind w:left="720"/>
        <w:rPr>
          <w:rFonts w:ascii="Arial" w:hAnsi="Arial" w:cs="Arial"/>
        </w:rPr>
      </w:pPr>
      <w:r w:rsidRPr="001B1D4E">
        <w:rPr>
          <w:rFonts w:ascii="Arial" w:hAnsi="Arial" w:cs="Arial"/>
        </w:rPr>
        <w:t>Exceedance of Fluoride SMCL</w:t>
      </w:r>
    </w:p>
    <w:p w14:paraId="71ED6E56" w14:textId="5329F16C" w:rsidR="00D82953" w:rsidRPr="001B1D4E" w:rsidRDefault="00D82953" w:rsidP="001B1D4E">
      <w:pPr>
        <w:pStyle w:val="NoSpacing"/>
        <w:numPr>
          <w:ilvl w:val="1"/>
          <w:numId w:val="9"/>
        </w:numPr>
        <w:tabs>
          <w:tab w:val="clear" w:pos="1800"/>
        </w:tabs>
        <w:spacing w:line="276" w:lineRule="auto"/>
        <w:ind w:left="720"/>
        <w:rPr>
          <w:rStyle w:val="normaltextrun"/>
          <w:rFonts w:ascii="Arial" w:hAnsi="Arial" w:cs="Arial"/>
        </w:rPr>
      </w:pPr>
      <w:r w:rsidRPr="001B1D4E">
        <w:rPr>
          <w:rFonts w:ascii="Arial" w:hAnsi="Arial" w:cs="Arial"/>
        </w:rPr>
        <w:t>Announcing the availability of unregulated monitoring results</w:t>
      </w:r>
    </w:p>
    <w:p w14:paraId="171E671A" w14:textId="73CFB522" w:rsidR="00D82953" w:rsidRPr="001B1D4E" w:rsidRDefault="00D82953" w:rsidP="006725F3">
      <w:pPr>
        <w:spacing w:after="0" w:line="276" w:lineRule="auto"/>
        <w:rPr>
          <w:rStyle w:val="normaltextrun"/>
          <w:rFonts w:ascii="Arial" w:hAnsi="Arial" w:cs="Arial"/>
        </w:rPr>
      </w:pPr>
      <w:r w:rsidRPr="001B1D4E">
        <w:rPr>
          <w:rStyle w:val="normaltextrun"/>
          <w:rFonts w:ascii="Arial" w:hAnsi="Arial" w:cs="Arial"/>
        </w:rPr>
        <w:lastRenderedPageBreak/>
        <w:t xml:space="preserve">Boil Water Orders are available at </w:t>
      </w:r>
      <w:hyperlink r:id="rId44" w:history="1">
        <w:r w:rsidRPr="001B1D4E">
          <w:rPr>
            <w:rStyle w:val="Hyperlink"/>
            <w:rFonts w:ascii="Arial" w:hAnsi="Arial" w:cs="Arial"/>
            <w:color w:val="265F92"/>
          </w:rPr>
          <w:t>Do Not Drink &amp; Boil Water Orders | NDEP (nv.gov)</w:t>
        </w:r>
      </w:hyperlink>
      <w:r w:rsidRPr="001B1D4E">
        <w:rPr>
          <w:rFonts w:ascii="Arial" w:hAnsi="Arial" w:cs="Arial"/>
        </w:rPr>
        <w:t xml:space="preserve"> and include</w:t>
      </w:r>
      <w:r w:rsidR="00651421" w:rsidRPr="001B1D4E">
        <w:rPr>
          <w:rFonts w:ascii="Arial" w:hAnsi="Arial" w:cs="Arial"/>
        </w:rPr>
        <w:t>:</w:t>
      </w:r>
    </w:p>
    <w:p w14:paraId="7284E81F" w14:textId="77777777" w:rsidR="00651421" w:rsidRPr="001B1D4E" w:rsidRDefault="00651421" w:rsidP="006725F3">
      <w:pPr>
        <w:shd w:val="clear" w:color="auto" w:fill="FFFFFF"/>
        <w:spacing w:after="0" w:line="276" w:lineRule="auto"/>
        <w:rPr>
          <w:rStyle w:val="Emphasis"/>
          <w:rFonts w:ascii="Arial" w:hAnsi="Arial" w:cs="Arial"/>
          <w:color w:val="000000" w:themeColor="text1"/>
        </w:rPr>
      </w:pPr>
    </w:p>
    <w:p w14:paraId="0465FD8E" w14:textId="0264DD28" w:rsidR="00D82953" w:rsidRPr="001B1D4E" w:rsidRDefault="00D82953" w:rsidP="006725F3">
      <w:pPr>
        <w:shd w:val="clear" w:color="auto" w:fill="FFFFFF"/>
        <w:spacing w:after="0" w:line="276" w:lineRule="auto"/>
        <w:rPr>
          <w:rFonts w:ascii="Arial" w:hAnsi="Arial" w:cs="Arial"/>
          <w:color w:val="000000" w:themeColor="text1"/>
        </w:rPr>
      </w:pPr>
      <w:r w:rsidRPr="001B1D4E">
        <w:rPr>
          <w:rStyle w:val="Emphasis"/>
          <w:rFonts w:ascii="Arial" w:hAnsi="Arial" w:cs="Arial"/>
          <w:color w:val="000000" w:themeColor="text1"/>
        </w:rPr>
        <w:t>E. coli Present samples</w:t>
      </w:r>
    </w:p>
    <w:p w14:paraId="57BCF166" w14:textId="77777777" w:rsidR="00D82953" w:rsidRPr="00DF2940" w:rsidRDefault="00000000" w:rsidP="006725F3">
      <w:pPr>
        <w:pStyle w:val="ListParagraph"/>
        <w:numPr>
          <w:ilvl w:val="0"/>
          <w:numId w:val="15"/>
        </w:numPr>
        <w:shd w:val="clear" w:color="auto" w:fill="FFFFFF"/>
        <w:spacing w:after="0" w:line="276" w:lineRule="auto"/>
        <w:rPr>
          <w:rFonts w:ascii="Arial" w:hAnsi="Arial" w:cs="Arial"/>
          <w:color w:val="4472C4" w:themeColor="accent1"/>
        </w:rPr>
      </w:pPr>
      <w:hyperlink r:id="rId45" w:tgtFrame="_blank" w:history="1">
        <w:r w:rsidR="00D82953" w:rsidRPr="00DF2940">
          <w:rPr>
            <w:rStyle w:val="Hyperlink"/>
            <w:rFonts w:ascii="Arial" w:hAnsi="Arial" w:cs="Arial"/>
            <w:color w:val="4472C4" w:themeColor="accent1"/>
            <w:u w:val="none"/>
          </w:rPr>
          <w:t>Precautionary Boil Water Order Public Notice</w:t>
        </w:r>
      </w:hyperlink>
    </w:p>
    <w:p w14:paraId="0685B478" w14:textId="77777777" w:rsidR="00D82953" w:rsidRPr="00DF2940" w:rsidRDefault="00000000" w:rsidP="006725F3">
      <w:pPr>
        <w:pStyle w:val="ListParagraph"/>
        <w:numPr>
          <w:ilvl w:val="0"/>
          <w:numId w:val="15"/>
        </w:numPr>
        <w:shd w:val="clear" w:color="auto" w:fill="FFFFFF"/>
        <w:spacing w:after="0" w:line="276" w:lineRule="auto"/>
        <w:rPr>
          <w:rFonts w:ascii="Arial" w:hAnsi="Arial" w:cs="Arial"/>
          <w:color w:val="4472C4" w:themeColor="accent1"/>
        </w:rPr>
      </w:pPr>
      <w:hyperlink r:id="rId46" w:tgtFrame="_blank" w:history="1">
        <w:r w:rsidR="00D82953" w:rsidRPr="00DF2940">
          <w:rPr>
            <w:rStyle w:val="Hyperlink"/>
            <w:rFonts w:ascii="Arial" w:hAnsi="Arial" w:cs="Arial"/>
            <w:color w:val="4472C4" w:themeColor="accent1"/>
            <w:u w:val="none"/>
          </w:rPr>
          <w:t>Official Boil Water Order Public Notice English</w:t>
        </w:r>
      </w:hyperlink>
    </w:p>
    <w:p w14:paraId="52690DF9" w14:textId="77777777" w:rsidR="00D82953" w:rsidRPr="00DF2940" w:rsidRDefault="00000000" w:rsidP="006725F3">
      <w:pPr>
        <w:pStyle w:val="ListParagraph"/>
        <w:numPr>
          <w:ilvl w:val="0"/>
          <w:numId w:val="15"/>
        </w:numPr>
        <w:shd w:val="clear" w:color="auto" w:fill="FFFFFF"/>
        <w:spacing w:after="0" w:line="276" w:lineRule="auto"/>
        <w:rPr>
          <w:rFonts w:ascii="Arial" w:hAnsi="Arial" w:cs="Arial"/>
          <w:color w:val="4472C4" w:themeColor="accent1"/>
        </w:rPr>
      </w:pPr>
      <w:hyperlink r:id="rId47" w:history="1">
        <w:r w:rsidR="00D82953" w:rsidRPr="00DF2940">
          <w:rPr>
            <w:rStyle w:val="Hyperlink"/>
            <w:rFonts w:ascii="Arial" w:hAnsi="Arial" w:cs="Arial"/>
            <w:color w:val="4472C4" w:themeColor="accent1"/>
            <w:u w:val="none"/>
          </w:rPr>
          <w:t>Official Boil Water Order Public Notice Spanish</w:t>
        </w:r>
      </w:hyperlink>
    </w:p>
    <w:p w14:paraId="30BBF614" w14:textId="77777777" w:rsidR="00651421" w:rsidRPr="001B1D4E" w:rsidRDefault="00651421" w:rsidP="006725F3">
      <w:pPr>
        <w:shd w:val="clear" w:color="auto" w:fill="FFFFFF"/>
        <w:spacing w:after="0" w:line="276" w:lineRule="auto"/>
        <w:ind w:left="360"/>
        <w:rPr>
          <w:rStyle w:val="Emphasis"/>
          <w:rFonts w:ascii="Arial" w:hAnsi="Arial" w:cs="Arial"/>
          <w:i w:val="0"/>
          <w:iCs w:val="0"/>
          <w:color w:val="000000" w:themeColor="text1"/>
        </w:rPr>
      </w:pPr>
    </w:p>
    <w:p w14:paraId="2349F402" w14:textId="6FC9EDFD" w:rsidR="00D82953" w:rsidRPr="001B1D4E" w:rsidRDefault="00D82953" w:rsidP="006725F3">
      <w:pPr>
        <w:shd w:val="clear" w:color="auto" w:fill="FFFFFF"/>
        <w:spacing w:after="0" w:line="276" w:lineRule="auto"/>
        <w:rPr>
          <w:rFonts w:ascii="Arial" w:hAnsi="Arial" w:cs="Arial"/>
          <w:color w:val="000000" w:themeColor="text1"/>
        </w:rPr>
      </w:pPr>
      <w:r w:rsidRPr="001B1D4E">
        <w:rPr>
          <w:rStyle w:val="Emphasis"/>
          <w:rFonts w:ascii="Arial" w:hAnsi="Arial" w:cs="Arial"/>
          <w:color w:val="000000" w:themeColor="text1"/>
        </w:rPr>
        <w:t>Other Boil Water Order Events</w:t>
      </w:r>
      <w:r w:rsidRPr="001B1D4E">
        <w:rPr>
          <w:rFonts w:ascii="Arial" w:hAnsi="Arial" w:cs="Arial"/>
          <w:color w:val="000000" w:themeColor="text1"/>
        </w:rPr>
        <w:t> </w:t>
      </w:r>
      <w:r w:rsidRPr="001B1D4E">
        <w:rPr>
          <w:rStyle w:val="Emphasis"/>
          <w:rFonts w:ascii="Arial" w:hAnsi="Arial" w:cs="Arial"/>
          <w:color w:val="000000" w:themeColor="text1"/>
        </w:rPr>
        <w:t>Boil Water Rescind Notice</w:t>
      </w:r>
    </w:p>
    <w:p w14:paraId="6722AF71" w14:textId="77777777" w:rsidR="00D82953" w:rsidRPr="00DF2940" w:rsidRDefault="00000000" w:rsidP="006725F3">
      <w:pPr>
        <w:pStyle w:val="ListParagraph"/>
        <w:numPr>
          <w:ilvl w:val="0"/>
          <w:numId w:val="16"/>
        </w:numPr>
        <w:shd w:val="clear" w:color="auto" w:fill="FFFFFF"/>
        <w:spacing w:after="0" w:line="276" w:lineRule="auto"/>
        <w:rPr>
          <w:rFonts w:ascii="Arial" w:hAnsi="Arial" w:cs="Arial"/>
          <w:color w:val="4472C4" w:themeColor="accent1"/>
        </w:rPr>
      </w:pPr>
      <w:hyperlink r:id="rId48" w:tgtFrame="_blank" w:history="1">
        <w:r w:rsidR="00D82953" w:rsidRPr="00DF2940">
          <w:rPr>
            <w:rStyle w:val="Hyperlink"/>
            <w:rFonts w:ascii="Arial" w:hAnsi="Arial" w:cs="Arial"/>
            <w:color w:val="4472C4" w:themeColor="accent1"/>
            <w:u w:val="none"/>
          </w:rPr>
          <w:t>Precautionary Boil Water Order Guidance for Public Water Systems</w:t>
        </w:r>
      </w:hyperlink>
    </w:p>
    <w:p w14:paraId="38B15D2A" w14:textId="77777777" w:rsidR="00D82953" w:rsidRPr="00DF2940" w:rsidRDefault="00000000" w:rsidP="006725F3">
      <w:pPr>
        <w:pStyle w:val="ListParagraph"/>
        <w:numPr>
          <w:ilvl w:val="0"/>
          <w:numId w:val="16"/>
        </w:numPr>
        <w:shd w:val="clear" w:color="auto" w:fill="FFFFFF"/>
        <w:spacing w:after="0" w:line="276" w:lineRule="auto"/>
        <w:rPr>
          <w:rFonts w:ascii="Arial" w:hAnsi="Arial" w:cs="Arial"/>
          <w:color w:val="4472C4" w:themeColor="accent1"/>
        </w:rPr>
      </w:pPr>
      <w:hyperlink r:id="rId49" w:history="1">
        <w:r w:rsidR="00D82953" w:rsidRPr="00DF2940">
          <w:rPr>
            <w:rStyle w:val="Hyperlink"/>
            <w:rFonts w:ascii="Arial" w:hAnsi="Arial" w:cs="Arial"/>
            <w:color w:val="4472C4" w:themeColor="accent1"/>
            <w:u w:val="none"/>
          </w:rPr>
          <w:t>Loss of Pressure Boil Water Order Public Notice</w:t>
        </w:r>
      </w:hyperlink>
    </w:p>
    <w:p w14:paraId="074FE94E" w14:textId="77777777" w:rsidR="00D82953" w:rsidRPr="00DF2940" w:rsidRDefault="00000000" w:rsidP="006725F3">
      <w:pPr>
        <w:pStyle w:val="ListParagraph"/>
        <w:numPr>
          <w:ilvl w:val="0"/>
          <w:numId w:val="16"/>
        </w:numPr>
        <w:shd w:val="clear" w:color="auto" w:fill="FFFFFF"/>
        <w:spacing w:after="0" w:line="276" w:lineRule="auto"/>
        <w:rPr>
          <w:rFonts w:ascii="Arial" w:hAnsi="Arial" w:cs="Arial"/>
          <w:color w:val="4472C4" w:themeColor="accent1"/>
        </w:rPr>
      </w:pPr>
      <w:hyperlink r:id="rId50" w:history="1">
        <w:r w:rsidR="00D82953" w:rsidRPr="00DF2940">
          <w:rPr>
            <w:rStyle w:val="Hyperlink"/>
            <w:rFonts w:ascii="Arial" w:hAnsi="Arial" w:cs="Arial"/>
            <w:color w:val="4472C4" w:themeColor="accent1"/>
            <w:u w:val="none"/>
          </w:rPr>
          <w:t>Boil Water Order Rescind Notice Template </w:t>
        </w:r>
      </w:hyperlink>
    </w:p>
    <w:p w14:paraId="57894E8A" w14:textId="77777777" w:rsidR="00651421" w:rsidRPr="001B1D4E" w:rsidRDefault="00651421" w:rsidP="006725F3">
      <w:pPr>
        <w:shd w:val="clear" w:color="auto" w:fill="FFFFFF"/>
        <w:spacing w:after="0" w:line="276" w:lineRule="auto"/>
        <w:ind w:left="360"/>
        <w:rPr>
          <w:rStyle w:val="Emphasis"/>
          <w:rFonts w:ascii="Arial" w:hAnsi="Arial" w:cs="Arial"/>
          <w:i w:val="0"/>
          <w:iCs w:val="0"/>
          <w:color w:val="000000" w:themeColor="text1"/>
        </w:rPr>
      </w:pPr>
    </w:p>
    <w:p w14:paraId="1FB60F08" w14:textId="35DC17C9" w:rsidR="00D82953" w:rsidRPr="001B1D4E" w:rsidRDefault="00D82953" w:rsidP="006725F3">
      <w:pPr>
        <w:shd w:val="clear" w:color="auto" w:fill="FFFFFF"/>
        <w:spacing w:after="0" w:line="276" w:lineRule="auto"/>
        <w:rPr>
          <w:rFonts w:ascii="Arial" w:hAnsi="Arial" w:cs="Arial"/>
          <w:color w:val="000000" w:themeColor="text1"/>
        </w:rPr>
      </w:pPr>
      <w:r w:rsidRPr="001B1D4E">
        <w:rPr>
          <w:rStyle w:val="Emphasis"/>
          <w:rFonts w:ascii="Arial" w:hAnsi="Arial" w:cs="Arial"/>
          <w:color w:val="000000" w:themeColor="text1"/>
        </w:rPr>
        <w:t>Do Not Drink Orders</w:t>
      </w:r>
    </w:p>
    <w:p w14:paraId="266B7A81" w14:textId="77777777" w:rsidR="00D82953" w:rsidRPr="00DF2940" w:rsidRDefault="00000000" w:rsidP="006725F3">
      <w:pPr>
        <w:pStyle w:val="ListParagraph"/>
        <w:numPr>
          <w:ilvl w:val="0"/>
          <w:numId w:val="17"/>
        </w:numPr>
        <w:shd w:val="clear" w:color="auto" w:fill="FFFFFF"/>
        <w:spacing w:after="0" w:line="276" w:lineRule="auto"/>
        <w:rPr>
          <w:rFonts w:ascii="Arial" w:hAnsi="Arial" w:cs="Arial"/>
          <w:color w:val="4472C4" w:themeColor="accent1"/>
        </w:rPr>
      </w:pPr>
      <w:hyperlink r:id="rId51" w:history="1">
        <w:r w:rsidR="00D82953" w:rsidRPr="00DF2940">
          <w:rPr>
            <w:rStyle w:val="Hyperlink"/>
            <w:rFonts w:ascii="Arial" w:hAnsi="Arial" w:cs="Arial"/>
            <w:color w:val="4472C4" w:themeColor="accent1"/>
            <w:u w:val="none"/>
          </w:rPr>
          <w:t>Nitrate Public Notice Template </w:t>
        </w:r>
      </w:hyperlink>
    </w:p>
    <w:p w14:paraId="04475D1E" w14:textId="77777777" w:rsidR="00D82953" w:rsidRPr="00DF2940" w:rsidRDefault="00000000" w:rsidP="006725F3">
      <w:pPr>
        <w:pStyle w:val="ListParagraph"/>
        <w:numPr>
          <w:ilvl w:val="0"/>
          <w:numId w:val="17"/>
        </w:numPr>
        <w:shd w:val="clear" w:color="auto" w:fill="FFFFFF"/>
        <w:spacing w:after="0" w:line="276" w:lineRule="auto"/>
        <w:rPr>
          <w:rFonts w:ascii="Arial" w:hAnsi="Arial" w:cs="Arial"/>
          <w:color w:val="4472C4" w:themeColor="accent1"/>
        </w:rPr>
      </w:pPr>
      <w:hyperlink r:id="rId52" w:tgtFrame="_blank" w:history="1">
        <w:r w:rsidR="00D82953" w:rsidRPr="00DF2940">
          <w:rPr>
            <w:rStyle w:val="Hyperlink"/>
            <w:rFonts w:ascii="Arial" w:hAnsi="Arial" w:cs="Arial"/>
            <w:color w:val="4472C4" w:themeColor="accent1"/>
            <w:u w:val="none"/>
          </w:rPr>
          <w:t>Unknown Water Quality Public Notice Template</w:t>
        </w:r>
      </w:hyperlink>
    </w:p>
    <w:p w14:paraId="40CBE87E" w14:textId="77777777" w:rsidR="00D82953" w:rsidRPr="00DF2940" w:rsidRDefault="00000000" w:rsidP="006725F3">
      <w:pPr>
        <w:pStyle w:val="ListParagraph"/>
        <w:numPr>
          <w:ilvl w:val="0"/>
          <w:numId w:val="17"/>
        </w:numPr>
        <w:shd w:val="clear" w:color="auto" w:fill="FFFFFF"/>
        <w:spacing w:after="0" w:line="276" w:lineRule="auto"/>
        <w:rPr>
          <w:rFonts w:ascii="Arial" w:hAnsi="Arial" w:cs="Arial"/>
          <w:color w:val="4472C4" w:themeColor="accent1"/>
        </w:rPr>
      </w:pPr>
      <w:hyperlink r:id="rId53">
        <w:r w:rsidR="00D82953" w:rsidRPr="00DF2940">
          <w:rPr>
            <w:rStyle w:val="Hyperlink"/>
            <w:rFonts w:ascii="Arial" w:hAnsi="Arial" w:cs="Arial"/>
            <w:color w:val="4472C4" w:themeColor="accent1"/>
            <w:u w:val="none"/>
          </w:rPr>
          <w:t>Do Not Drink Notice Rescind Template </w:t>
        </w:r>
      </w:hyperlink>
    </w:p>
    <w:p w14:paraId="69A30422" w14:textId="77777777" w:rsidR="00D82953" w:rsidRPr="00DF2940" w:rsidRDefault="00D82953" w:rsidP="006725F3">
      <w:pPr>
        <w:spacing w:after="0" w:line="276" w:lineRule="auto"/>
        <w:rPr>
          <w:rStyle w:val="normaltextrun"/>
          <w:rFonts w:ascii="Arial" w:hAnsi="Arial" w:cs="Arial"/>
          <w:color w:val="4472C4" w:themeColor="accent1"/>
        </w:rPr>
      </w:pPr>
    </w:p>
    <w:p w14:paraId="0D3523F7" w14:textId="77777777" w:rsidR="00595BF1" w:rsidRPr="001B1D4E" w:rsidRDefault="00595BF1" w:rsidP="006725F3">
      <w:pPr>
        <w:spacing w:after="0" w:line="276" w:lineRule="auto"/>
        <w:rPr>
          <w:rStyle w:val="normaltextrun"/>
          <w:rFonts w:ascii="Arial" w:hAnsi="Arial" w:cs="Arial"/>
        </w:rPr>
      </w:pPr>
    </w:p>
    <w:p w14:paraId="07DB8711" w14:textId="77777777" w:rsidR="0024398C" w:rsidRPr="001B1D4E" w:rsidRDefault="0024398C" w:rsidP="006725F3">
      <w:pPr>
        <w:spacing w:after="0" w:line="276" w:lineRule="auto"/>
        <w:rPr>
          <w:rStyle w:val="normaltextrun"/>
          <w:rFonts w:ascii="Arial" w:hAnsi="Arial" w:cs="Arial"/>
          <w:b/>
          <w:bCs/>
        </w:rPr>
      </w:pPr>
      <w:r w:rsidRPr="001B1D4E">
        <w:rPr>
          <w:rStyle w:val="normaltextrun"/>
          <w:rFonts w:ascii="Arial" w:hAnsi="Arial" w:cs="Arial"/>
          <w:b/>
          <w:bCs/>
        </w:rPr>
        <w:br w:type="page"/>
      </w:r>
    </w:p>
    <w:p w14:paraId="00BDE68C" w14:textId="464D1B2D" w:rsidR="00D82953" w:rsidRPr="001D5B70" w:rsidRDefault="00447702" w:rsidP="001D5B70">
      <w:pPr>
        <w:pStyle w:val="Heading2"/>
        <w:rPr>
          <w:color w:val="000000" w:themeColor="text1"/>
          <w:szCs w:val="24"/>
        </w:rPr>
      </w:pPr>
      <w:bookmarkStart w:id="85" w:name="_Toc74727808"/>
      <w:bookmarkStart w:id="86" w:name="_Toc135808962"/>
      <w:r w:rsidRPr="001D5B70">
        <w:rPr>
          <w:color w:val="000000" w:themeColor="text1"/>
          <w:sz w:val="22"/>
          <w:szCs w:val="24"/>
        </w:rPr>
        <w:lastRenderedPageBreak/>
        <w:t xml:space="preserve">Section </w:t>
      </w:r>
      <w:r w:rsidR="00735DA6" w:rsidRPr="001D5B70">
        <w:rPr>
          <w:color w:val="000000" w:themeColor="text1"/>
          <w:sz w:val="22"/>
          <w:szCs w:val="24"/>
        </w:rPr>
        <w:t>5</w:t>
      </w:r>
      <w:r w:rsidR="00D90F9E" w:rsidRPr="001D5B70">
        <w:rPr>
          <w:color w:val="000000" w:themeColor="text1"/>
          <w:sz w:val="22"/>
          <w:szCs w:val="24"/>
        </w:rPr>
        <w:t>.3</w:t>
      </w:r>
      <w:r w:rsidR="00D82953" w:rsidRPr="001D5B70">
        <w:rPr>
          <w:color w:val="000000" w:themeColor="text1"/>
          <w:sz w:val="22"/>
          <w:szCs w:val="24"/>
        </w:rPr>
        <w:t xml:space="preserve"> Customer Complaints</w:t>
      </w:r>
      <w:bookmarkEnd w:id="85"/>
      <w:bookmarkEnd w:id="86"/>
    </w:p>
    <w:p w14:paraId="366EED9B" w14:textId="189F8DD3" w:rsidR="00791823" w:rsidRPr="001D5B70" w:rsidRDefault="00D82953" w:rsidP="006725F3">
      <w:pPr>
        <w:pStyle w:val="ListParagraph"/>
        <w:spacing w:after="0" w:line="276" w:lineRule="auto"/>
        <w:ind w:left="0"/>
        <w:rPr>
          <w:rStyle w:val="normaltextrun"/>
          <w:rFonts w:ascii="Arial" w:hAnsi="Arial" w:cs="Arial"/>
        </w:rPr>
      </w:pPr>
      <w:r w:rsidRPr="001D5B70">
        <w:rPr>
          <w:rStyle w:val="normaltextrun"/>
          <w:rFonts w:ascii="Arial" w:hAnsi="Arial" w:cs="Arial"/>
        </w:rPr>
        <w:t xml:space="preserve">Reviewing and responding to customer complaints is </w:t>
      </w:r>
      <w:r w:rsidR="00ED33F1" w:rsidRPr="001D5B70">
        <w:rPr>
          <w:rStyle w:val="normaltextrun"/>
          <w:rFonts w:ascii="Arial" w:hAnsi="Arial" w:cs="Arial"/>
        </w:rPr>
        <w:t xml:space="preserve">a </w:t>
      </w:r>
      <w:r w:rsidRPr="001D5B70">
        <w:rPr>
          <w:rStyle w:val="normaltextrun"/>
          <w:rFonts w:ascii="Arial" w:hAnsi="Arial" w:cs="Arial"/>
        </w:rPr>
        <w:t xml:space="preserve">valuable tool in the successful operation of a water system. It is recommended that your utility establish a protocol to respond to all </w:t>
      </w:r>
    </w:p>
    <w:p w14:paraId="446C7550" w14:textId="77777777" w:rsidR="00791823" w:rsidRPr="001D5B70" w:rsidRDefault="00D82953" w:rsidP="006725F3">
      <w:pPr>
        <w:pStyle w:val="ListParagraph"/>
        <w:spacing w:after="0" w:line="276" w:lineRule="auto"/>
        <w:ind w:left="0"/>
        <w:rPr>
          <w:rStyle w:val="normaltextrun"/>
          <w:rFonts w:ascii="Arial" w:hAnsi="Arial" w:cs="Arial"/>
        </w:rPr>
      </w:pPr>
      <w:r w:rsidRPr="001D5B70">
        <w:rPr>
          <w:rStyle w:val="normaltextrun"/>
          <w:rFonts w:ascii="Arial" w:hAnsi="Arial" w:cs="Arial"/>
        </w:rPr>
        <w:t>customer complaints. Sample below</w:t>
      </w:r>
      <w:r w:rsidR="00791823" w:rsidRPr="001D5B70">
        <w:rPr>
          <w:rStyle w:val="normaltextrun"/>
          <w:rFonts w:ascii="Arial" w:hAnsi="Arial" w:cs="Arial"/>
        </w:rPr>
        <w:t>.</w:t>
      </w:r>
      <w:r w:rsidR="0024398C" w:rsidRPr="001D5B70">
        <w:rPr>
          <w:rStyle w:val="normaltextrun"/>
          <w:rFonts w:ascii="Arial" w:hAnsi="Arial" w:cs="Arial"/>
        </w:rPr>
        <w:t xml:space="preserve"> </w:t>
      </w:r>
    </w:p>
    <w:p w14:paraId="3A3A0250" w14:textId="77777777" w:rsidR="00791823" w:rsidRPr="001C28A7" w:rsidRDefault="00791823" w:rsidP="006725F3">
      <w:pPr>
        <w:pStyle w:val="ListParagraph"/>
        <w:spacing w:after="0" w:line="276" w:lineRule="auto"/>
        <w:ind w:left="0"/>
        <w:rPr>
          <w:rStyle w:val="normaltextrun"/>
          <w:rFonts w:ascii="Arial" w:hAnsi="Arial" w:cs="Arial"/>
          <w:color w:val="000000" w:themeColor="text1"/>
        </w:rPr>
      </w:pPr>
    </w:p>
    <w:p w14:paraId="2CA57817" w14:textId="5B2EE901" w:rsidR="00791823" w:rsidRPr="001C28A7" w:rsidRDefault="00791823" w:rsidP="006725F3">
      <w:pPr>
        <w:pStyle w:val="ListParagraph"/>
        <w:spacing w:after="0" w:line="276" w:lineRule="auto"/>
        <w:ind w:left="0"/>
        <w:rPr>
          <w:rStyle w:val="normaltextrun"/>
          <w:rFonts w:ascii="Arial" w:hAnsi="Arial" w:cs="Arial"/>
          <w:color w:val="000000" w:themeColor="text1"/>
        </w:rPr>
      </w:pPr>
    </w:p>
    <w:tbl>
      <w:tblPr>
        <w:tblStyle w:val="TableGrid"/>
        <w:tblW w:w="0" w:type="auto"/>
        <w:tblCellMar>
          <w:top w:w="14" w:type="dxa"/>
          <w:bottom w:w="14" w:type="dxa"/>
        </w:tblCellMar>
        <w:tblLook w:val="04A0" w:firstRow="1" w:lastRow="0" w:firstColumn="1" w:lastColumn="0" w:noHBand="0" w:noVBand="1"/>
      </w:tblPr>
      <w:tblGrid>
        <w:gridCol w:w="2875"/>
        <w:gridCol w:w="450"/>
        <w:gridCol w:w="1980"/>
        <w:gridCol w:w="2340"/>
        <w:gridCol w:w="720"/>
        <w:gridCol w:w="985"/>
      </w:tblGrid>
      <w:tr w:rsidR="0019108E" w:rsidRPr="001B1D4E" w14:paraId="367D8F52" w14:textId="77777777" w:rsidTr="00255376">
        <w:tc>
          <w:tcPr>
            <w:tcW w:w="9350" w:type="dxa"/>
            <w:gridSpan w:val="6"/>
            <w:shd w:val="clear" w:color="auto" w:fill="3B3838" w:themeFill="background2" w:themeFillShade="40"/>
          </w:tcPr>
          <w:p w14:paraId="5395D79D" w14:textId="6CBC9F35" w:rsidR="0019108E" w:rsidRPr="001B1D4E" w:rsidRDefault="0019108E" w:rsidP="006725F3">
            <w:pPr>
              <w:tabs>
                <w:tab w:val="left" w:pos="8108"/>
              </w:tabs>
              <w:spacing w:line="276" w:lineRule="auto"/>
              <w:rPr>
                <w:rStyle w:val="normaltextrun"/>
                <w:rFonts w:ascii="Arial" w:hAnsi="Arial" w:cs="Arial"/>
                <w:b/>
                <w:sz w:val="20"/>
                <w:szCs w:val="20"/>
              </w:rPr>
            </w:pPr>
            <w:bookmarkStart w:id="87" w:name="_Toc52499301"/>
            <w:bookmarkStart w:id="88" w:name="_Toc59242854"/>
            <w:r w:rsidRPr="001B1D4E">
              <w:rPr>
                <w:rFonts w:ascii="Arial" w:hAnsi="Arial" w:cs="Arial"/>
                <w:b/>
                <w:sz w:val="20"/>
                <w:szCs w:val="20"/>
              </w:rPr>
              <w:t>Water Quality/Consumer Complaint Report Form</w:t>
            </w:r>
            <w:bookmarkEnd w:id="87"/>
            <w:bookmarkEnd w:id="88"/>
            <w:r w:rsidR="00717024" w:rsidRPr="001B1D4E">
              <w:rPr>
                <w:rFonts w:ascii="Arial" w:hAnsi="Arial" w:cs="Arial"/>
                <w:b/>
                <w:sz w:val="20"/>
                <w:szCs w:val="20"/>
              </w:rPr>
              <w:tab/>
            </w:r>
          </w:p>
        </w:tc>
      </w:tr>
      <w:tr w:rsidR="0019108E" w:rsidRPr="001B1D4E" w14:paraId="0659273F" w14:textId="77777777" w:rsidTr="00255376">
        <w:tc>
          <w:tcPr>
            <w:tcW w:w="9350" w:type="dxa"/>
            <w:gridSpan w:val="6"/>
            <w:shd w:val="clear" w:color="auto" w:fill="E7E6E6" w:themeFill="background2"/>
          </w:tcPr>
          <w:p w14:paraId="3E67DC47" w14:textId="77777777" w:rsidR="00BE77BE" w:rsidRPr="001B1D4E" w:rsidRDefault="00FE4320" w:rsidP="006725F3">
            <w:pPr>
              <w:spacing w:line="276" w:lineRule="auto"/>
              <w:rPr>
                <w:rFonts w:ascii="Arial" w:hAnsi="Arial" w:cs="Arial"/>
                <w:b/>
                <w:sz w:val="20"/>
                <w:szCs w:val="20"/>
              </w:rPr>
            </w:pPr>
            <w:r w:rsidRPr="001B1D4E">
              <w:rPr>
                <w:rFonts w:ascii="Arial" w:hAnsi="Arial" w:cs="Arial"/>
                <w:b/>
                <w:sz w:val="20"/>
                <w:szCs w:val="20"/>
              </w:rPr>
              <w:t>Instructions:</w:t>
            </w:r>
          </w:p>
          <w:p w14:paraId="6D162A14" w14:textId="277B408B" w:rsidR="0019108E" w:rsidRPr="001B1D4E" w:rsidRDefault="002E6F46" w:rsidP="006725F3">
            <w:pPr>
              <w:spacing w:line="276" w:lineRule="auto"/>
              <w:rPr>
                <w:rFonts w:ascii="Arial" w:hAnsi="Arial" w:cs="Arial"/>
                <w:bCs/>
                <w:sz w:val="20"/>
                <w:szCs w:val="20"/>
              </w:rPr>
            </w:pPr>
            <w:r w:rsidRPr="001B1D4E">
              <w:rPr>
                <w:rFonts w:ascii="Arial" w:hAnsi="Arial" w:cs="Arial"/>
                <w:bCs/>
                <w:sz w:val="20"/>
                <w:szCs w:val="20"/>
              </w:rPr>
              <w:t xml:space="preserve">This form is provided to guide the utility while evaluating water quality data or consumer complaints.  </w:t>
            </w:r>
          </w:p>
        </w:tc>
      </w:tr>
      <w:tr w:rsidR="002E6F46" w:rsidRPr="001B1D4E" w14:paraId="177368FB" w14:textId="77777777" w:rsidTr="00255376">
        <w:tc>
          <w:tcPr>
            <w:tcW w:w="3325" w:type="dxa"/>
            <w:gridSpan w:val="2"/>
            <w:shd w:val="clear" w:color="auto" w:fill="E7E6E6" w:themeFill="background2"/>
          </w:tcPr>
          <w:p w14:paraId="7F4DBF04" w14:textId="77777777" w:rsidR="002E6F46" w:rsidRPr="001B1D4E" w:rsidRDefault="00717024" w:rsidP="006725F3">
            <w:pPr>
              <w:spacing w:line="276" w:lineRule="auto"/>
              <w:rPr>
                <w:rFonts w:ascii="Arial" w:hAnsi="Arial" w:cs="Arial"/>
                <w:bCs/>
                <w:sz w:val="20"/>
                <w:szCs w:val="20"/>
              </w:rPr>
            </w:pPr>
            <w:r w:rsidRPr="001B1D4E">
              <w:rPr>
                <w:rFonts w:ascii="Arial" w:hAnsi="Arial" w:cs="Arial"/>
                <w:bCs/>
                <w:sz w:val="20"/>
                <w:szCs w:val="20"/>
              </w:rPr>
              <w:t>Complaint is based on:</w:t>
            </w:r>
          </w:p>
        </w:tc>
        <w:tc>
          <w:tcPr>
            <w:tcW w:w="6025" w:type="dxa"/>
            <w:gridSpan w:val="4"/>
          </w:tcPr>
          <w:p w14:paraId="4570E7A4" w14:textId="41EF180A" w:rsidR="00717024" w:rsidRPr="001B1D4E" w:rsidRDefault="00000000" w:rsidP="006725F3">
            <w:pPr>
              <w:tabs>
                <w:tab w:val="left" w:pos="1163"/>
              </w:tabs>
              <w:spacing w:line="276" w:lineRule="auto"/>
              <w:rPr>
                <w:rFonts w:ascii="Arial" w:hAnsi="Arial" w:cs="Arial"/>
                <w:bCs/>
                <w:sz w:val="20"/>
                <w:szCs w:val="20"/>
              </w:rPr>
            </w:pPr>
            <w:sdt>
              <w:sdtPr>
                <w:rPr>
                  <w:rFonts w:ascii="Arial" w:hAnsi="Arial" w:cs="Arial"/>
                  <w:bCs/>
                  <w:sz w:val="20"/>
                  <w:szCs w:val="20"/>
                </w:rPr>
                <w:id w:val="1010559926"/>
                <w14:checkbox>
                  <w14:checked w14:val="0"/>
                  <w14:checkedState w14:val="2612" w14:font="MS Gothic"/>
                  <w14:uncheckedState w14:val="2610" w14:font="MS Gothic"/>
                </w14:checkbox>
              </w:sdtPr>
              <w:sdtContent>
                <w:r w:rsidR="00717024" w:rsidRPr="001B1D4E">
                  <w:rPr>
                    <w:rFonts w:ascii="Segoe UI Symbol" w:eastAsia="MS Gothic" w:hAnsi="Segoe UI Symbol" w:cs="Segoe UI Symbol"/>
                    <w:bCs/>
                    <w:sz w:val="20"/>
                    <w:szCs w:val="20"/>
                  </w:rPr>
                  <w:t>☐</w:t>
                </w:r>
              </w:sdtContent>
            </w:sdt>
            <w:r w:rsidR="00717024" w:rsidRPr="001B1D4E">
              <w:rPr>
                <w:rFonts w:ascii="Arial" w:hAnsi="Arial" w:cs="Arial"/>
                <w:b/>
                <w:sz w:val="20"/>
                <w:szCs w:val="20"/>
              </w:rPr>
              <w:t xml:space="preserve"> </w:t>
            </w:r>
            <w:r w:rsidR="00717024" w:rsidRPr="001B1D4E">
              <w:rPr>
                <w:rFonts w:ascii="Arial" w:hAnsi="Arial" w:cs="Arial"/>
                <w:bCs/>
                <w:sz w:val="20"/>
                <w:szCs w:val="20"/>
              </w:rPr>
              <w:t>Quality</w:t>
            </w:r>
            <w:r w:rsidR="00263AD6" w:rsidRPr="001B1D4E">
              <w:rPr>
                <w:rFonts w:ascii="Arial" w:hAnsi="Arial" w:cs="Arial"/>
                <w:bCs/>
                <w:sz w:val="20"/>
                <w:szCs w:val="20"/>
              </w:rPr>
              <w:t xml:space="preserve">   </w:t>
            </w:r>
            <w:sdt>
              <w:sdtPr>
                <w:rPr>
                  <w:rFonts w:ascii="Arial" w:hAnsi="Arial" w:cs="Arial"/>
                  <w:bCs/>
                  <w:sz w:val="20"/>
                  <w:szCs w:val="20"/>
                </w:rPr>
                <w:id w:val="594447972"/>
                <w14:checkbox>
                  <w14:checked w14:val="0"/>
                  <w14:checkedState w14:val="2612" w14:font="MS Gothic"/>
                  <w14:uncheckedState w14:val="2610" w14:font="MS Gothic"/>
                </w14:checkbox>
              </w:sdtPr>
              <w:sdtContent>
                <w:r w:rsidR="00263AD6" w:rsidRPr="001B1D4E">
                  <w:rPr>
                    <w:rFonts w:ascii="Segoe UI Symbol" w:eastAsia="MS Gothic" w:hAnsi="Segoe UI Symbol" w:cs="Segoe UI Symbol"/>
                    <w:bCs/>
                    <w:sz w:val="20"/>
                    <w:szCs w:val="20"/>
                  </w:rPr>
                  <w:t>☐</w:t>
                </w:r>
              </w:sdtContent>
            </w:sdt>
            <w:r w:rsidR="00717024" w:rsidRPr="001B1D4E">
              <w:rPr>
                <w:rFonts w:ascii="Arial" w:hAnsi="Arial" w:cs="Arial"/>
                <w:bCs/>
                <w:sz w:val="20"/>
                <w:szCs w:val="20"/>
              </w:rPr>
              <w:t xml:space="preserve"> Quantity</w:t>
            </w:r>
            <w:r w:rsidR="00717024" w:rsidRPr="001B1D4E">
              <w:rPr>
                <w:rFonts w:ascii="Arial" w:hAnsi="Arial" w:cs="Arial"/>
                <w:bCs/>
                <w:sz w:val="20"/>
                <w:szCs w:val="20"/>
              </w:rPr>
              <w:tab/>
            </w:r>
            <w:r w:rsidR="00263AD6" w:rsidRPr="001B1D4E">
              <w:rPr>
                <w:rFonts w:ascii="Arial" w:hAnsi="Arial" w:cs="Arial"/>
                <w:bCs/>
                <w:sz w:val="20"/>
                <w:szCs w:val="20"/>
              </w:rPr>
              <w:t xml:space="preserve"> </w:t>
            </w:r>
            <w:sdt>
              <w:sdtPr>
                <w:rPr>
                  <w:rFonts w:ascii="Arial" w:hAnsi="Arial" w:cs="Arial"/>
                  <w:bCs/>
                  <w:sz w:val="20"/>
                  <w:szCs w:val="20"/>
                </w:rPr>
                <w:id w:val="-1669856964"/>
                <w14:checkbox>
                  <w14:checked w14:val="0"/>
                  <w14:checkedState w14:val="2612" w14:font="MS Gothic"/>
                  <w14:uncheckedState w14:val="2610" w14:font="MS Gothic"/>
                </w14:checkbox>
              </w:sdtPr>
              <w:sdtContent>
                <w:r w:rsidR="00717024" w:rsidRPr="001B1D4E">
                  <w:rPr>
                    <w:rFonts w:ascii="Segoe UI Symbol" w:eastAsia="MS Gothic" w:hAnsi="Segoe UI Symbol" w:cs="Segoe UI Symbol"/>
                    <w:bCs/>
                    <w:sz w:val="20"/>
                    <w:szCs w:val="20"/>
                  </w:rPr>
                  <w:t>☐</w:t>
                </w:r>
              </w:sdtContent>
            </w:sdt>
            <w:r w:rsidR="00717024" w:rsidRPr="001B1D4E">
              <w:rPr>
                <w:rFonts w:ascii="Arial" w:hAnsi="Arial" w:cs="Arial"/>
                <w:bCs/>
                <w:sz w:val="20"/>
                <w:szCs w:val="20"/>
              </w:rPr>
              <w:t xml:space="preserve"> Color</w:t>
            </w:r>
            <w:r w:rsidR="00FE4320" w:rsidRPr="001B1D4E">
              <w:rPr>
                <w:rFonts w:ascii="Arial" w:hAnsi="Arial" w:cs="Arial"/>
                <w:bCs/>
                <w:sz w:val="20"/>
                <w:szCs w:val="20"/>
              </w:rPr>
              <w:t xml:space="preserve">    </w:t>
            </w:r>
            <w:sdt>
              <w:sdtPr>
                <w:rPr>
                  <w:rFonts w:ascii="Arial" w:hAnsi="Arial" w:cs="Arial"/>
                  <w:bCs/>
                  <w:sz w:val="20"/>
                  <w:szCs w:val="20"/>
                </w:rPr>
                <w:id w:val="-130330055"/>
                <w14:checkbox>
                  <w14:checked w14:val="0"/>
                  <w14:checkedState w14:val="2612" w14:font="MS Gothic"/>
                  <w14:uncheckedState w14:val="2610" w14:font="MS Gothic"/>
                </w14:checkbox>
              </w:sdtPr>
              <w:sdtContent>
                <w:r w:rsidR="00717024" w:rsidRPr="001B1D4E">
                  <w:rPr>
                    <w:rFonts w:ascii="Segoe UI Symbol" w:eastAsia="MS Gothic" w:hAnsi="Segoe UI Symbol" w:cs="Segoe UI Symbol"/>
                    <w:bCs/>
                    <w:sz w:val="20"/>
                    <w:szCs w:val="20"/>
                  </w:rPr>
                  <w:t>☐</w:t>
                </w:r>
              </w:sdtContent>
            </w:sdt>
            <w:r w:rsidR="00717024" w:rsidRPr="001B1D4E">
              <w:rPr>
                <w:rFonts w:ascii="Arial" w:hAnsi="Arial" w:cs="Arial"/>
                <w:bCs/>
                <w:sz w:val="20"/>
                <w:szCs w:val="20"/>
              </w:rPr>
              <w:t xml:space="preserve"> Odor</w:t>
            </w:r>
            <w:r w:rsidR="00FE4320" w:rsidRPr="001B1D4E">
              <w:rPr>
                <w:rFonts w:ascii="Arial" w:hAnsi="Arial" w:cs="Arial"/>
                <w:bCs/>
                <w:sz w:val="20"/>
                <w:szCs w:val="20"/>
              </w:rPr>
              <w:t xml:space="preserve">   </w:t>
            </w:r>
            <w:sdt>
              <w:sdtPr>
                <w:rPr>
                  <w:rFonts w:ascii="Arial" w:hAnsi="Arial" w:cs="Arial"/>
                  <w:bCs/>
                  <w:sz w:val="20"/>
                  <w:szCs w:val="20"/>
                </w:rPr>
                <w:id w:val="-249347944"/>
                <w14:checkbox>
                  <w14:checked w14:val="0"/>
                  <w14:checkedState w14:val="2612" w14:font="MS Gothic"/>
                  <w14:uncheckedState w14:val="2610" w14:font="MS Gothic"/>
                </w14:checkbox>
              </w:sdtPr>
              <w:sdtContent>
                <w:r w:rsidR="00717024" w:rsidRPr="001B1D4E">
                  <w:rPr>
                    <w:rFonts w:ascii="Segoe UI Symbol" w:eastAsia="MS Gothic" w:hAnsi="Segoe UI Symbol" w:cs="Segoe UI Symbol"/>
                    <w:bCs/>
                    <w:sz w:val="20"/>
                    <w:szCs w:val="20"/>
                  </w:rPr>
                  <w:t>☐</w:t>
                </w:r>
              </w:sdtContent>
            </w:sdt>
            <w:r w:rsidR="00717024" w:rsidRPr="001B1D4E">
              <w:rPr>
                <w:rFonts w:ascii="Arial" w:hAnsi="Arial" w:cs="Arial"/>
                <w:bCs/>
                <w:sz w:val="20"/>
                <w:szCs w:val="20"/>
              </w:rPr>
              <w:t xml:space="preserve"> Other</w:t>
            </w:r>
            <w:r w:rsidR="00263AD6" w:rsidRPr="001B1D4E">
              <w:rPr>
                <w:rFonts w:ascii="Arial" w:hAnsi="Arial" w:cs="Arial"/>
                <w:bCs/>
                <w:sz w:val="20"/>
                <w:szCs w:val="20"/>
              </w:rPr>
              <w:t xml:space="preserve">: </w:t>
            </w:r>
          </w:p>
        </w:tc>
      </w:tr>
      <w:tr w:rsidR="00717024" w:rsidRPr="001B1D4E" w14:paraId="37054E43" w14:textId="77777777" w:rsidTr="00255376">
        <w:tc>
          <w:tcPr>
            <w:tcW w:w="5305" w:type="dxa"/>
            <w:gridSpan w:val="3"/>
            <w:shd w:val="clear" w:color="auto" w:fill="E7E6E6" w:themeFill="background2"/>
          </w:tcPr>
          <w:p w14:paraId="19A7DB40" w14:textId="7FF94FF5" w:rsidR="00717024" w:rsidRPr="001B1D4E" w:rsidRDefault="00717024" w:rsidP="006725F3">
            <w:pPr>
              <w:spacing w:line="276" w:lineRule="auto"/>
              <w:rPr>
                <w:rFonts w:ascii="Arial" w:hAnsi="Arial" w:cs="Arial"/>
                <w:bCs/>
                <w:sz w:val="20"/>
                <w:szCs w:val="20"/>
              </w:rPr>
            </w:pPr>
            <w:r w:rsidRPr="001B1D4E">
              <w:rPr>
                <w:rFonts w:ascii="Arial" w:hAnsi="Arial" w:cs="Arial"/>
                <w:bCs/>
                <w:sz w:val="20"/>
                <w:szCs w:val="20"/>
              </w:rPr>
              <w:t>What is the water quality complaint?</w:t>
            </w:r>
          </w:p>
        </w:tc>
        <w:tc>
          <w:tcPr>
            <w:tcW w:w="4045" w:type="dxa"/>
            <w:gridSpan w:val="3"/>
          </w:tcPr>
          <w:p w14:paraId="5792D514" w14:textId="36CAFAFB" w:rsidR="00255376" w:rsidRPr="001B1D4E" w:rsidRDefault="00255376" w:rsidP="006725F3">
            <w:pPr>
              <w:spacing w:line="276" w:lineRule="auto"/>
              <w:rPr>
                <w:rFonts w:ascii="Arial" w:hAnsi="Arial" w:cs="Arial"/>
                <w:b/>
                <w:sz w:val="20"/>
                <w:szCs w:val="20"/>
              </w:rPr>
            </w:pPr>
          </w:p>
        </w:tc>
      </w:tr>
      <w:tr w:rsidR="00183C40" w:rsidRPr="001B1D4E" w14:paraId="1414EDD7" w14:textId="77777777" w:rsidTr="00255376">
        <w:tc>
          <w:tcPr>
            <w:tcW w:w="5305" w:type="dxa"/>
            <w:gridSpan w:val="3"/>
            <w:shd w:val="clear" w:color="auto" w:fill="E7E6E6" w:themeFill="background2"/>
          </w:tcPr>
          <w:p w14:paraId="0659C065" w14:textId="45EB0645" w:rsidR="00183C40" w:rsidRPr="001B1D4E" w:rsidRDefault="00183C40" w:rsidP="006725F3">
            <w:pPr>
              <w:spacing w:line="276" w:lineRule="auto"/>
              <w:rPr>
                <w:rFonts w:ascii="Arial" w:hAnsi="Arial" w:cs="Arial"/>
                <w:bCs/>
                <w:sz w:val="20"/>
                <w:szCs w:val="20"/>
              </w:rPr>
            </w:pPr>
            <w:r w:rsidRPr="001B1D4E">
              <w:rPr>
                <w:rFonts w:ascii="Arial" w:hAnsi="Arial" w:cs="Arial"/>
                <w:bCs/>
                <w:sz w:val="20"/>
                <w:szCs w:val="20"/>
              </w:rPr>
              <w:t>What are the specifics of the color, odor, pressure or taste associating the complaint?</w:t>
            </w:r>
          </w:p>
        </w:tc>
        <w:tc>
          <w:tcPr>
            <w:tcW w:w="4045" w:type="dxa"/>
            <w:gridSpan w:val="3"/>
          </w:tcPr>
          <w:p w14:paraId="3C368EE6" w14:textId="77777777" w:rsidR="00183C40" w:rsidRPr="001B1D4E" w:rsidRDefault="00183C40" w:rsidP="006725F3">
            <w:pPr>
              <w:spacing w:line="276" w:lineRule="auto"/>
              <w:rPr>
                <w:rFonts w:ascii="Arial" w:hAnsi="Arial" w:cs="Arial"/>
                <w:b/>
                <w:sz w:val="20"/>
                <w:szCs w:val="20"/>
              </w:rPr>
            </w:pPr>
          </w:p>
        </w:tc>
      </w:tr>
      <w:tr w:rsidR="00183C40" w:rsidRPr="001B1D4E" w14:paraId="10174BC3" w14:textId="77777777" w:rsidTr="00255376">
        <w:tc>
          <w:tcPr>
            <w:tcW w:w="5305" w:type="dxa"/>
            <w:gridSpan w:val="3"/>
            <w:shd w:val="clear" w:color="auto" w:fill="E7E6E6" w:themeFill="background2"/>
          </w:tcPr>
          <w:p w14:paraId="1F3E9A04" w14:textId="5C9AECA8" w:rsidR="00183C40" w:rsidRPr="001B1D4E" w:rsidRDefault="00BE77BE" w:rsidP="006725F3">
            <w:pPr>
              <w:spacing w:line="276" w:lineRule="auto"/>
              <w:rPr>
                <w:rFonts w:ascii="Arial" w:hAnsi="Arial" w:cs="Arial"/>
                <w:bCs/>
                <w:sz w:val="20"/>
                <w:szCs w:val="20"/>
              </w:rPr>
            </w:pPr>
            <w:r w:rsidRPr="001B1D4E">
              <w:rPr>
                <w:rFonts w:ascii="Arial" w:hAnsi="Arial" w:cs="Arial"/>
                <w:bCs/>
                <w:sz w:val="20"/>
                <w:szCs w:val="20"/>
              </w:rPr>
              <w:t>Do other consumer</w:t>
            </w:r>
            <w:r w:rsidR="00BD04E3" w:rsidRPr="001B1D4E">
              <w:rPr>
                <w:rFonts w:ascii="Arial" w:hAnsi="Arial" w:cs="Arial"/>
                <w:bCs/>
                <w:sz w:val="20"/>
                <w:szCs w:val="20"/>
              </w:rPr>
              <w:t>s</w:t>
            </w:r>
            <w:r w:rsidRPr="001B1D4E">
              <w:rPr>
                <w:rFonts w:ascii="Arial" w:hAnsi="Arial" w:cs="Arial"/>
                <w:bCs/>
                <w:sz w:val="20"/>
                <w:szCs w:val="20"/>
              </w:rPr>
              <w:t xml:space="preserve"> have the same complaint?</w:t>
            </w:r>
          </w:p>
        </w:tc>
        <w:tc>
          <w:tcPr>
            <w:tcW w:w="4045" w:type="dxa"/>
            <w:gridSpan w:val="3"/>
          </w:tcPr>
          <w:p w14:paraId="3FA74BE4" w14:textId="77777777" w:rsidR="00183C40" w:rsidRPr="001B1D4E" w:rsidRDefault="00183C40" w:rsidP="006725F3">
            <w:pPr>
              <w:spacing w:line="276" w:lineRule="auto"/>
              <w:rPr>
                <w:rFonts w:ascii="Arial" w:hAnsi="Arial" w:cs="Arial"/>
                <w:b/>
                <w:sz w:val="20"/>
                <w:szCs w:val="20"/>
              </w:rPr>
            </w:pPr>
          </w:p>
        </w:tc>
      </w:tr>
      <w:tr w:rsidR="00BE77BE" w:rsidRPr="001B1D4E" w14:paraId="099D3E1B" w14:textId="77777777" w:rsidTr="00255376">
        <w:tc>
          <w:tcPr>
            <w:tcW w:w="5305" w:type="dxa"/>
            <w:gridSpan w:val="3"/>
            <w:shd w:val="clear" w:color="auto" w:fill="E7E6E6" w:themeFill="background2"/>
          </w:tcPr>
          <w:p w14:paraId="5CA11A32" w14:textId="4B3E4133" w:rsidR="00E24A6D" w:rsidRPr="001B1D4E" w:rsidRDefault="00BE77BE" w:rsidP="006725F3">
            <w:pPr>
              <w:spacing w:line="276" w:lineRule="auto"/>
              <w:rPr>
                <w:rFonts w:ascii="Arial" w:hAnsi="Arial" w:cs="Arial"/>
                <w:bCs/>
                <w:sz w:val="20"/>
                <w:szCs w:val="20"/>
              </w:rPr>
            </w:pPr>
            <w:r w:rsidRPr="001B1D4E">
              <w:rPr>
                <w:rFonts w:ascii="Arial" w:hAnsi="Arial" w:cs="Arial"/>
                <w:bCs/>
                <w:sz w:val="20"/>
                <w:szCs w:val="20"/>
              </w:rPr>
              <w:t xml:space="preserve">Are the unusual water quality observations sporadic over a wide area, or are they clustered in a particular area?  </w:t>
            </w:r>
          </w:p>
        </w:tc>
        <w:tc>
          <w:tcPr>
            <w:tcW w:w="4045" w:type="dxa"/>
            <w:gridSpan w:val="3"/>
          </w:tcPr>
          <w:p w14:paraId="2B76DA30" w14:textId="77777777" w:rsidR="00BE77BE" w:rsidRPr="001B1D4E" w:rsidRDefault="00BE77BE" w:rsidP="006725F3">
            <w:pPr>
              <w:spacing w:line="276" w:lineRule="auto"/>
              <w:rPr>
                <w:rFonts w:ascii="Arial" w:hAnsi="Arial" w:cs="Arial"/>
                <w:b/>
                <w:sz w:val="20"/>
                <w:szCs w:val="20"/>
              </w:rPr>
            </w:pPr>
          </w:p>
        </w:tc>
      </w:tr>
      <w:tr w:rsidR="00BE77BE" w:rsidRPr="001B1D4E" w14:paraId="0694B3B6" w14:textId="77777777" w:rsidTr="00255376">
        <w:tc>
          <w:tcPr>
            <w:tcW w:w="5305" w:type="dxa"/>
            <w:gridSpan w:val="3"/>
            <w:shd w:val="clear" w:color="auto" w:fill="E7E6E6" w:themeFill="background2"/>
          </w:tcPr>
          <w:p w14:paraId="57EB5837" w14:textId="7A71D3E1" w:rsidR="00827858" w:rsidRPr="001B1D4E" w:rsidRDefault="00E24A6D" w:rsidP="006725F3">
            <w:pPr>
              <w:spacing w:line="276" w:lineRule="auto"/>
              <w:rPr>
                <w:rFonts w:ascii="Arial" w:hAnsi="Arial" w:cs="Arial"/>
                <w:bCs/>
                <w:sz w:val="20"/>
                <w:szCs w:val="20"/>
              </w:rPr>
            </w:pPr>
            <w:r w:rsidRPr="001B1D4E">
              <w:rPr>
                <w:rFonts w:ascii="Arial" w:hAnsi="Arial" w:cs="Arial"/>
                <w:bCs/>
                <w:sz w:val="20"/>
                <w:szCs w:val="20"/>
              </w:rPr>
              <w:t xml:space="preserve">What is the extent of the area? </w:t>
            </w:r>
          </w:p>
        </w:tc>
        <w:tc>
          <w:tcPr>
            <w:tcW w:w="4045" w:type="dxa"/>
            <w:gridSpan w:val="3"/>
          </w:tcPr>
          <w:p w14:paraId="7AA427B8" w14:textId="0091E356" w:rsidR="00BE77BE" w:rsidRPr="001B1D4E" w:rsidRDefault="00000000" w:rsidP="006725F3">
            <w:pPr>
              <w:spacing w:line="276" w:lineRule="auto"/>
              <w:rPr>
                <w:rFonts w:ascii="Arial" w:hAnsi="Arial" w:cs="Arial"/>
                <w:bCs/>
                <w:sz w:val="20"/>
                <w:szCs w:val="20"/>
              </w:rPr>
            </w:pPr>
            <w:sdt>
              <w:sdtPr>
                <w:rPr>
                  <w:rFonts w:ascii="Arial" w:hAnsi="Arial" w:cs="Arial"/>
                  <w:bCs/>
                  <w:sz w:val="20"/>
                  <w:szCs w:val="20"/>
                </w:rPr>
                <w:id w:val="1746227538"/>
                <w14:checkbox>
                  <w14:checked w14:val="0"/>
                  <w14:checkedState w14:val="2612" w14:font="MS Gothic"/>
                  <w14:uncheckedState w14:val="2610" w14:font="MS Gothic"/>
                </w14:checkbox>
              </w:sdtPr>
              <w:sdtContent>
                <w:r w:rsidR="005230E0" w:rsidRPr="001B1D4E">
                  <w:rPr>
                    <w:rFonts w:ascii="Segoe UI Symbol" w:eastAsia="MS Gothic" w:hAnsi="Segoe UI Symbol" w:cs="Segoe UI Symbol"/>
                    <w:bCs/>
                    <w:sz w:val="20"/>
                    <w:szCs w:val="20"/>
                  </w:rPr>
                  <w:t>☐</w:t>
                </w:r>
              </w:sdtContent>
            </w:sdt>
            <w:r w:rsidR="00F04570" w:rsidRPr="001B1D4E">
              <w:rPr>
                <w:rFonts w:ascii="Arial" w:hAnsi="Arial" w:cs="Arial"/>
                <w:bCs/>
                <w:sz w:val="20"/>
                <w:szCs w:val="20"/>
              </w:rPr>
              <w:t xml:space="preserve"> </w:t>
            </w:r>
            <w:r w:rsidR="005C1E38" w:rsidRPr="001B1D4E">
              <w:rPr>
                <w:rFonts w:ascii="Arial" w:hAnsi="Arial" w:cs="Arial"/>
                <w:bCs/>
                <w:sz w:val="20"/>
                <w:szCs w:val="20"/>
              </w:rPr>
              <w:t>A pressure zone</w:t>
            </w:r>
            <w:r w:rsidR="00450EF1" w:rsidRPr="001B1D4E">
              <w:rPr>
                <w:rFonts w:ascii="Arial" w:hAnsi="Arial" w:cs="Arial"/>
                <w:bCs/>
                <w:sz w:val="20"/>
                <w:szCs w:val="20"/>
              </w:rPr>
              <w:t xml:space="preserve">    </w:t>
            </w:r>
            <w:r w:rsidR="005C1E38" w:rsidRPr="001B1D4E">
              <w:rPr>
                <w:rFonts w:ascii="Arial" w:hAnsi="Arial" w:cs="Arial"/>
                <w:bCs/>
                <w:sz w:val="20"/>
                <w:szCs w:val="20"/>
              </w:rPr>
              <w:t xml:space="preserve"> </w:t>
            </w:r>
            <w:sdt>
              <w:sdtPr>
                <w:rPr>
                  <w:rFonts w:ascii="Arial" w:hAnsi="Arial" w:cs="Arial"/>
                  <w:bCs/>
                  <w:sz w:val="20"/>
                  <w:szCs w:val="20"/>
                </w:rPr>
                <w:id w:val="-442147617"/>
                <w14:checkbox>
                  <w14:checked w14:val="0"/>
                  <w14:checkedState w14:val="2612" w14:font="MS Gothic"/>
                  <w14:uncheckedState w14:val="2610" w14:font="MS Gothic"/>
                </w14:checkbox>
              </w:sdtPr>
              <w:sdtContent>
                <w:r w:rsidR="00450EF1" w:rsidRPr="001B1D4E">
                  <w:rPr>
                    <w:rFonts w:ascii="Segoe UI Symbol" w:eastAsia="MS Gothic" w:hAnsi="Segoe UI Symbol" w:cs="Segoe UI Symbol"/>
                    <w:bCs/>
                    <w:sz w:val="20"/>
                    <w:szCs w:val="20"/>
                  </w:rPr>
                  <w:t>☐</w:t>
                </w:r>
              </w:sdtContent>
            </w:sdt>
            <w:r w:rsidR="00450EF1" w:rsidRPr="001B1D4E">
              <w:rPr>
                <w:rFonts w:ascii="Arial" w:hAnsi="Arial" w:cs="Arial"/>
                <w:bCs/>
                <w:sz w:val="20"/>
                <w:szCs w:val="20"/>
              </w:rPr>
              <w:t xml:space="preserve"> </w:t>
            </w:r>
            <w:r w:rsidR="0054380C" w:rsidRPr="001B1D4E">
              <w:rPr>
                <w:rFonts w:ascii="Arial" w:hAnsi="Arial" w:cs="Arial"/>
                <w:bCs/>
                <w:sz w:val="20"/>
                <w:szCs w:val="20"/>
              </w:rPr>
              <w:t>A neighborhood</w:t>
            </w:r>
            <w:r w:rsidR="00450EF1" w:rsidRPr="001B1D4E">
              <w:rPr>
                <w:rFonts w:ascii="Arial" w:hAnsi="Arial" w:cs="Arial"/>
                <w:bCs/>
                <w:sz w:val="20"/>
                <w:szCs w:val="20"/>
              </w:rPr>
              <w:t xml:space="preserve">    </w:t>
            </w:r>
            <w:r w:rsidR="0054380C" w:rsidRPr="001B1D4E">
              <w:rPr>
                <w:rFonts w:ascii="Arial" w:hAnsi="Arial" w:cs="Arial"/>
                <w:bCs/>
                <w:sz w:val="20"/>
                <w:szCs w:val="20"/>
              </w:rPr>
              <w:t xml:space="preserve"> </w:t>
            </w:r>
            <w:sdt>
              <w:sdtPr>
                <w:rPr>
                  <w:rFonts w:ascii="Arial" w:hAnsi="Arial" w:cs="Arial"/>
                  <w:bCs/>
                  <w:sz w:val="20"/>
                  <w:szCs w:val="20"/>
                </w:rPr>
                <w:id w:val="1191873806"/>
                <w14:checkbox>
                  <w14:checked w14:val="0"/>
                  <w14:checkedState w14:val="2612" w14:font="MS Gothic"/>
                  <w14:uncheckedState w14:val="2610" w14:font="MS Gothic"/>
                </w14:checkbox>
              </w:sdtPr>
              <w:sdtContent>
                <w:r w:rsidR="00450EF1" w:rsidRPr="001B1D4E">
                  <w:rPr>
                    <w:rFonts w:ascii="Segoe UI Symbol" w:eastAsia="MS Gothic" w:hAnsi="Segoe UI Symbol" w:cs="Segoe UI Symbol"/>
                    <w:bCs/>
                    <w:sz w:val="20"/>
                    <w:szCs w:val="20"/>
                  </w:rPr>
                  <w:t>☐</w:t>
                </w:r>
              </w:sdtContent>
            </w:sdt>
            <w:r w:rsidR="00450EF1" w:rsidRPr="001B1D4E">
              <w:rPr>
                <w:rFonts w:ascii="Arial" w:hAnsi="Arial" w:cs="Arial"/>
                <w:bCs/>
                <w:sz w:val="20"/>
                <w:szCs w:val="20"/>
              </w:rPr>
              <w:t xml:space="preserve"> </w:t>
            </w:r>
            <w:r w:rsidR="0054380C" w:rsidRPr="001B1D4E">
              <w:rPr>
                <w:rFonts w:ascii="Arial" w:hAnsi="Arial" w:cs="Arial"/>
                <w:bCs/>
                <w:sz w:val="20"/>
                <w:szCs w:val="20"/>
              </w:rPr>
              <w:t>A city block</w:t>
            </w:r>
            <w:r w:rsidR="00450EF1" w:rsidRPr="001B1D4E">
              <w:rPr>
                <w:rFonts w:ascii="Arial" w:hAnsi="Arial" w:cs="Arial"/>
                <w:bCs/>
                <w:sz w:val="20"/>
                <w:szCs w:val="20"/>
              </w:rPr>
              <w:t xml:space="preserve"> </w:t>
            </w:r>
            <w:r w:rsidR="00255376" w:rsidRPr="001B1D4E">
              <w:rPr>
                <w:rFonts w:ascii="Arial" w:hAnsi="Arial" w:cs="Arial"/>
                <w:bCs/>
                <w:sz w:val="20"/>
                <w:szCs w:val="20"/>
              </w:rPr>
              <w:t xml:space="preserve">   </w:t>
            </w:r>
            <w:sdt>
              <w:sdtPr>
                <w:rPr>
                  <w:rFonts w:ascii="Arial" w:hAnsi="Arial" w:cs="Arial"/>
                  <w:bCs/>
                  <w:sz w:val="20"/>
                  <w:szCs w:val="20"/>
                </w:rPr>
                <w:id w:val="-48700251"/>
                <w14:checkbox>
                  <w14:checked w14:val="0"/>
                  <w14:checkedState w14:val="2612" w14:font="MS Gothic"/>
                  <w14:uncheckedState w14:val="2610" w14:font="MS Gothic"/>
                </w14:checkbox>
              </w:sdtPr>
              <w:sdtContent>
                <w:r w:rsidR="00450EF1" w:rsidRPr="001B1D4E">
                  <w:rPr>
                    <w:rFonts w:ascii="Segoe UI Symbol" w:eastAsia="MS Gothic" w:hAnsi="Segoe UI Symbol" w:cs="Segoe UI Symbol"/>
                    <w:bCs/>
                    <w:sz w:val="20"/>
                    <w:szCs w:val="20"/>
                  </w:rPr>
                  <w:t>☐</w:t>
                </w:r>
              </w:sdtContent>
            </w:sdt>
            <w:r w:rsidR="0054380C" w:rsidRPr="001B1D4E">
              <w:rPr>
                <w:rFonts w:ascii="Arial" w:hAnsi="Arial" w:cs="Arial"/>
                <w:bCs/>
                <w:sz w:val="20"/>
                <w:szCs w:val="20"/>
              </w:rPr>
              <w:t xml:space="preserve"> A street</w:t>
            </w:r>
            <w:r w:rsidR="00450EF1" w:rsidRPr="001B1D4E">
              <w:rPr>
                <w:rFonts w:ascii="Arial" w:hAnsi="Arial" w:cs="Arial"/>
                <w:bCs/>
                <w:sz w:val="20"/>
                <w:szCs w:val="20"/>
              </w:rPr>
              <w:t xml:space="preserve">     </w:t>
            </w:r>
            <w:sdt>
              <w:sdtPr>
                <w:rPr>
                  <w:rFonts w:ascii="Arial" w:hAnsi="Arial" w:cs="Arial"/>
                  <w:bCs/>
                  <w:sz w:val="20"/>
                  <w:szCs w:val="20"/>
                </w:rPr>
                <w:id w:val="1118258311"/>
                <w14:checkbox>
                  <w14:checked w14:val="0"/>
                  <w14:checkedState w14:val="2612" w14:font="MS Gothic"/>
                  <w14:uncheckedState w14:val="2610" w14:font="MS Gothic"/>
                </w14:checkbox>
              </w:sdtPr>
              <w:sdtContent>
                <w:r w:rsidR="00450EF1" w:rsidRPr="001B1D4E">
                  <w:rPr>
                    <w:rFonts w:ascii="Segoe UI Symbol" w:eastAsia="MS Gothic" w:hAnsi="Segoe UI Symbol" w:cs="Segoe UI Symbol"/>
                    <w:bCs/>
                    <w:sz w:val="20"/>
                    <w:szCs w:val="20"/>
                  </w:rPr>
                  <w:t>☐</w:t>
                </w:r>
              </w:sdtContent>
            </w:sdt>
            <w:r w:rsidR="0054380C" w:rsidRPr="001B1D4E">
              <w:rPr>
                <w:rFonts w:ascii="Arial" w:hAnsi="Arial" w:cs="Arial"/>
                <w:bCs/>
                <w:sz w:val="20"/>
                <w:szCs w:val="20"/>
              </w:rPr>
              <w:t xml:space="preserve"> A building</w:t>
            </w:r>
          </w:p>
        </w:tc>
      </w:tr>
      <w:tr w:rsidR="00DD0B8C" w:rsidRPr="001B1D4E" w14:paraId="7BE35FDE" w14:textId="77777777" w:rsidTr="00255376">
        <w:tc>
          <w:tcPr>
            <w:tcW w:w="9350" w:type="dxa"/>
            <w:gridSpan w:val="6"/>
            <w:shd w:val="clear" w:color="auto" w:fill="E7E6E6" w:themeFill="background2"/>
          </w:tcPr>
          <w:p w14:paraId="17404184" w14:textId="2B73D570" w:rsidR="00DD0B8C" w:rsidRPr="001B1D4E" w:rsidRDefault="00DD0B8C" w:rsidP="006725F3">
            <w:pPr>
              <w:spacing w:line="276" w:lineRule="auto"/>
              <w:rPr>
                <w:rFonts w:ascii="Arial" w:hAnsi="Arial" w:cs="Arial"/>
                <w:bCs/>
                <w:sz w:val="20"/>
                <w:szCs w:val="20"/>
              </w:rPr>
            </w:pPr>
            <w:r w:rsidRPr="001B1D4E">
              <w:rPr>
                <w:rFonts w:ascii="Arial" w:hAnsi="Arial" w:cs="Arial"/>
                <w:bCs/>
                <w:sz w:val="20"/>
                <w:szCs w:val="20"/>
              </w:rPr>
              <w:t>Based on recent complaints, does the unusual water quality appear to be part of a trend</w:t>
            </w:r>
            <w:r w:rsidR="00BD04E3" w:rsidRPr="001B1D4E">
              <w:rPr>
                <w:rFonts w:ascii="Arial" w:hAnsi="Arial" w:cs="Arial"/>
                <w:bCs/>
                <w:sz w:val="20"/>
                <w:szCs w:val="20"/>
              </w:rPr>
              <w:t xml:space="preserve"> </w:t>
            </w:r>
            <w:r w:rsidRPr="001B1D4E">
              <w:rPr>
                <w:rFonts w:ascii="Arial" w:hAnsi="Arial" w:cs="Arial"/>
                <w:bCs/>
                <w:sz w:val="20"/>
                <w:szCs w:val="20"/>
              </w:rPr>
              <w:t>(i.e., occurring over several days or longer)?</w:t>
            </w:r>
          </w:p>
        </w:tc>
      </w:tr>
      <w:tr w:rsidR="00110E14" w:rsidRPr="001B1D4E" w14:paraId="5C3337FB" w14:textId="77777777" w:rsidTr="00255376">
        <w:tc>
          <w:tcPr>
            <w:tcW w:w="9350" w:type="dxa"/>
            <w:gridSpan w:val="6"/>
            <w:shd w:val="clear" w:color="auto" w:fill="3B3838" w:themeFill="background2" w:themeFillShade="40"/>
          </w:tcPr>
          <w:p w14:paraId="0E047618" w14:textId="13BB148D" w:rsidR="00110E14" w:rsidRPr="001B1D4E" w:rsidRDefault="00110E14" w:rsidP="006725F3">
            <w:pPr>
              <w:spacing w:line="276" w:lineRule="auto"/>
              <w:rPr>
                <w:rFonts w:ascii="Arial" w:hAnsi="Arial" w:cs="Arial"/>
                <w:b/>
                <w:sz w:val="20"/>
                <w:szCs w:val="20"/>
              </w:rPr>
            </w:pPr>
            <w:r w:rsidRPr="001B1D4E">
              <w:rPr>
                <w:rFonts w:ascii="Arial" w:hAnsi="Arial" w:cs="Arial"/>
                <w:b/>
                <w:sz w:val="20"/>
                <w:szCs w:val="20"/>
              </w:rPr>
              <w:t>Internal Questions for System Operators:</w:t>
            </w:r>
          </w:p>
        </w:tc>
      </w:tr>
      <w:tr w:rsidR="00110E14" w:rsidRPr="001B1D4E" w14:paraId="171B6E84" w14:textId="77777777" w:rsidTr="00255376">
        <w:tc>
          <w:tcPr>
            <w:tcW w:w="2875" w:type="dxa"/>
            <w:shd w:val="clear" w:color="auto" w:fill="E7E6E6" w:themeFill="background2"/>
          </w:tcPr>
          <w:p w14:paraId="1BE435A4" w14:textId="6B4B2FF8" w:rsidR="00557F3D" w:rsidRPr="001B1D4E" w:rsidRDefault="00110E14" w:rsidP="006725F3">
            <w:pPr>
              <w:spacing w:line="276" w:lineRule="auto"/>
              <w:rPr>
                <w:rFonts w:ascii="Arial" w:hAnsi="Arial" w:cs="Arial"/>
                <w:bCs/>
                <w:sz w:val="20"/>
                <w:szCs w:val="20"/>
              </w:rPr>
            </w:pPr>
            <w:r w:rsidRPr="001B1D4E">
              <w:rPr>
                <w:rFonts w:ascii="Arial" w:hAnsi="Arial" w:cs="Arial"/>
                <w:bCs/>
                <w:sz w:val="20"/>
                <w:szCs w:val="20"/>
              </w:rPr>
              <w:t>What is the baseline of “normal” water quality for</w:t>
            </w:r>
            <w:r w:rsidR="00557F3D" w:rsidRPr="001B1D4E">
              <w:rPr>
                <w:rFonts w:ascii="Arial" w:hAnsi="Arial" w:cs="Arial"/>
                <w:bCs/>
                <w:sz w:val="20"/>
                <w:szCs w:val="20"/>
              </w:rPr>
              <w:t>…?</w:t>
            </w:r>
          </w:p>
          <w:p w14:paraId="3648F1A5" w14:textId="77777777" w:rsidR="00110E14" w:rsidRPr="001B1D4E" w:rsidRDefault="00110E14" w:rsidP="006725F3">
            <w:pPr>
              <w:spacing w:line="276" w:lineRule="auto"/>
              <w:rPr>
                <w:rFonts w:ascii="Arial" w:hAnsi="Arial" w:cs="Arial"/>
                <w:bCs/>
                <w:sz w:val="20"/>
                <w:szCs w:val="20"/>
              </w:rPr>
            </w:pPr>
          </w:p>
        </w:tc>
        <w:tc>
          <w:tcPr>
            <w:tcW w:w="6475" w:type="dxa"/>
            <w:gridSpan w:val="5"/>
            <w:shd w:val="clear" w:color="auto" w:fill="auto"/>
          </w:tcPr>
          <w:p w14:paraId="5A1AE962" w14:textId="77FAC292" w:rsidR="00557F3D" w:rsidRPr="001B1D4E" w:rsidRDefault="00557F3D" w:rsidP="006725F3">
            <w:pPr>
              <w:spacing w:line="276" w:lineRule="auto"/>
              <w:rPr>
                <w:rFonts w:ascii="Arial" w:hAnsi="Arial" w:cs="Arial"/>
                <w:bCs/>
                <w:sz w:val="20"/>
                <w:szCs w:val="20"/>
              </w:rPr>
            </w:pPr>
            <w:r w:rsidRPr="001B1D4E">
              <w:rPr>
                <w:rFonts w:ascii="Arial" w:hAnsi="Arial" w:cs="Arial"/>
                <w:bCs/>
                <w:sz w:val="20"/>
                <w:szCs w:val="20"/>
              </w:rPr>
              <w:t>Quality:</w:t>
            </w:r>
          </w:p>
          <w:p w14:paraId="55784897" w14:textId="6A0762BB" w:rsidR="00557F3D" w:rsidRPr="001B1D4E" w:rsidRDefault="00557F3D" w:rsidP="006725F3">
            <w:pPr>
              <w:spacing w:line="276" w:lineRule="auto"/>
              <w:rPr>
                <w:rFonts w:ascii="Arial" w:hAnsi="Arial" w:cs="Arial"/>
                <w:bCs/>
                <w:sz w:val="20"/>
                <w:szCs w:val="20"/>
              </w:rPr>
            </w:pPr>
            <w:r w:rsidRPr="001B1D4E">
              <w:rPr>
                <w:rFonts w:ascii="Arial" w:hAnsi="Arial" w:cs="Arial"/>
                <w:bCs/>
                <w:sz w:val="20"/>
                <w:szCs w:val="20"/>
              </w:rPr>
              <w:t>Quantity:</w:t>
            </w:r>
          </w:p>
          <w:p w14:paraId="0285A998" w14:textId="38639E57" w:rsidR="00557F3D" w:rsidRPr="001B1D4E" w:rsidRDefault="00557F3D" w:rsidP="006725F3">
            <w:pPr>
              <w:spacing w:line="276" w:lineRule="auto"/>
              <w:rPr>
                <w:rFonts w:ascii="Arial" w:hAnsi="Arial" w:cs="Arial"/>
                <w:bCs/>
                <w:sz w:val="20"/>
                <w:szCs w:val="20"/>
              </w:rPr>
            </w:pPr>
            <w:r w:rsidRPr="001B1D4E">
              <w:rPr>
                <w:rFonts w:ascii="Arial" w:hAnsi="Arial" w:cs="Arial"/>
                <w:bCs/>
                <w:sz w:val="20"/>
                <w:szCs w:val="20"/>
              </w:rPr>
              <w:t>Color:</w:t>
            </w:r>
          </w:p>
          <w:p w14:paraId="042B95B8" w14:textId="60BE337D" w:rsidR="00110E14" w:rsidRPr="001B1D4E" w:rsidRDefault="00557F3D" w:rsidP="006725F3">
            <w:pPr>
              <w:spacing w:line="276" w:lineRule="auto"/>
              <w:rPr>
                <w:rFonts w:ascii="Arial" w:hAnsi="Arial" w:cs="Arial"/>
                <w:b/>
                <w:sz w:val="20"/>
                <w:szCs w:val="20"/>
              </w:rPr>
            </w:pPr>
            <w:r w:rsidRPr="001B1D4E">
              <w:rPr>
                <w:rFonts w:ascii="Arial" w:hAnsi="Arial" w:cs="Arial"/>
                <w:bCs/>
                <w:sz w:val="20"/>
                <w:szCs w:val="20"/>
              </w:rPr>
              <w:t>Odor:</w:t>
            </w:r>
          </w:p>
        </w:tc>
      </w:tr>
      <w:tr w:rsidR="000239CD" w:rsidRPr="001B1D4E" w14:paraId="79E57908" w14:textId="77777777" w:rsidTr="00255376">
        <w:tc>
          <w:tcPr>
            <w:tcW w:w="8365" w:type="dxa"/>
            <w:gridSpan w:val="5"/>
            <w:shd w:val="clear" w:color="auto" w:fill="E7E6E6" w:themeFill="background2"/>
          </w:tcPr>
          <w:p w14:paraId="4F26FBB4" w14:textId="5152B326" w:rsidR="000239CD" w:rsidRPr="001B1D4E" w:rsidRDefault="000239CD" w:rsidP="006725F3">
            <w:pPr>
              <w:spacing w:line="276" w:lineRule="auto"/>
              <w:rPr>
                <w:rFonts w:ascii="Arial" w:hAnsi="Arial" w:cs="Arial"/>
                <w:sz w:val="20"/>
                <w:szCs w:val="20"/>
              </w:rPr>
            </w:pPr>
            <w:r w:rsidRPr="001B1D4E">
              <w:rPr>
                <w:rFonts w:ascii="Arial" w:hAnsi="Arial" w:cs="Arial"/>
                <w:bCs/>
                <w:sz w:val="20"/>
                <w:szCs w:val="20"/>
              </w:rPr>
              <w:t>Have there been any operational changes at the plant or in the affected area of the system?</w:t>
            </w:r>
          </w:p>
        </w:tc>
        <w:tc>
          <w:tcPr>
            <w:tcW w:w="985" w:type="dxa"/>
            <w:shd w:val="clear" w:color="auto" w:fill="auto"/>
          </w:tcPr>
          <w:p w14:paraId="4509BEFF" w14:textId="77777777" w:rsidR="000239CD" w:rsidRPr="001B1D4E" w:rsidRDefault="00000000" w:rsidP="006725F3">
            <w:pPr>
              <w:spacing w:line="276" w:lineRule="auto"/>
              <w:rPr>
                <w:rFonts w:ascii="Arial" w:hAnsi="Arial" w:cs="Arial"/>
                <w:bCs/>
                <w:sz w:val="20"/>
                <w:szCs w:val="20"/>
              </w:rPr>
            </w:pPr>
            <w:sdt>
              <w:sdtPr>
                <w:rPr>
                  <w:rFonts w:ascii="Arial" w:hAnsi="Arial" w:cs="Arial"/>
                  <w:bCs/>
                  <w:sz w:val="20"/>
                  <w:szCs w:val="20"/>
                </w:rPr>
                <w:id w:val="697442183"/>
                <w14:checkbox>
                  <w14:checked w14:val="0"/>
                  <w14:checkedState w14:val="2612" w14:font="MS Gothic"/>
                  <w14:uncheckedState w14:val="2610" w14:font="MS Gothic"/>
                </w14:checkbox>
              </w:sdtPr>
              <w:sdtContent>
                <w:r w:rsidR="000239CD" w:rsidRPr="001B1D4E">
                  <w:rPr>
                    <w:rFonts w:ascii="Segoe UI Symbol" w:eastAsia="MS Gothic" w:hAnsi="Segoe UI Symbol" w:cs="Segoe UI Symbol"/>
                    <w:bCs/>
                    <w:sz w:val="20"/>
                    <w:szCs w:val="20"/>
                  </w:rPr>
                  <w:t>☐</w:t>
                </w:r>
              </w:sdtContent>
            </w:sdt>
            <w:r w:rsidR="000239CD" w:rsidRPr="001B1D4E">
              <w:rPr>
                <w:rFonts w:ascii="Arial" w:hAnsi="Arial" w:cs="Arial"/>
                <w:bCs/>
                <w:sz w:val="20"/>
                <w:szCs w:val="20"/>
              </w:rPr>
              <w:t xml:space="preserve"> Yes</w:t>
            </w:r>
          </w:p>
          <w:p w14:paraId="1A4F93CA" w14:textId="21F11D39" w:rsidR="000239CD" w:rsidRPr="001B1D4E" w:rsidRDefault="00000000" w:rsidP="006725F3">
            <w:pPr>
              <w:spacing w:line="276" w:lineRule="auto"/>
              <w:rPr>
                <w:rFonts w:ascii="Arial" w:hAnsi="Arial" w:cs="Arial"/>
                <w:bCs/>
                <w:sz w:val="20"/>
                <w:szCs w:val="20"/>
              </w:rPr>
            </w:pPr>
            <w:sdt>
              <w:sdtPr>
                <w:rPr>
                  <w:rFonts w:ascii="Arial" w:hAnsi="Arial" w:cs="Arial"/>
                  <w:bCs/>
                  <w:sz w:val="20"/>
                  <w:szCs w:val="20"/>
                </w:rPr>
                <w:id w:val="-33508704"/>
                <w14:checkbox>
                  <w14:checked w14:val="0"/>
                  <w14:checkedState w14:val="2612" w14:font="MS Gothic"/>
                  <w14:uncheckedState w14:val="2610" w14:font="MS Gothic"/>
                </w14:checkbox>
              </w:sdtPr>
              <w:sdtContent>
                <w:r w:rsidR="000239CD" w:rsidRPr="001B1D4E">
                  <w:rPr>
                    <w:rFonts w:ascii="Segoe UI Symbol" w:eastAsia="MS Gothic" w:hAnsi="Segoe UI Symbol" w:cs="Segoe UI Symbol"/>
                    <w:bCs/>
                    <w:sz w:val="20"/>
                    <w:szCs w:val="20"/>
                  </w:rPr>
                  <w:t>☐</w:t>
                </w:r>
              </w:sdtContent>
            </w:sdt>
            <w:r w:rsidR="000239CD" w:rsidRPr="001B1D4E">
              <w:rPr>
                <w:rFonts w:ascii="Arial" w:hAnsi="Arial" w:cs="Arial"/>
                <w:bCs/>
                <w:sz w:val="20"/>
                <w:szCs w:val="20"/>
              </w:rPr>
              <w:t xml:space="preserve"> No</w:t>
            </w:r>
          </w:p>
        </w:tc>
      </w:tr>
      <w:tr w:rsidR="000239CD" w:rsidRPr="001B1D4E" w14:paraId="461D7CE3" w14:textId="77777777" w:rsidTr="00255376">
        <w:tc>
          <w:tcPr>
            <w:tcW w:w="8365" w:type="dxa"/>
            <w:gridSpan w:val="5"/>
            <w:shd w:val="clear" w:color="auto" w:fill="E7E6E6" w:themeFill="background2"/>
          </w:tcPr>
          <w:p w14:paraId="40363503" w14:textId="77777777" w:rsidR="000239CD" w:rsidRPr="001B1D4E" w:rsidRDefault="000239CD" w:rsidP="006725F3">
            <w:pPr>
              <w:spacing w:line="276" w:lineRule="auto"/>
              <w:rPr>
                <w:rFonts w:ascii="Arial" w:hAnsi="Arial" w:cs="Arial"/>
                <w:sz w:val="20"/>
                <w:szCs w:val="20"/>
              </w:rPr>
            </w:pPr>
            <w:r w:rsidRPr="001B1D4E">
              <w:rPr>
                <w:rFonts w:ascii="Arial" w:hAnsi="Arial" w:cs="Arial"/>
                <w:bCs/>
                <w:sz w:val="20"/>
                <w:szCs w:val="20"/>
              </w:rPr>
              <w:t>Has there been any flushing or distribution system maintenance in the affected area?</w:t>
            </w:r>
            <w:r w:rsidRPr="001B1D4E">
              <w:rPr>
                <w:rFonts w:ascii="Arial" w:hAnsi="Arial" w:cs="Arial"/>
                <w:sz w:val="20"/>
                <w:szCs w:val="20"/>
              </w:rPr>
              <w:t xml:space="preserve"> </w:t>
            </w:r>
            <w:r w:rsidRPr="001B1D4E">
              <w:rPr>
                <w:rFonts w:ascii="Arial" w:hAnsi="Arial" w:cs="Arial"/>
                <w:sz w:val="20"/>
                <w:szCs w:val="20"/>
              </w:rPr>
              <w:tab/>
            </w:r>
          </w:p>
          <w:p w14:paraId="6C98AD10" w14:textId="77777777" w:rsidR="000239CD" w:rsidRPr="001B1D4E" w:rsidRDefault="000239CD" w:rsidP="006725F3">
            <w:pPr>
              <w:spacing w:line="276" w:lineRule="auto"/>
              <w:rPr>
                <w:rFonts w:ascii="Arial" w:hAnsi="Arial" w:cs="Arial"/>
                <w:bCs/>
                <w:sz w:val="20"/>
                <w:szCs w:val="20"/>
              </w:rPr>
            </w:pPr>
          </w:p>
        </w:tc>
        <w:tc>
          <w:tcPr>
            <w:tcW w:w="985" w:type="dxa"/>
            <w:shd w:val="clear" w:color="auto" w:fill="auto"/>
          </w:tcPr>
          <w:p w14:paraId="1082191F" w14:textId="77777777" w:rsidR="00255376" w:rsidRPr="001B1D4E" w:rsidRDefault="00000000" w:rsidP="006725F3">
            <w:pPr>
              <w:spacing w:line="276" w:lineRule="auto"/>
              <w:rPr>
                <w:rFonts w:ascii="Arial" w:hAnsi="Arial" w:cs="Arial"/>
                <w:bCs/>
                <w:sz w:val="20"/>
                <w:szCs w:val="20"/>
              </w:rPr>
            </w:pPr>
            <w:sdt>
              <w:sdtPr>
                <w:rPr>
                  <w:rFonts w:ascii="Arial" w:hAnsi="Arial" w:cs="Arial"/>
                  <w:bCs/>
                  <w:sz w:val="20"/>
                  <w:szCs w:val="20"/>
                </w:rPr>
                <w:id w:val="-2026622356"/>
                <w14:checkbox>
                  <w14:checked w14:val="0"/>
                  <w14:checkedState w14:val="2612" w14:font="MS Gothic"/>
                  <w14:uncheckedState w14:val="2610" w14:font="MS Gothic"/>
                </w14:checkbox>
              </w:sdtPr>
              <w:sdtContent>
                <w:r w:rsidR="00255376" w:rsidRPr="001B1D4E">
                  <w:rPr>
                    <w:rFonts w:ascii="Segoe UI Symbol" w:eastAsia="MS Gothic" w:hAnsi="Segoe UI Symbol" w:cs="Segoe UI Symbol"/>
                    <w:bCs/>
                    <w:sz w:val="20"/>
                    <w:szCs w:val="20"/>
                  </w:rPr>
                  <w:t>☐</w:t>
                </w:r>
              </w:sdtContent>
            </w:sdt>
            <w:r w:rsidR="00255376" w:rsidRPr="001B1D4E">
              <w:rPr>
                <w:rFonts w:ascii="Arial" w:hAnsi="Arial" w:cs="Arial"/>
                <w:bCs/>
                <w:sz w:val="20"/>
                <w:szCs w:val="20"/>
              </w:rPr>
              <w:t xml:space="preserve"> Yes</w:t>
            </w:r>
          </w:p>
          <w:p w14:paraId="3834368C" w14:textId="6A0A8736" w:rsidR="000239CD" w:rsidRPr="001B1D4E" w:rsidRDefault="00000000" w:rsidP="006725F3">
            <w:pPr>
              <w:spacing w:line="276" w:lineRule="auto"/>
              <w:rPr>
                <w:rFonts w:ascii="Arial" w:hAnsi="Arial" w:cs="Arial"/>
                <w:bCs/>
                <w:sz w:val="20"/>
                <w:szCs w:val="20"/>
              </w:rPr>
            </w:pPr>
            <w:sdt>
              <w:sdtPr>
                <w:rPr>
                  <w:rFonts w:ascii="Arial" w:hAnsi="Arial" w:cs="Arial"/>
                  <w:bCs/>
                  <w:sz w:val="20"/>
                  <w:szCs w:val="20"/>
                </w:rPr>
                <w:id w:val="-1539973225"/>
                <w14:checkbox>
                  <w14:checked w14:val="0"/>
                  <w14:checkedState w14:val="2612" w14:font="MS Gothic"/>
                  <w14:uncheckedState w14:val="2610" w14:font="MS Gothic"/>
                </w14:checkbox>
              </w:sdtPr>
              <w:sdtContent>
                <w:r w:rsidR="00255376" w:rsidRPr="001B1D4E">
                  <w:rPr>
                    <w:rFonts w:ascii="Segoe UI Symbol" w:eastAsia="MS Gothic" w:hAnsi="Segoe UI Symbol" w:cs="Segoe UI Symbol"/>
                    <w:bCs/>
                    <w:sz w:val="20"/>
                    <w:szCs w:val="20"/>
                  </w:rPr>
                  <w:t>☐</w:t>
                </w:r>
              </w:sdtContent>
            </w:sdt>
            <w:r w:rsidR="00255376" w:rsidRPr="001B1D4E">
              <w:rPr>
                <w:rFonts w:ascii="Arial" w:hAnsi="Arial" w:cs="Arial"/>
                <w:bCs/>
                <w:sz w:val="20"/>
                <w:szCs w:val="20"/>
              </w:rPr>
              <w:t xml:space="preserve"> No</w:t>
            </w:r>
          </w:p>
        </w:tc>
      </w:tr>
      <w:tr w:rsidR="000239CD" w:rsidRPr="001B1D4E" w14:paraId="341E8DE3" w14:textId="77777777" w:rsidTr="00255376">
        <w:tc>
          <w:tcPr>
            <w:tcW w:w="8365" w:type="dxa"/>
            <w:gridSpan w:val="5"/>
            <w:shd w:val="clear" w:color="auto" w:fill="E7E6E6" w:themeFill="background2"/>
          </w:tcPr>
          <w:p w14:paraId="1BFEEFAB" w14:textId="77777777" w:rsidR="000239CD" w:rsidRPr="001B1D4E" w:rsidRDefault="000239CD" w:rsidP="006725F3">
            <w:pPr>
              <w:spacing w:line="276" w:lineRule="auto"/>
              <w:rPr>
                <w:rFonts w:ascii="Arial" w:hAnsi="Arial" w:cs="Arial"/>
                <w:bCs/>
                <w:sz w:val="20"/>
                <w:szCs w:val="20"/>
              </w:rPr>
            </w:pPr>
            <w:r w:rsidRPr="001B1D4E">
              <w:rPr>
                <w:rFonts w:ascii="Arial" w:hAnsi="Arial" w:cs="Arial"/>
                <w:bCs/>
                <w:sz w:val="20"/>
                <w:szCs w:val="20"/>
              </w:rPr>
              <w:t>Has there been any repair or construction in the area that could impact water quality?</w:t>
            </w:r>
          </w:p>
          <w:p w14:paraId="646FECBF" w14:textId="77777777" w:rsidR="000239CD" w:rsidRPr="001B1D4E" w:rsidRDefault="000239CD" w:rsidP="006725F3">
            <w:pPr>
              <w:spacing w:line="276" w:lineRule="auto"/>
              <w:rPr>
                <w:rFonts w:ascii="Arial" w:hAnsi="Arial" w:cs="Arial"/>
                <w:bCs/>
                <w:sz w:val="20"/>
                <w:szCs w:val="20"/>
              </w:rPr>
            </w:pPr>
          </w:p>
        </w:tc>
        <w:tc>
          <w:tcPr>
            <w:tcW w:w="985" w:type="dxa"/>
            <w:shd w:val="clear" w:color="auto" w:fill="auto"/>
          </w:tcPr>
          <w:p w14:paraId="5204FF81" w14:textId="77777777" w:rsidR="00255376" w:rsidRPr="001B1D4E" w:rsidRDefault="00000000" w:rsidP="006725F3">
            <w:pPr>
              <w:spacing w:line="276" w:lineRule="auto"/>
              <w:rPr>
                <w:rFonts w:ascii="Arial" w:hAnsi="Arial" w:cs="Arial"/>
                <w:bCs/>
                <w:sz w:val="20"/>
                <w:szCs w:val="20"/>
              </w:rPr>
            </w:pPr>
            <w:sdt>
              <w:sdtPr>
                <w:rPr>
                  <w:rFonts w:ascii="Arial" w:hAnsi="Arial" w:cs="Arial"/>
                  <w:bCs/>
                  <w:sz w:val="20"/>
                  <w:szCs w:val="20"/>
                </w:rPr>
                <w:id w:val="24762817"/>
                <w14:checkbox>
                  <w14:checked w14:val="0"/>
                  <w14:checkedState w14:val="2612" w14:font="MS Gothic"/>
                  <w14:uncheckedState w14:val="2610" w14:font="MS Gothic"/>
                </w14:checkbox>
              </w:sdtPr>
              <w:sdtContent>
                <w:r w:rsidR="00255376" w:rsidRPr="001B1D4E">
                  <w:rPr>
                    <w:rFonts w:ascii="Segoe UI Symbol" w:eastAsia="MS Gothic" w:hAnsi="Segoe UI Symbol" w:cs="Segoe UI Symbol"/>
                    <w:bCs/>
                    <w:sz w:val="20"/>
                    <w:szCs w:val="20"/>
                  </w:rPr>
                  <w:t>☐</w:t>
                </w:r>
              </w:sdtContent>
            </w:sdt>
            <w:r w:rsidR="00255376" w:rsidRPr="001B1D4E">
              <w:rPr>
                <w:rFonts w:ascii="Arial" w:hAnsi="Arial" w:cs="Arial"/>
                <w:bCs/>
                <w:sz w:val="20"/>
                <w:szCs w:val="20"/>
              </w:rPr>
              <w:t xml:space="preserve"> Yes</w:t>
            </w:r>
          </w:p>
          <w:p w14:paraId="34DA41E4" w14:textId="24CAD0A8" w:rsidR="000239CD" w:rsidRPr="001B1D4E" w:rsidRDefault="00000000" w:rsidP="006725F3">
            <w:pPr>
              <w:spacing w:line="276" w:lineRule="auto"/>
              <w:rPr>
                <w:rFonts w:ascii="Arial" w:hAnsi="Arial" w:cs="Arial"/>
                <w:bCs/>
                <w:sz w:val="20"/>
                <w:szCs w:val="20"/>
              </w:rPr>
            </w:pPr>
            <w:sdt>
              <w:sdtPr>
                <w:rPr>
                  <w:rFonts w:ascii="Arial" w:hAnsi="Arial" w:cs="Arial"/>
                  <w:bCs/>
                  <w:sz w:val="20"/>
                  <w:szCs w:val="20"/>
                </w:rPr>
                <w:id w:val="763507188"/>
                <w14:checkbox>
                  <w14:checked w14:val="0"/>
                  <w14:checkedState w14:val="2612" w14:font="MS Gothic"/>
                  <w14:uncheckedState w14:val="2610" w14:font="MS Gothic"/>
                </w14:checkbox>
              </w:sdtPr>
              <w:sdtContent>
                <w:r w:rsidR="00255376" w:rsidRPr="001B1D4E">
                  <w:rPr>
                    <w:rFonts w:ascii="Segoe UI Symbol" w:eastAsia="MS Gothic" w:hAnsi="Segoe UI Symbol" w:cs="Segoe UI Symbol"/>
                    <w:bCs/>
                    <w:sz w:val="20"/>
                    <w:szCs w:val="20"/>
                  </w:rPr>
                  <w:t>☐</w:t>
                </w:r>
              </w:sdtContent>
            </w:sdt>
            <w:r w:rsidR="00255376" w:rsidRPr="001B1D4E">
              <w:rPr>
                <w:rFonts w:ascii="Arial" w:hAnsi="Arial" w:cs="Arial"/>
                <w:bCs/>
                <w:sz w:val="20"/>
                <w:szCs w:val="20"/>
              </w:rPr>
              <w:t xml:space="preserve"> No</w:t>
            </w:r>
          </w:p>
        </w:tc>
      </w:tr>
      <w:tr w:rsidR="00297067" w:rsidRPr="001B1D4E" w14:paraId="44029E2F" w14:textId="77777777" w:rsidTr="00255376">
        <w:tc>
          <w:tcPr>
            <w:tcW w:w="8365" w:type="dxa"/>
            <w:gridSpan w:val="5"/>
            <w:shd w:val="clear" w:color="auto" w:fill="E7E6E6" w:themeFill="background2"/>
          </w:tcPr>
          <w:p w14:paraId="7C31E3D1" w14:textId="2D55EC05" w:rsidR="00297067" w:rsidRPr="001B1D4E" w:rsidRDefault="00143579" w:rsidP="006725F3">
            <w:pPr>
              <w:spacing w:line="276" w:lineRule="auto"/>
              <w:rPr>
                <w:rFonts w:ascii="Arial" w:hAnsi="Arial" w:cs="Arial"/>
                <w:bCs/>
                <w:sz w:val="20"/>
                <w:szCs w:val="20"/>
              </w:rPr>
            </w:pPr>
            <w:r>
              <w:rPr>
                <w:rFonts w:ascii="Arial" w:hAnsi="Arial" w:cs="Arial"/>
                <w:bCs/>
                <w:sz w:val="20"/>
                <w:szCs w:val="20"/>
              </w:rPr>
              <w:t>Is the</w:t>
            </w:r>
            <w:r w:rsidR="00226F62">
              <w:rPr>
                <w:rFonts w:ascii="Arial" w:hAnsi="Arial" w:cs="Arial"/>
                <w:bCs/>
                <w:sz w:val="20"/>
                <w:szCs w:val="20"/>
              </w:rPr>
              <w:t xml:space="preserve"> </w:t>
            </w:r>
            <w:r w:rsidR="00AA4F88">
              <w:rPr>
                <w:rFonts w:ascii="Arial" w:hAnsi="Arial" w:cs="Arial"/>
                <w:bCs/>
                <w:sz w:val="20"/>
                <w:szCs w:val="20"/>
              </w:rPr>
              <w:t>property protected by a</w:t>
            </w:r>
            <w:r w:rsidR="00366B41">
              <w:rPr>
                <w:rFonts w:ascii="Arial" w:hAnsi="Arial" w:cs="Arial"/>
                <w:bCs/>
                <w:sz w:val="20"/>
                <w:szCs w:val="20"/>
              </w:rPr>
              <w:t xml:space="preserve"> cross connection control device?</w:t>
            </w:r>
            <w:r w:rsidR="0012467B">
              <w:rPr>
                <w:rFonts w:ascii="Arial" w:hAnsi="Arial" w:cs="Arial"/>
                <w:bCs/>
                <w:sz w:val="20"/>
                <w:szCs w:val="20"/>
              </w:rPr>
              <w:t xml:space="preserve"> </w:t>
            </w:r>
          </w:p>
        </w:tc>
        <w:tc>
          <w:tcPr>
            <w:tcW w:w="985" w:type="dxa"/>
            <w:shd w:val="clear" w:color="auto" w:fill="auto"/>
          </w:tcPr>
          <w:p w14:paraId="6BAF87B1" w14:textId="77777777" w:rsidR="007E28E2" w:rsidRPr="001B1D4E" w:rsidRDefault="00000000" w:rsidP="007E28E2">
            <w:pPr>
              <w:spacing w:line="276" w:lineRule="auto"/>
              <w:rPr>
                <w:rFonts w:ascii="Arial" w:hAnsi="Arial" w:cs="Arial"/>
                <w:bCs/>
                <w:sz w:val="20"/>
                <w:szCs w:val="20"/>
              </w:rPr>
            </w:pPr>
            <w:sdt>
              <w:sdtPr>
                <w:rPr>
                  <w:rFonts w:ascii="Arial" w:hAnsi="Arial" w:cs="Arial"/>
                  <w:bCs/>
                  <w:sz w:val="20"/>
                  <w:szCs w:val="20"/>
                </w:rPr>
                <w:id w:val="928381237"/>
                <w14:checkbox>
                  <w14:checked w14:val="0"/>
                  <w14:checkedState w14:val="2612" w14:font="MS Gothic"/>
                  <w14:uncheckedState w14:val="2610" w14:font="MS Gothic"/>
                </w14:checkbox>
              </w:sdtPr>
              <w:sdtContent>
                <w:r w:rsidR="007E28E2" w:rsidRPr="001B1D4E">
                  <w:rPr>
                    <w:rFonts w:ascii="Segoe UI Symbol" w:eastAsia="MS Gothic" w:hAnsi="Segoe UI Symbol" w:cs="Segoe UI Symbol"/>
                    <w:bCs/>
                    <w:sz w:val="20"/>
                    <w:szCs w:val="20"/>
                  </w:rPr>
                  <w:t>☐</w:t>
                </w:r>
              </w:sdtContent>
            </w:sdt>
            <w:r w:rsidR="007E28E2" w:rsidRPr="001B1D4E">
              <w:rPr>
                <w:rFonts w:ascii="Arial" w:hAnsi="Arial" w:cs="Arial"/>
                <w:bCs/>
                <w:sz w:val="20"/>
                <w:szCs w:val="20"/>
              </w:rPr>
              <w:t xml:space="preserve"> Yes</w:t>
            </w:r>
          </w:p>
          <w:p w14:paraId="20FDCF33" w14:textId="79DC0FED" w:rsidR="00297067" w:rsidRDefault="00000000" w:rsidP="006725F3">
            <w:pPr>
              <w:spacing w:line="276" w:lineRule="auto"/>
              <w:rPr>
                <w:rFonts w:ascii="Arial" w:hAnsi="Arial" w:cs="Arial"/>
                <w:bCs/>
                <w:sz w:val="20"/>
                <w:szCs w:val="20"/>
              </w:rPr>
            </w:pPr>
            <w:sdt>
              <w:sdtPr>
                <w:rPr>
                  <w:rFonts w:ascii="Arial" w:hAnsi="Arial" w:cs="Arial"/>
                  <w:bCs/>
                  <w:sz w:val="20"/>
                  <w:szCs w:val="20"/>
                </w:rPr>
                <w:id w:val="-685451244"/>
                <w14:checkbox>
                  <w14:checked w14:val="0"/>
                  <w14:checkedState w14:val="2612" w14:font="MS Gothic"/>
                  <w14:uncheckedState w14:val="2610" w14:font="MS Gothic"/>
                </w14:checkbox>
              </w:sdtPr>
              <w:sdtContent>
                <w:r w:rsidR="007E28E2" w:rsidRPr="001B1D4E">
                  <w:rPr>
                    <w:rFonts w:ascii="Segoe UI Symbol" w:eastAsia="MS Gothic" w:hAnsi="Segoe UI Symbol" w:cs="Segoe UI Symbol"/>
                    <w:bCs/>
                    <w:sz w:val="20"/>
                    <w:szCs w:val="20"/>
                  </w:rPr>
                  <w:t>☐</w:t>
                </w:r>
              </w:sdtContent>
            </w:sdt>
            <w:r w:rsidR="007E28E2" w:rsidRPr="001B1D4E">
              <w:rPr>
                <w:rFonts w:ascii="Arial" w:hAnsi="Arial" w:cs="Arial"/>
                <w:bCs/>
                <w:sz w:val="20"/>
                <w:szCs w:val="20"/>
              </w:rPr>
              <w:t xml:space="preserve"> No</w:t>
            </w:r>
          </w:p>
        </w:tc>
      </w:tr>
      <w:tr w:rsidR="005E362F" w:rsidRPr="001B1D4E" w14:paraId="64C046BC" w14:textId="77777777" w:rsidTr="00255376">
        <w:tc>
          <w:tcPr>
            <w:tcW w:w="7645" w:type="dxa"/>
            <w:gridSpan w:val="4"/>
            <w:shd w:val="clear" w:color="auto" w:fill="auto"/>
          </w:tcPr>
          <w:p w14:paraId="57324343" w14:textId="77777777" w:rsidR="005E362F" w:rsidRPr="001B1D4E" w:rsidRDefault="005E362F" w:rsidP="006725F3">
            <w:pPr>
              <w:spacing w:line="276" w:lineRule="auto"/>
              <w:rPr>
                <w:rFonts w:ascii="Arial" w:hAnsi="Arial" w:cs="Arial"/>
                <w:bCs/>
                <w:sz w:val="20"/>
                <w:szCs w:val="20"/>
              </w:rPr>
            </w:pPr>
            <w:r w:rsidRPr="001B1D4E">
              <w:rPr>
                <w:rFonts w:ascii="Arial" w:hAnsi="Arial" w:cs="Arial"/>
                <w:bCs/>
                <w:sz w:val="20"/>
                <w:szCs w:val="20"/>
              </w:rPr>
              <w:t>Name of person completing form:</w:t>
            </w:r>
          </w:p>
          <w:p w14:paraId="4C04EC68" w14:textId="6C8576FA" w:rsidR="005E362F" w:rsidRPr="001B1D4E" w:rsidRDefault="005E362F" w:rsidP="006725F3">
            <w:pPr>
              <w:spacing w:line="276" w:lineRule="auto"/>
              <w:rPr>
                <w:rFonts w:ascii="Arial" w:hAnsi="Arial" w:cs="Arial"/>
                <w:bCs/>
                <w:sz w:val="20"/>
                <w:szCs w:val="20"/>
              </w:rPr>
            </w:pPr>
          </w:p>
        </w:tc>
        <w:tc>
          <w:tcPr>
            <w:tcW w:w="1705" w:type="dxa"/>
            <w:gridSpan w:val="2"/>
            <w:shd w:val="clear" w:color="auto" w:fill="auto"/>
          </w:tcPr>
          <w:p w14:paraId="51D9ACF6" w14:textId="77777777" w:rsidR="005E362F" w:rsidRPr="001B1D4E" w:rsidRDefault="005E362F" w:rsidP="006725F3">
            <w:pPr>
              <w:spacing w:line="276" w:lineRule="auto"/>
              <w:rPr>
                <w:rFonts w:ascii="Arial" w:hAnsi="Arial" w:cs="Arial"/>
                <w:bCs/>
                <w:sz w:val="20"/>
                <w:szCs w:val="20"/>
              </w:rPr>
            </w:pPr>
            <w:r w:rsidRPr="001B1D4E">
              <w:rPr>
                <w:rFonts w:ascii="Arial" w:hAnsi="Arial" w:cs="Arial"/>
                <w:bCs/>
                <w:sz w:val="20"/>
                <w:szCs w:val="20"/>
              </w:rPr>
              <w:t>Date/time:</w:t>
            </w:r>
          </w:p>
          <w:p w14:paraId="3895C556" w14:textId="2DE55424" w:rsidR="005E362F" w:rsidRPr="001B1D4E" w:rsidRDefault="005E362F" w:rsidP="006725F3">
            <w:pPr>
              <w:spacing w:line="276" w:lineRule="auto"/>
              <w:rPr>
                <w:rFonts w:ascii="Arial" w:hAnsi="Arial" w:cs="Arial"/>
                <w:bCs/>
                <w:sz w:val="20"/>
                <w:szCs w:val="20"/>
              </w:rPr>
            </w:pPr>
          </w:p>
        </w:tc>
      </w:tr>
      <w:tr w:rsidR="005E362F" w:rsidRPr="001B1D4E" w14:paraId="41D2D3AE" w14:textId="77777777" w:rsidTr="00255376">
        <w:tc>
          <w:tcPr>
            <w:tcW w:w="7645" w:type="dxa"/>
            <w:gridSpan w:val="4"/>
            <w:shd w:val="clear" w:color="auto" w:fill="auto"/>
          </w:tcPr>
          <w:p w14:paraId="3C19150E" w14:textId="77777777" w:rsidR="005E362F" w:rsidRPr="001B1D4E" w:rsidRDefault="005E362F" w:rsidP="006725F3">
            <w:pPr>
              <w:spacing w:line="276" w:lineRule="auto"/>
              <w:rPr>
                <w:rFonts w:ascii="Arial" w:hAnsi="Arial" w:cs="Arial"/>
                <w:bCs/>
                <w:sz w:val="20"/>
                <w:szCs w:val="20"/>
              </w:rPr>
            </w:pPr>
            <w:r w:rsidRPr="001B1D4E">
              <w:rPr>
                <w:rFonts w:ascii="Arial" w:hAnsi="Arial" w:cs="Arial"/>
                <w:bCs/>
                <w:sz w:val="20"/>
                <w:szCs w:val="20"/>
              </w:rPr>
              <w:t>Name of person reviewing complaint:</w:t>
            </w:r>
          </w:p>
          <w:p w14:paraId="55527E70" w14:textId="091D1772" w:rsidR="005E362F" w:rsidRPr="001B1D4E" w:rsidRDefault="005E362F" w:rsidP="006725F3">
            <w:pPr>
              <w:spacing w:line="276" w:lineRule="auto"/>
              <w:rPr>
                <w:rFonts w:ascii="Arial" w:hAnsi="Arial" w:cs="Arial"/>
                <w:bCs/>
                <w:sz w:val="20"/>
                <w:szCs w:val="20"/>
              </w:rPr>
            </w:pPr>
          </w:p>
        </w:tc>
        <w:tc>
          <w:tcPr>
            <w:tcW w:w="1705" w:type="dxa"/>
            <w:gridSpan w:val="2"/>
            <w:shd w:val="clear" w:color="auto" w:fill="auto"/>
          </w:tcPr>
          <w:p w14:paraId="05B7288B" w14:textId="77777777" w:rsidR="005E362F" w:rsidRPr="001B1D4E" w:rsidRDefault="005E362F" w:rsidP="006725F3">
            <w:pPr>
              <w:spacing w:line="276" w:lineRule="auto"/>
              <w:rPr>
                <w:rFonts w:ascii="Arial" w:hAnsi="Arial" w:cs="Arial"/>
                <w:bCs/>
                <w:sz w:val="20"/>
                <w:szCs w:val="20"/>
              </w:rPr>
            </w:pPr>
            <w:r w:rsidRPr="001B1D4E">
              <w:rPr>
                <w:rFonts w:ascii="Arial" w:hAnsi="Arial" w:cs="Arial"/>
                <w:bCs/>
                <w:sz w:val="20"/>
                <w:szCs w:val="20"/>
              </w:rPr>
              <w:t>Date/time:</w:t>
            </w:r>
          </w:p>
          <w:p w14:paraId="58C96920" w14:textId="77777777" w:rsidR="005E362F" w:rsidRPr="001B1D4E" w:rsidRDefault="005E362F" w:rsidP="006725F3">
            <w:pPr>
              <w:spacing w:line="276" w:lineRule="auto"/>
              <w:rPr>
                <w:rFonts w:ascii="Arial" w:hAnsi="Arial" w:cs="Arial"/>
                <w:bCs/>
                <w:sz w:val="20"/>
                <w:szCs w:val="20"/>
              </w:rPr>
            </w:pPr>
          </w:p>
        </w:tc>
      </w:tr>
      <w:tr w:rsidR="005E362F" w:rsidRPr="001B1D4E" w14:paraId="2AECA265" w14:textId="77777777" w:rsidTr="00255376">
        <w:tc>
          <w:tcPr>
            <w:tcW w:w="7645" w:type="dxa"/>
            <w:gridSpan w:val="4"/>
            <w:shd w:val="clear" w:color="auto" w:fill="auto"/>
          </w:tcPr>
          <w:p w14:paraId="5C5855D2" w14:textId="77777777" w:rsidR="005E362F" w:rsidRPr="001B1D4E" w:rsidRDefault="005E362F" w:rsidP="006725F3">
            <w:pPr>
              <w:spacing w:line="276" w:lineRule="auto"/>
              <w:rPr>
                <w:rFonts w:ascii="Arial" w:hAnsi="Arial" w:cs="Arial"/>
                <w:bCs/>
                <w:sz w:val="20"/>
                <w:szCs w:val="20"/>
              </w:rPr>
            </w:pPr>
            <w:r w:rsidRPr="001B1D4E">
              <w:rPr>
                <w:rFonts w:ascii="Arial" w:hAnsi="Arial" w:cs="Arial"/>
                <w:bCs/>
                <w:sz w:val="20"/>
                <w:szCs w:val="20"/>
              </w:rPr>
              <w:t>What was the outcome?</w:t>
            </w:r>
          </w:p>
          <w:p w14:paraId="73C9C9B0" w14:textId="541FA060" w:rsidR="005E362F" w:rsidRPr="001B1D4E" w:rsidRDefault="005E362F" w:rsidP="006725F3">
            <w:pPr>
              <w:spacing w:line="276" w:lineRule="auto"/>
              <w:rPr>
                <w:rFonts w:ascii="Arial" w:hAnsi="Arial" w:cs="Arial"/>
                <w:bCs/>
                <w:sz w:val="20"/>
                <w:szCs w:val="20"/>
              </w:rPr>
            </w:pPr>
          </w:p>
        </w:tc>
        <w:tc>
          <w:tcPr>
            <w:tcW w:w="1705" w:type="dxa"/>
            <w:gridSpan w:val="2"/>
            <w:shd w:val="clear" w:color="auto" w:fill="auto"/>
          </w:tcPr>
          <w:p w14:paraId="1F4B684A" w14:textId="4BC1FFF7" w:rsidR="005E362F" w:rsidRPr="001B1D4E" w:rsidRDefault="005E362F" w:rsidP="006725F3">
            <w:pPr>
              <w:spacing w:line="276" w:lineRule="auto"/>
              <w:rPr>
                <w:rFonts w:ascii="Arial" w:hAnsi="Arial" w:cs="Arial"/>
                <w:bCs/>
                <w:sz w:val="20"/>
                <w:szCs w:val="20"/>
              </w:rPr>
            </w:pPr>
            <w:r w:rsidRPr="001B1D4E">
              <w:rPr>
                <w:rFonts w:ascii="Arial" w:hAnsi="Arial" w:cs="Arial"/>
                <w:bCs/>
                <w:sz w:val="20"/>
                <w:szCs w:val="20"/>
              </w:rPr>
              <w:t>Date/time:</w:t>
            </w:r>
          </w:p>
        </w:tc>
      </w:tr>
    </w:tbl>
    <w:p w14:paraId="2413B29F" w14:textId="07CCDD2E" w:rsidR="00601CD2" w:rsidRPr="001B1D4E" w:rsidRDefault="00D82953" w:rsidP="006725F3">
      <w:pPr>
        <w:spacing w:after="0" w:line="276" w:lineRule="auto"/>
        <w:rPr>
          <w:rFonts w:ascii="Arial" w:hAnsi="Arial" w:cs="Arial"/>
        </w:rPr>
      </w:pPr>
      <w:r w:rsidRPr="001B1D4E">
        <w:rPr>
          <w:rFonts w:ascii="Arial" w:hAnsi="Arial" w:cs="Arial"/>
        </w:rPr>
        <w:tab/>
      </w:r>
      <w:r w:rsidRPr="001B1D4E">
        <w:rPr>
          <w:rFonts w:ascii="Arial" w:hAnsi="Arial" w:cs="Arial"/>
        </w:rPr>
        <w:tab/>
      </w:r>
      <w:r w:rsidRPr="001B1D4E">
        <w:rPr>
          <w:rFonts w:ascii="Arial" w:hAnsi="Arial" w:cs="Arial"/>
        </w:rPr>
        <w:tab/>
      </w:r>
      <w:r w:rsidRPr="001B1D4E">
        <w:rPr>
          <w:rFonts w:ascii="Arial" w:hAnsi="Arial" w:cs="Arial"/>
        </w:rPr>
        <w:tab/>
      </w:r>
      <w:r w:rsidRPr="001B1D4E">
        <w:rPr>
          <w:rFonts w:ascii="Arial" w:hAnsi="Arial" w:cs="Arial"/>
        </w:rPr>
        <w:tab/>
      </w:r>
    </w:p>
    <w:p w14:paraId="436D34B4" w14:textId="52319172" w:rsidR="00D82953" w:rsidRPr="00D147C2" w:rsidRDefault="00601CD2" w:rsidP="001D5B70">
      <w:pPr>
        <w:pStyle w:val="Heading2"/>
      </w:pPr>
      <w:r w:rsidRPr="001B1D4E">
        <w:rPr>
          <w:rFonts w:cs="Arial"/>
        </w:rPr>
        <w:br w:type="page"/>
      </w:r>
      <w:bookmarkStart w:id="89" w:name="_Toc74727809"/>
      <w:bookmarkStart w:id="90" w:name="_Toc135808963"/>
      <w:r w:rsidR="0011591B" w:rsidRPr="001D5B70">
        <w:lastRenderedPageBreak/>
        <w:t xml:space="preserve">Section </w:t>
      </w:r>
      <w:r w:rsidR="00735DA6" w:rsidRPr="001D5B70">
        <w:t>5</w:t>
      </w:r>
      <w:r w:rsidR="00D90F9E" w:rsidRPr="001D5B70">
        <w:t>.4</w:t>
      </w:r>
      <w:r w:rsidR="00D82953" w:rsidRPr="001D5B70">
        <w:t xml:space="preserve"> Communications Records</w:t>
      </w:r>
      <w:bookmarkEnd w:id="89"/>
      <w:bookmarkEnd w:id="90"/>
    </w:p>
    <w:p w14:paraId="5BA37139" w14:textId="77777777" w:rsidR="00DE5AA0" w:rsidRPr="001C28A7" w:rsidRDefault="00DE5AA0" w:rsidP="006725F3">
      <w:pPr>
        <w:spacing w:after="0" w:line="276" w:lineRule="auto"/>
        <w:rPr>
          <w:rStyle w:val="normaltextrun"/>
          <w:rFonts w:ascii="Arial" w:hAnsi="Arial" w:cs="Arial"/>
          <w:color w:val="000000" w:themeColor="text1"/>
        </w:rPr>
      </w:pPr>
    </w:p>
    <w:p w14:paraId="4F8BBD86" w14:textId="7AB1ED06" w:rsidR="00C97603" w:rsidRDefault="00D82953" w:rsidP="006725F3">
      <w:pPr>
        <w:spacing w:after="0" w:line="276" w:lineRule="auto"/>
        <w:rPr>
          <w:rStyle w:val="normaltextrun"/>
          <w:rFonts w:ascii="Arial" w:hAnsi="Arial" w:cs="Arial"/>
        </w:rPr>
      </w:pPr>
      <w:r w:rsidRPr="001C28A7">
        <w:rPr>
          <w:rStyle w:val="normaltextrun"/>
          <w:rFonts w:ascii="Arial" w:hAnsi="Arial" w:cs="Arial"/>
          <w:color w:val="000000" w:themeColor="text1"/>
        </w:rPr>
        <w:t xml:space="preserve">Various communications, such as those with the Bureau of Safe Drinking Water, the lab used, </w:t>
      </w:r>
      <w:r w:rsidRPr="00D147C2">
        <w:rPr>
          <w:rStyle w:val="normaltextrun"/>
          <w:rFonts w:ascii="Arial" w:hAnsi="Arial" w:cs="Arial"/>
        </w:rPr>
        <w:t>and for system repairs or upgrades, must be maintained. Please describe how communications are stored for your system. Ensure that all records are maintained for no less than 3 years.</w:t>
      </w:r>
    </w:p>
    <w:p w14:paraId="16DEFDF6" w14:textId="09DC0D81" w:rsidR="00C97603" w:rsidRDefault="002C237C">
      <w:pPr>
        <w:rPr>
          <w:rStyle w:val="normaltextrun"/>
          <w:rFonts w:ascii="Arial" w:hAnsi="Arial" w:cs="Arial"/>
        </w:rPr>
      </w:pPr>
      <w:r>
        <w:rPr>
          <w:rStyle w:val="normaltextrun"/>
          <w:rFonts w:ascii="Arial" w:hAnsi="Arial" w:cs="Arial"/>
        </w:rPr>
        <w:br w:type="page"/>
      </w:r>
    </w:p>
    <w:p w14:paraId="5D98C49A" w14:textId="42EBED99" w:rsidR="00AD52D1" w:rsidRPr="00A657AF" w:rsidRDefault="00D7741B" w:rsidP="00A657AF">
      <w:pPr>
        <w:pStyle w:val="Heading1"/>
      </w:pPr>
      <w:bookmarkStart w:id="91" w:name="_Toc135808964"/>
      <w:r w:rsidRPr="00A53FF0">
        <w:rPr>
          <w:rStyle w:val="Heading1Char"/>
          <w:b/>
        </w:rPr>
        <w:lastRenderedPageBreak/>
        <w:t>Section 6</w:t>
      </w:r>
      <w:r w:rsidR="00A56A03" w:rsidRPr="00A53FF0">
        <w:rPr>
          <w:rStyle w:val="Heading1Char"/>
          <w:b/>
        </w:rPr>
        <w:t xml:space="preserve">:  </w:t>
      </w:r>
      <w:r w:rsidR="00E90116">
        <w:t xml:space="preserve">Routine </w:t>
      </w:r>
      <w:r w:rsidR="00406E86">
        <w:t>Maintenance</w:t>
      </w:r>
      <w:bookmarkEnd w:id="91"/>
    </w:p>
    <w:p w14:paraId="7FA1FBF7" w14:textId="77777777" w:rsidR="01ECD85F" w:rsidRPr="00250582" w:rsidRDefault="01ECD85F" w:rsidP="00A657AF"/>
    <w:p w14:paraId="59388325" w14:textId="2E35F920" w:rsidR="00C52618" w:rsidRPr="001E0529" w:rsidRDefault="00C52618" w:rsidP="00C52618">
      <w:pPr>
        <w:shd w:val="clear" w:color="auto" w:fill="FFFFFF" w:themeFill="background1"/>
        <w:spacing w:after="0" w:line="276" w:lineRule="auto"/>
        <w:rPr>
          <w:rFonts w:ascii="Arial" w:hAnsi="Arial" w:cs="Arial"/>
        </w:rPr>
      </w:pPr>
      <w:r w:rsidRPr="001E0529">
        <w:rPr>
          <w:rFonts w:ascii="Arial" w:hAnsi="Arial" w:cs="Arial"/>
        </w:rPr>
        <w:t xml:space="preserve">Checklists of suggested general maintenance activities for system components </w:t>
      </w:r>
      <w:r w:rsidR="005A524F" w:rsidRPr="001E0529">
        <w:rPr>
          <w:rFonts w:ascii="Arial" w:hAnsi="Arial" w:cs="Arial"/>
        </w:rPr>
        <w:t>are provided</w:t>
      </w:r>
      <w:r w:rsidRPr="001E0529">
        <w:rPr>
          <w:rFonts w:ascii="Arial" w:hAnsi="Arial" w:cs="Arial"/>
        </w:rPr>
        <w:t xml:space="preserve">. These checklists are intended to identify and document your system’s routine maintenance procedures.  The checklists are general and address most water system components, but not all.  It will be up to you, the preparer, on behalf of the   water system to modify the maintenance checklists to match the system components and actual maintenance practices.  </w:t>
      </w:r>
    </w:p>
    <w:p w14:paraId="680C0E43" w14:textId="77777777" w:rsidR="00C52618" w:rsidRPr="001E0529" w:rsidRDefault="00C52618" w:rsidP="00C52618">
      <w:pPr>
        <w:shd w:val="clear" w:color="auto" w:fill="FFFFFF" w:themeFill="background1"/>
        <w:spacing w:after="0" w:line="276" w:lineRule="auto"/>
        <w:rPr>
          <w:rFonts w:ascii="Arial" w:hAnsi="Arial" w:cs="Arial"/>
        </w:rPr>
      </w:pPr>
    </w:p>
    <w:p w14:paraId="318C08CB" w14:textId="52113102" w:rsidR="00C52618" w:rsidRPr="003336B1" w:rsidRDefault="00C52618" w:rsidP="00C52618">
      <w:pPr>
        <w:shd w:val="clear" w:color="auto" w:fill="FFFFFF" w:themeFill="background1"/>
        <w:spacing w:after="0" w:line="276" w:lineRule="auto"/>
        <w:rPr>
          <w:rFonts w:ascii="Arial" w:hAnsi="Arial" w:cs="Arial"/>
        </w:rPr>
      </w:pPr>
      <w:r w:rsidRPr="001E0529">
        <w:rPr>
          <w:rFonts w:ascii="Arial" w:hAnsi="Arial" w:cs="Arial"/>
        </w:rPr>
        <w:t xml:space="preserve">Once complete, the checklists will be a resource for your operators and for use in the field. Ensure that any system specific maintenance activities, including those recommended by the manufacturer and/or installer. </w:t>
      </w:r>
    </w:p>
    <w:p w14:paraId="1D021335" w14:textId="77777777" w:rsidR="0058408D" w:rsidRDefault="0058408D" w:rsidP="00A657AF">
      <w:pPr>
        <w:rPr>
          <w:rStyle w:val="Heading1Char"/>
          <w:rFonts w:eastAsiaTheme="minorEastAsia" w:cs="Arial"/>
          <w:b w:val="0"/>
          <w:bCs/>
          <w:color w:val="auto"/>
          <w:sz w:val="22"/>
          <w:szCs w:val="22"/>
        </w:rPr>
      </w:pPr>
    </w:p>
    <w:p w14:paraId="02B54478" w14:textId="01B2752E" w:rsidR="0058408D" w:rsidRDefault="0058408D" w:rsidP="00A657AF">
      <w:pPr>
        <w:rPr>
          <w:rStyle w:val="Heading1Char"/>
          <w:rFonts w:eastAsiaTheme="minorEastAsia" w:cs="Arial"/>
          <w:b w:val="0"/>
          <w:bCs/>
          <w:color w:val="auto"/>
          <w:sz w:val="22"/>
          <w:szCs w:val="22"/>
        </w:rPr>
      </w:pPr>
      <w:r>
        <w:rPr>
          <w:rStyle w:val="Heading1Char"/>
          <w:rFonts w:eastAsiaTheme="minorEastAsia" w:cs="Arial"/>
          <w:b w:val="0"/>
          <w:bCs/>
          <w:color w:val="auto"/>
          <w:sz w:val="22"/>
          <w:szCs w:val="22"/>
        </w:rPr>
        <w:br w:type="page"/>
      </w:r>
    </w:p>
    <w:p w14:paraId="09AEB3E0" w14:textId="36F5FCE8" w:rsidR="00A16D57" w:rsidRPr="00911CBE" w:rsidRDefault="00A16D57" w:rsidP="00911CBE">
      <w:pPr>
        <w:pStyle w:val="Heading2"/>
        <w:rPr>
          <w:rStyle w:val="Heading1Char"/>
          <w:b/>
          <w:color w:val="auto"/>
          <w:sz w:val="28"/>
          <w:szCs w:val="26"/>
        </w:rPr>
      </w:pPr>
      <w:bookmarkStart w:id="92" w:name="_Toc135808965"/>
      <w:r w:rsidRPr="00911CBE">
        <w:rPr>
          <w:rStyle w:val="Heading1Char"/>
          <w:b/>
          <w:color w:val="auto"/>
          <w:sz w:val="28"/>
          <w:szCs w:val="26"/>
        </w:rPr>
        <w:lastRenderedPageBreak/>
        <w:t xml:space="preserve">O&amp;M Checklists for Wells and </w:t>
      </w:r>
      <w:r w:rsidR="00E00518" w:rsidRPr="00911CBE">
        <w:rPr>
          <w:rStyle w:val="Heading1Char"/>
          <w:b/>
          <w:color w:val="auto"/>
          <w:sz w:val="28"/>
          <w:szCs w:val="26"/>
        </w:rPr>
        <w:t>Well</w:t>
      </w:r>
      <w:r w:rsidRPr="00911CBE">
        <w:rPr>
          <w:rStyle w:val="Heading1Char"/>
          <w:b/>
          <w:color w:val="auto"/>
          <w:sz w:val="28"/>
          <w:szCs w:val="26"/>
        </w:rPr>
        <w:t xml:space="preserve"> Pumps</w:t>
      </w:r>
      <w:bookmarkEnd w:id="92"/>
    </w:p>
    <w:p w14:paraId="3AC10392" w14:textId="2FA2AF04" w:rsidR="001477B5" w:rsidRPr="00D42FE8" w:rsidRDefault="00B33DE5" w:rsidP="001477B5">
      <w:pPr>
        <w:rPr>
          <w:rFonts w:ascii="Arial" w:hAnsi="Arial" w:cs="Arial"/>
          <w:color w:val="000000" w:themeColor="text1"/>
        </w:rPr>
      </w:pPr>
      <w:r w:rsidRPr="00D42FE8">
        <w:rPr>
          <w:rFonts w:ascii="Arial" w:hAnsi="Arial" w:cs="Arial"/>
          <w:color w:val="000000" w:themeColor="text1"/>
        </w:rPr>
        <w:t>These are suggested check lists based upon commo</w:t>
      </w:r>
      <w:r w:rsidR="007075E4" w:rsidRPr="00D42FE8">
        <w:rPr>
          <w:rFonts w:ascii="Arial" w:hAnsi="Arial" w:cs="Arial"/>
          <w:color w:val="000000" w:themeColor="text1"/>
        </w:rPr>
        <w:t>n</w:t>
      </w:r>
      <w:r w:rsidR="00204EA3" w:rsidRPr="00D42FE8">
        <w:rPr>
          <w:rFonts w:ascii="Arial" w:hAnsi="Arial" w:cs="Arial"/>
          <w:color w:val="000000" w:themeColor="text1"/>
        </w:rPr>
        <w:t xml:space="preserve"> maintenance.  Please be aware that</w:t>
      </w:r>
      <w:r w:rsidR="0099542F" w:rsidRPr="00D42FE8">
        <w:rPr>
          <w:rFonts w:ascii="Arial" w:hAnsi="Arial" w:cs="Arial"/>
          <w:color w:val="000000" w:themeColor="text1"/>
        </w:rPr>
        <w:t xml:space="preserve"> your system components may have critical maintenance practices </w:t>
      </w:r>
      <w:r w:rsidR="003D442F" w:rsidRPr="00D42FE8">
        <w:rPr>
          <w:rFonts w:ascii="Arial" w:hAnsi="Arial" w:cs="Arial"/>
          <w:color w:val="000000" w:themeColor="text1"/>
        </w:rPr>
        <w:t>recommended by the</w:t>
      </w:r>
      <w:r w:rsidR="00CF6AD5" w:rsidRPr="00D42FE8">
        <w:rPr>
          <w:rFonts w:ascii="Arial" w:hAnsi="Arial" w:cs="Arial"/>
          <w:color w:val="000000" w:themeColor="text1"/>
        </w:rPr>
        <w:t xml:space="preserve"> designer, </w:t>
      </w:r>
      <w:r w:rsidR="00E715B7" w:rsidRPr="00D42FE8">
        <w:rPr>
          <w:rFonts w:ascii="Arial" w:hAnsi="Arial" w:cs="Arial"/>
          <w:color w:val="000000" w:themeColor="text1"/>
        </w:rPr>
        <w:t>manufacturer</w:t>
      </w:r>
      <w:r w:rsidR="003D442F" w:rsidRPr="00D42FE8">
        <w:rPr>
          <w:rFonts w:ascii="Arial" w:hAnsi="Arial" w:cs="Arial"/>
          <w:color w:val="000000" w:themeColor="text1"/>
        </w:rPr>
        <w:t xml:space="preserve"> o</w:t>
      </w:r>
      <w:r w:rsidR="00CF6AD5" w:rsidRPr="00D42FE8">
        <w:rPr>
          <w:rFonts w:ascii="Arial" w:hAnsi="Arial" w:cs="Arial"/>
          <w:color w:val="000000" w:themeColor="text1"/>
        </w:rPr>
        <w:t xml:space="preserve">r </w:t>
      </w:r>
      <w:r w:rsidR="003D442F" w:rsidRPr="00D42FE8">
        <w:rPr>
          <w:rFonts w:ascii="Arial" w:hAnsi="Arial" w:cs="Arial"/>
          <w:color w:val="000000" w:themeColor="text1"/>
        </w:rPr>
        <w:t>installer.</w:t>
      </w:r>
    </w:p>
    <w:tbl>
      <w:tblPr>
        <w:tblStyle w:val="TableGrid"/>
        <w:tblW w:w="9382" w:type="dxa"/>
        <w:tblCellMar>
          <w:top w:w="115" w:type="dxa"/>
          <w:bottom w:w="115" w:type="dxa"/>
        </w:tblCellMar>
        <w:tblLook w:val="04A0" w:firstRow="1" w:lastRow="0" w:firstColumn="1" w:lastColumn="0" w:noHBand="0" w:noVBand="1"/>
      </w:tblPr>
      <w:tblGrid>
        <w:gridCol w:w="456"/>
        <w:gridCol w:w="8870"/>
        <w:gridCol w:w="8"/>
        <w:gridCol w:w="48"/>
      </w:tblGrid>
      <w:tr w:rsidR="00B57DD1" w:rsidRPr="001B1D4E" w14:paraId="018B2028" w14:textId="77777777">
        <w:tc>
          <w:tcPr>
            <w:tcW w:w="9382" w:type="dxa"/>
            <w:gridSpan w:val="4"/>
            <w:shd w:val="clear" w:color="auto" w:fill="3B3838" w:themeFill="background2" w:themeFillShade="40"/>
          </w:tcPr>
          <w:p w14:paraId="5EA9B559" w14:textId="77777777" w:rsidR="00B57DD1" w:rsidRPr="001B1D4E" w:rsidRDefault="00B57DD1">
            <w:pPr>
              <w:spacing w:line="276" w:lineRule="auto"/>
              <w:rPr>
                <w:rFonts w:ascii="Arial" w:hAnsi="Arial" w:cs="Arial"/>
                <w:b/>
                <w:bCs/>
              </w:rPr>
            </w:pPr>
            <w:r w:rsidRPr="001B1D4E">
              <w:rPr>
                <w:rFonts w:ascii="Arial" w:hAnsi="Arial" w:cs="Arial"/>
                <w:b/>
                <w:bCs/>
              </w:rPr>
              <w:t>WELL AND WELL PUMPS</w:t>
            </w:r>
          </w:p>
          <w:p w14:paraId="2F9EFE36" w14:textId="0A1C5E60" w:rsidR="00B57DD1" w:rsidRPr="001B1D4E" w:rsidRDefault="00B57DD1">
            <w:pPr>
              <w:spacing w:line="276" w:lineRule="auto"/>
              <w:rPr>
                <w:rFonts w:ascii="Arial" w:hAnsi="Arial" w:cs="Arial"/>
              </w:rPr>
            </w:pPr>
            <w:r w:rsidRPr="001B1D4E">
              <w:rPr>
                <w:rFonts w:ascii="Arial" w:hAnsi="Arial" w:cs="Arial"/>
              </w:rPr>
              <w:t xml:space="preserve">(These check sheets </w:t>
            </w:r>
            <w:r>
              <w:rPr>
                <w:rFonts w:ascii="Arial" w:hAnsi="Arial" w:cs="Arial"/>
              </w:rPr>
              <w:t>a</w:t>
            </w:r>
            <w:r>
              <w:t xml:space="preserve">re intended for use </w:t>
            </w:r>
            <w:r w:rsidRPr="001B1D4E">
              <w:rPr>
                <w:rFonts w:ascii="Arial" w:hAnsi="Arial" w:cs="Arial"/>
              </w:rPr>
              <w:t>in the field)</w:t>
            </w:r>
          </w:p>
        </w:tc>
      </w:tr>
      <w:tr w:rsidR="00B57DD1" w:rsidRPr="001B1D4E" w14:paraId="05D4D4BF" w14:textId="77777777">
        <w:tc>
          <w:tcPr>
            <w:tcW w:w="9382" w:type="dxa"/>
            <w:gridSpan w:val="4"/>
            <w:shd w:val="clear" w:color="auto" w:fill="E7E6E6" w:themeFill="background2"/>
          </w:tcPr>
          <w:p w14:paraId="515D5D65" w14:textId="77777777" w:rsidR="00B57DD1" w:rsidRPr="001B1D4E" w:rsidRDefault="00B57DD1">
            <w:pPr>
              <w:spacing w:line="276" w:lineRule="auto"/>
              <w:rPr>
                <w:rFonts w:ascii="Arial" w:hAnsi="Arial" w:cs="Arial"/>
                <w:b/>
                <w:bCs/>
              </w:rPr>
            </w:pPr>
            <w:r w:rsidRPr="001B1D4E">
              <w:rPr>
                <w:rFonts w:ascii="Arial" w:hAnsi="Arial" w:cs="Arial"/>
                <w:b/>
                <w:bCs/>
              </w:rPr>
              <w:t>Daily or Weekly</w:t>
            </w:r>
          </w:p>
        </w:tc>
      </w:tr>
      <w:tr w:rsidR="0063604E" w:rsidRPr="0063604E" w14:paraId="625839B0" w14:textId="77777777">
        <w:tc>
          <w:tcPr>
            <w:tcW w:w="456" w:type="dxa"/>
          </w:tcPr>
          <w:p w14:paraId="50F2554A" w14:textId="77777777" w:rsidR="00B57DD1" w:rsidRPr="0063604E" w:rsidRDefault="00000000">
            <w:pPr>
              <w:spacing w:line="276" w:lineRule="auto"/>
              <w:rPr>
                <w:rFonts w:ascii="Arial" w:hAnsi="Arial" w:cs="Arial"/>
                <w:color w:val="000000" w:themeColor="text1"/>
              </w:rPr>
            </w:pPr>
            <w:sdt>
              <w:sdtPr>
                <w:rPr>
                  <w:rFonts w:ascii="Arial" w:hAnsi="Arial" w:cs="Arial"/>
                  <w:color w:val="000000" w:themeColor="text1"/>
                </w:rPr>
                <w:id w:val="-111218864"/>
                <w14:checkbox>
                  <w14:checked w14:val="0"/>
                  <w14:checkedState w14:val="2612" w14:font="MS Gothic"/>
                  <w14:uncheckedState w14:val="2610" w14:font="MS Gothic"/>
                </w14:checkbox>
              </w:sdtPr>
              <w:sdtContent>
                <w:r w:rsidR="00B57DD1" w:rsidRPr="0063604E">
                  <w:rPr>
                    <w:rFonts w:ascii="Segoe UI Symbol" w:eastAsia="MS Gothic" w:hAnsi="Segoe UI Symbol" w:cs="Segoe UI Symbol"/>
                    <w:color w:val="000000" w:themeColor="text1"/>
                  </w:rPr>
                  <w:t>☐</w:t>
                </w:r>
              </w:sdtContent>
            </w:sdt>
            <w:r w:rsidR="00B57DD1" w:rsidRPr="0063604E">
              <w:rPr>
                <w:rFonts w:ascii="Arial" w:hAnsi="Arial" w:cs="Arial"/>
                <w:color w:val="000000" w:themeColor="text1"/>
              </w:rPr>
              <w:t xml:space="preserve"> </w:t>
            </w:r>
          </w:p>
        </w:tc>
        <w:tc>
          <w:tcPr>
            <w:tcW w:w="8926" w:type="dxa"/>
            <w:gridSpan w:val="3"/>
            <w:vAlign w:val="center"/>
          </w:tcPr>
          <w:p w14:paraId="7BBED0AB" w14:textId="21B5D454"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Check well house interior and grounds for general cleanliness</w:t>
            </w:r>
            <w:r w:rsidR="00FC742D" w:rsidRPr="0063604E">
              <w:rPr>
                <w:rFonts w:ascii="Arial" w:hAnsi="Arial" w:cs="Arial"/>
                <w:color w:val="000000" w:themeColor="text1"/>
              </w:rPr>
              <w:t>, evidence of rodents</w:t>
            </w:r>
            <w:r w:rsidR="00A16E40" w:rsidRPr="0063604E">
              <w:rPr>
                <w:rFonts w:ascii="Arial" w:hAnsi="Arial" w:cs="Arial"/>
                <w:color w:val="000000" w:themeColor="text1"/>
              </w:rPr>
              <w:t>, bird nests,</w:t>
            </w:r>
            <w:r w:rsidRPr="0063604E">
              <w:rPr>
                <w:rFonts w:ascii="Arial" w:hAnsi="Arial" w:cs="Arial"/>
                <w:color w:val="000000" w:themeColor="text1"/>
              </w:rPr>
              <w:t xml:space="preserve"> and </w:t>
            </w:r>
            <w:r w:rsidR="00A16E40" w:rsidRPr="0063604E">
              <w:rPr>
                <w:rFonts w:ascii="Arial" w:hAnsi="Arial" w:cs="Arial"/>
                <w:color w:val="000000" w:themeColor="text1"/>
              </w:rPr>
              <w:t>similar that may pose</w:t>
            </w:r>
            <w:r w:rsidRPr="0063604E">
              <w:rPr>
                <w:rFonts w:ascii="Arial" w:hAnsi="Arial" w:cs="Arial"/>
                <w:color w:val="000000" w:themeColor="text1"/>
              </w:rPr>
              <w:t xml:space="preserve"> threats.</w:t>
            </w:r>
            <w:r w:rsidR="00647ACE" w:rsidRPr="0063604E">
              <w:rPr>
                <w:rFonts w:ascii="Arial" w:hAnsi="Arial" w:cs="Arial"/>
                <w:color w:val="000000" w:themeColor="text1"/>
              </w:rPr>
              <w:t xml:space="preserve">  </w:t>
            </w:r>
          </w:p>
        </w:tc>
      </w:tr>
      <w:tr w:rsidR="0063604E" w:rsidRPr="0063604E" w14:paraId="1E341054" w14:textId="77777777">
        <w:tc>
          <w:tcPr>
            <w:tcW w:w="456" w:type="dxa"/>
          </w:tcPr>
          <w:sdt>
            <w:sdtPr>
              <w:rPr>
                <w:rFonts w:ascii="Arial" w:hAnsi="Arial" w:cs="Arial"/>
                <w:color w:val="000000" w:themeColor="text1"/>
              </w:rPr>
              <w:id w:val="1212549961"/>
              <w14:checkbox>
                <w14:checked w14:val="0"/>
                <w14:checkedState w14:val="2612" w14:font="MS Gothic"/>
                <w14:uncheckedState w14:val="2610" w14:font="MS Gothic"/>
              </w14:checkbox>
            </w:sdtPr>
            <w:sdtContent>
              <w:p w14:paraId="6DAA01A8"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sdtContent>
          </w:sdt>
          <w:p w14:paraId="2E0E7960" w14:textId="77777777" w:rsidR="00B57DD1" w:rsidRPr="0063604E" w:rsidRDefault="00B57DD1">
            <w:pPr>
              <w:spacing w:line="276" w:lineRule="auto"/>
              <w:rPr>
                <w:rFonts w:ascii="Arial" w:hAnsi="Arial" w:cs="Arial"/>
                <w:color w:val="000000" w:themeColor="text1"/>
              </w:rPr>
            </w:pPr>
          </w:p>
        </w:tc>
        <w:tc>
          <w:tcPr>
            <w:tcW w:w="8926" w:type="dxa"/>
            <w:gridSpan w:val="3"/>
            <w:vAlign w:val="center"/>
          </w:tcPr>
          <w:p w14:paraId="7C532EB7"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any warning lights or alarms – low water level in well, intrusion, power outage, pump failure, etc.,  </w:t>
            </w:r>
          </w:p>
        </w:tc>
      </w:tr>
      <w:tr w:rsidR="0063604E" w:rsidRPr="0063604E" w14:paraId="270BB320" w14:textId="77777777">
        <w:sdt>
          <w:sdtPr>
            <w:rPr>
              <w:rFonts w:ascii="Arial" w:hAnsi="Arial" w:cs="Arial"/>
              <w:color w:val="000000" w:themeColor="text1"/>
            </w:rPr>
            <w:id w:val="845592292"/>
            <w14:checkbox>
              <w14:checked w14:val="0"/>
              <w14:checkedState w14:val="2612" w14:font="MS Gothic"/>
              <w14:uncheckedState w14:val="2610" w14:font="MS Gothic"/>
            </w14:checkbox>
          </w:sdtPr>
          <w:sdtContent>
            <w:tc>
              <w:tcPr>
                <w:tcW w:w="456" w:type="dxa"/>
              </w:tcPr>
              <w:p w14:paraId="4E632515"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vAlign w:val="center"/>
          </w:tcPr>
          <w:p w14:paraId="4C9263CE"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Read source water meter. Record water-production data in well house log. </w:t>
            </w:r>
          </w:p>
        </w:tc>
      </w:tr>
      <w:tr w:rsidR="0063604E" w:rsidRPr="0063604E" w14:paraId="39F43B4F" w14:textId="77777777">
        <w:sdt>
          <w:sdtPr>
            <w:rPr>
              <w:rFonts w:ascii="Arial" w:hAnsi="Arial" w:cs="Arial"/>
              <w:color w:val="000000" w:themeColor="text1"/>
            </w:rPr>
            <w:id w:val="-1440134578"/>
            <w14:checkbox>
              <w14:checked w14:val="0"/>
              <w14:checkedState w14:val="2612" w14:font="MS Gothic"/>
              <w14:uncheckedState w14:val="2610" w14:font="MS Gothic"/>
            </w14:checkbox>
          </w:sdtPr>
          <w:sdtContent>
            <w:tc>
              <w:tcPr>
                <w:tcW w:w="456" w:type="dxa"/>
              </w:tcPr>
              <w:p w14:paraId="06E38B93"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vAlign w:val="center"/>
          </w:tcPr>
          <w:p w14:paraId="626E3BAD"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Read pump run hour meters and record data in well house log (unless automatic data storage is available). </w:t>
            </w:r>
          </w:p>
        </w:tc>
      </w:tr>
      <w:tr w:rsidR="0063604E" w:rsidRPr="0063604E" w14:paraId="394F473F" w14:textId="77777777">
        <w:sdt>
          <w:sdtPr>
            <w:rPr>
              <w:rFonts w:ascii="Arial" w:hAnsi="Arial" w:cs="Arial"/>
              <w:color w:val="000000" w:themeColor="text1"/>
            </w:rPr>
            <w:id w:val="-708871217"/>
            <w14:checkbox>
              <w14:checked w14:val="0"/>
              <w14:checkedState w14:val="2612" w14:font="MS Gothic"/>
              <w14:uncheckedState w14:val="2610" w14:font="MS Gothic"/>
            </w14:checkbox>
          </w:sdtPr>
          <w:sdtContent>
            <w:tc>
              <w:tcPr>
                <w:tcW w:w="456" w:type="dxa"/>
              </w:tcPr>
              <w:p w14:paraId="699408E8"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vAlign w:val="center"/>
          </w:tcPr>
          <w:p w14:paraId="6F26A9DC" w14:textId="7D5161E2"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pump-cycling rate. If it runs continuously or cycles more than predetermined design times per hour. </w:t>
            </w:r>
          </w:p>
        </w:tc>
      </w:tr>
      <w:tr w:rsidR="0063604E" w:rsidRPr="0063604E" w14:paraId="6215FBE8" w14:textId="77777777">
        <w:sdt>
          <w:sdtPr>
            <w:rPr>
              <w:rFonts w:ascii="Arial" w:hAnsi="Arial" w:cs="Arial"/>
              <w:color w:val="000000" w:themeColor="text1"/>
            </w:rPr>
            <w:id w:val="209309180"/>
            <w14:checkbox>
              <w14:checked w14:val="0"/>
              <w14:checkedState w14:val="2612" w14:font="MS Gothic"/>
              <w14:uncheckedState w14:val="2610" w14:font="MS Gothic"/>
            </w14:checkbox>
          </w:sdtPr>
          <w:sdtContent>
            <w:tc>
              <w:tcPr>
                <w:tcW w:w="456" w:type="dxa"/>
              </w:tcPr>
              <w:p w14:paraId="316D0C23"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vAlign w:val="center"/>
          </w:tcPr>
          <w:p w14:paraId="3F7762CC"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well house buildings for signs of security problems – graffiti, vandalism, doors or locks damaged, entry, etc. </w:t>
            </w:r>
          </w:p>
        </w:tc>
      </w:tr>
      <w:tr w:rsidR="0063604E" w:rsidRPr="0063604E" w14:paraId="0698362E" w14:textId="77777777">
        <w:sdt>
          <w:sdtPr>
            <w:rPr>
              <w:rFonts w:ascii="Arial" w:hAnsi="Arial" w:cs="Arial"/>
              <w:color w:val="000000" w:themeColor="text1"/>
            </w:rPr>
            <w:id w:val="-1372537150"/>
            <w14:checkbox>
              <w14:checked w14:val="0"/>
              <w14:checkedState w14:val="2612" w14:font="MS Gothic"/>
              <w14:uncheckedState w14:val="2610" w14:font="MS Gothic"/>
            </w14:checkbox>
          </w:sdtPr>
          <w:sdtContent>
            <w:tc>
              <w:tcPr>
                <w:tcW w:w="456" w:type="dxa"/>
              </w:tcPr>
              <w:p w14:paraId="006DDE48"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vAlign w:val="center"/>
          </w:tcPr>
          <w:p w14:paraId="11F53252" w14:textId="35A1712C"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wells source site after any adverse weather – high winds, heavy snow, ice, rains, and so on. </w:t>
            </w:r>
            <w:r w:rsidR="003B094F" w:rsidRPr="0063604E">
              <w:rPr>
                <w:rFonts w:ascii="Arial" w:hAnsi="Arial" w:cs="Arial"/>
                <w:color w:val="000000" w:themeColor="text1"/>
              </w:rPr>
              <w:t xml:space="preserve"> Look for indications of erosion</w:t>
            </w:r>
            <w:r w:rsidR="009A590B" w:rsidRPr="0063604E">
              <w:rPr>
                <w:rFonts w:ascii="Arial" w:hAnsi="Arial" w:cs="Arial"/>
                <w:color w:val="000000" w:themeColor="text1"/>
              </w:rPr>
              <w:t xml:space="preserve"> and</w:t>
            </w:r>
            <w:r w:rsidR="004178CB" w:rsidRPr="0063604E">
              <w:rPr>
                <w:rFonts w:ascii="Arial" w:hAnsi="Arial" w:cs="Arial"/>
                <w:color w:val="000000" w:themeColor="text1"/>
              </w:rPr>
              <w:t xml:space="preserve"> surface water entering the casing</w:t>
            </w:r>
            <w:r w:rsidR="009A590B" w:rsidRPr="0063604E">
              <w:rPr>
                <w:rFonts w:ascii="Arial" w:hAnsi="Arial" w:cs="Arial"/>
                <w:color w:val="000000" w:themeColor="text1"/>
              </w:rPr>
              <w:t>.</w:t>
            </w:r>
          </w:p>
        </w:tc>
      </w:tr>
      <w:tr w:rsidR="0063604E" w:rsidRPr="0063604E" w14:paraId="1269F680" w14:textId="77777777">
        <w:sdt>
          <w:sdtPr>
            <w:rPr>
              <w:rFonts w:ascii="Arial" w:hAnsi="Arial" w:cs="Arial"/>
              <w:color w:val="000000" w:themeColor="text1"/>
            </w:rPr>
            <w:id w:val="2032993308"/>
            <w14:checkbox>
              <w14:checked w14:val="0"/>
              <w14:checkedState w14:val="2612" w14:font="MS Gothic"/>
              <w14:uncheckedState w14:val="2610" w14:font="MS Gothic"/>
            </w14:checkbox>
          </w:sdtPr>
          <w:sdtContent>
            <w:tc>
              <w:tcPr>
                <w:tcW w:w="456" w:type="dxa"/>
              </w:tcPr>
              <w:p w14:paraId="18633F25"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vAlign w:val="center"/>
          </w:tcPr>
          <w:p w14:paraId="327A21A8"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Review source related customer complaints and evaluate corrective actions and planning.</w:t>
            </w:r>
          </w:p>
        </w:tc>
      </w:tr>
      <w:tr w:rsidR="00B57DD1" w:rsidRPr="001B1D4E" w14:paraId="5DFBC49C" w14:textId="77777777">
        <w:tc>
          <w:tcPr>
            <w:tcW w:w="9382" w:type="dxa"/>
            <w:gridSpan w:val="4"/>
            <w:shd w:val="clear" w:color="auto" w:fill="3B3838" w:themeFill="background2" w:themeFillShade="40"/>
          </w:tcPr>
          <w:p w14:paraId="711DBD63" w14:textId="77777777" w:rsidR="00B57DD1" w:rsidRPr="001B1D4E" w:rsidRDefault="00B57DD1">
            <w:pPr>
              <w:spacing w:line="276" w:lineRule="auto"/>
              <w:rPr>
                <w:rFonts w:ascii="Arial" w:hAnsi="Arial" w:cs="Arial"/>
                <w:b/>
                <w:bCs/>
                <w:color w:val="FFFFFF" w:themeColor="background1"/>
              </w:rPr>
            </w:pPr>
            <w:r w:rsidRPr="001B1D4E">
              <w:rPr>
                <w:rFonts w:ascii="Arial" w:hAnsi="Arial" w:cs="Arial"/>
                <w:b/>
                <w:bCs/>
                <w:color w:val="FFFFFF" w:themeColor="background1"/>
              </w:rPr>
              <w:t>WELL AND WELL PUMPS</w:t>
            </w:r>
          </w:p>
          <w:p w14:paraId="1CF78025" w14:textId="0EFCDE94" w:rsidR="00B57DD1" w:rsidRPr="00D147C2" w:rsidRDefault="00B57DD1">
            <w:pPr>
              <w:spacing w:line="276" w:lineRule="auto"/>
              <w:rPr>
                <w:rFonts w:ascii="Arial" w:hAnsi="Arial" w:cs="Arial"/>
                <w:color w:val="FFFFFF" w:themeColor="background1"/>
              </w:rPr>
            </w:pPr>
            <w:r w:rsidRPr="001B1D4E">
              <w:rPr>
                <w:rFonts w:ascii="Arial" w:hAnsi="Arial" w:cs="Arial"/>
                <w:color w:val="FFFFFF" w:themeColor="background1"/>
              </w:rPr>
              <w:t xml:space="preserve">(These check sheets </w:t>
            </w:r>
            <w:r w:rsidRPr="00E00518" w:rsidDel="00E00518">
              <w:rPr>
                <w:rFonts w:ascii="Arial" w:hAnsi="Arial" w:cs="Arial"/>
                <w:color w:val="FFFFFF" w:themeColor="background1"/>
              </w:rPr>
              <w:t>a</w:t>
            </w:r>
            <w:r w:rsidRPr="00A657AF" w:rsidDel="00E00518">
              <w:rPr>
                <w:rFonts w:ascii="Arial" w:hAnsi="Arial" w:cs="Arial"/>
                <w:color w:val="FFFFFF" w:themeColor="background1"/>
              </w:rPr>
              <w:t>re</w:t>
            </w:r>
            <w:r w:rsidRPr="00A657AF">
              <w:rPr>
                <w:rFonts w:ascii="Arial" w:hAnsi="Arial" w:cs="Arial"/>
                <w:color w:val="FFFFFF" w:themeColor="background1"/>
              </w:rPr>
              <w:t xml:space="preserve"> intended for </w:t>
            </w:r>
            <w:r w:rsidRPr="00E00518">
              <w:rPr>
                <w:rFonts w:ascii="Arial" w:hAnsi="Arial" w:cs="Arial"/>
                <w:color w:val="FFFFFF" w:themeColor="background1"/>
              </w:rPr>
              <w:t xml:space="preserve">use </w:t>
            </w:r>
            <w:r w:rsidR="00E00518" w:rsidRPr="00E00518">
              <w:rPr>
                <w:rFonts w:ascii="Arial" w:hAnsi="Arial" w:cs="Arial"/>
                <w:color w:val="FFFFFF" w:themeColor="background1"/>
              </w:rPr>
              <w:t>in</w:t>
            </w:r>
            <w:r w:rsidRPr="001B1D4E">
              <w:rPr>
                <w:rFonts w:ascii="Arial" w:hAnsi="Arial" w:cs="Arial"/>
                <w:color w:val="FFFFFF" w:themeColor="background1"/>
              </w:rPr>
              <w:t xml:space="preserve"> the field)</w:t>
            </w:r>
          </w:p>
        </w:tc>
      </w:tr>
      <w:tr w:rsidR="00B57DD1" w:rsidRPr="001B1D4E" w14:paraId="41AD6213" w14:textId="77777777">
        <w:tc>
          <w:tcPr>
            <w:tcW w:w="9382" w:type="dxa"/>
            <w:gridSpan w:val="4"/>
            <w:shd w:val="clear" w:color="auto" w:fill="E7E6E6" w:themeFill="background2"/>
          </w:tcPr>
          <w:p w14:paraId="1EB28537" w14:textId="77777777" w:rsidR="00B57DD1" w:rsidRPr="0063604E" w:rsidRDefault="00B57DD1">
            <w:pPr>
              <w:spacing w:line="276" w:lineRule="auto"/>
              <w:rPr>
                <w:rFonts w:ascii="Arial" w:hAnsi="Arial" w:cs="Arial"/>
                <w:b/>
                <w:bCs/>
                <w:color w:val="000000" w:themeColor="text1"/>
              </w:rPr>
            </w:pPr>
            <w:r w:rsidRPr="0063604E">
              <w:rPr>
                <w:rFonts w:ascii="Arial" w:hAnsi="Arial" w:cs="Arial"/>
                <w:b/>
                <w:bCs/>
                <w:color w:val="000000" w:themeColor="text1"/>
              </w:rPr>
              <w:t xml:space="preserve">Monthly </w:t>
            </w:r>
          </w:p>
        </w:tc>
      </w:tr>
      <w:tr w:rsidR="0063604E" w:rsidRPr="0063604E" w14:paraId="2CB62574" w14:textId="77777777">
        <w:sdt>
          <w:sdtPr>
            <w:rPr>
              <w:rFonts w:ascii="Arial" w:hAnsi="Arial" w:cs="Arial"/>
              <w:color w:val="000000" w:themeColor="text1"/>
            </w:rPr>
            <w:id w:val="1972253154"/>
            <w14:checkbox>
              <w14:checked w14:val="0"/>
              <w14:checkedState w14:val="2612" w14:font="MS Gothic"/>
              <w14:uncheckedState w14:val="2610" w14:font="MS Gothic"/>
            </w14:checkbox>
          </w:sdtPr>
          <w:sdtContent>
            <w:tc>
              <w:tcPr>
                <w:tcW w:w="456" w:type="dxa"/>
              </w:tcPr>
              <w:p w14:paraId="33985D9A"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vAlign w:val="center"/>
          </w:tcPr>
          <w:p w14:paraId="774BA998"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well water level if source capacity is marginal or there are drought conditions. </w:t>
            </w:r>
          </w:p>
        </w:tc>
      </w:tr>
      <w:tr w:rsidR="0063604E" w:rsidRPr="0063604E" w14:paraId="5F482AA2" w14:textId="77777777">
        <w:sdt>
          <w:sdtPr>
            <w:rPr>
              <w:rFonts w:ascii="Arial" w:hAnsi="Arial" w:cs="Arial"/>
              <w:color w:val="000000" w:themeColor="text1"/>
            </w:rPr>
            <w:id w:val="4251138"/>
            <w14:checkbox>
              <w14:checked w14:val="0"/>
              <w14:checkedState w14:val="2612" w14:font="MS Gothic"/>
              <w14:uncheckedState w14:val="2610" w14:font="MS Gothic"/>
            </w14:checkbox>
          </w:sdtPr>
          <w:sdtContent>
            <w:tc>
              <w:tcPr>
                <w:tcW w:w="456" w:type="dxa"/>
              </w:tcPr>
              <w:p w14:paraId="62C7A915"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vAlign w:val="center"/>
          </w:tcPr>
          <w:p w14:paraId="20AE7195"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area for excessive vegetation or dangerous conditions – uncut grass, brush, dead trees, fire hazard, etc. </w:t>
            </w:r>
          </w:p>
        </w:tc>
      </w:tr>
      <w:tr w:rsidR="0063604E" w:rsidRPr="0063604E" w14:paraId="0C13D652" w14:textId="77777777">
        <w:sdt>
          <w:sdtPr>
            <w:rPr>
              <w:rFonts w:ascii="Arial" w:hAnsi="Arial" w:cs="Arial"/>
              <w:color w:val="000000" w:themeColor="text1"/>
            </w:rPr>
            <w:id w:val="1338507664"/>
            <w14:checkbox>
              <w14:checked w14:val="0"/>
              <w14:checkedState w14:val="2612" w14:font="MS Gothic"/>
              <w14:uncheckedState w14:val="2610" w14:font="MS Gothic"/>
            </w14:checkbox>
          </w:sdtPr>
          <w:sdtContent>
            <w:tc>
              <w:tcPr>
                <w:tcW w:w="456" w:type="dxa"/>
              </w:tcPr>
              <w:p w14:paraId="6E9869F5"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vAlign w:val="center"/>
          </w:tcPr>
          <w:p w14:paraId="6825C56D"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well house control valves for proper positions, open or closed. You should post this information. </w:t>
            </w:r>
          </w:p>
        </w:tc>
      </w:tr>
      <w:tr w:rsidR="0063604E" w:rsidRPr="0063604E" w14:paraId="2042F913" w14:textId="77777777">
        <w:sdt>
          <w:sdtPr>
            <w:rPr>
              <w:rFonts w:ascii="Arial" w:hAnsi="Arial" w:cs="Arial"/>
              <w:color w:val="000000" w:themeColor="text1"/>
            </w:rPr>
            <w:id w:val="1003557874"/>
            <w14:checkbox>
              <w14:checked w14:val="0"/>
              <w14:checkedState w14:val="2612" w14:font="MS Gothic"/>
              <w14:uncheckedState w14:val="2610" w14:font="MS Gothic"/>
            </w14:checkbox>
          </w:sdtPr>
          <w:sdtContent>
            <w:tc>
              <w:tcPr>
                <w:tcW w:w="456" w:type="dxa"/>
              </w:tcPr>
              <w:p w14:paraId="7011B498"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vAlign w:val="center"/>
          </w:tcPr>
          <w:p w14:paraId="724A1CE2"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source control system – pressure switch settings, cycling, pressure tanks, water levels, etc. </w:t>
            </w:r>
          </w:p>
        </w:tc>
      </w:tr>
      <w:tr w:rsidR="0063604E" w:rsidRPr="0063604E" w14:paraId="7589BA60" w14:textId="77777777">
        <w:sdt>
          <w:sdtPr>
            <w:rPr>
              <w:rFonts w:ascii="Arial" w:hAnsi="Arial" w:cs="Arial"/>
              <w:color w:val="000000" w:themeColor="text1"/>
            </w:rPr>
            <w:id w:val="2143160175"/>
            <w14:checkbox>
              <w14:checked w14:val="0"/>
              <w14:checkedState w14:val="2612" w14:font="MS Gothic"/>
              <w14:uncheckedState w14:val="2610" w14:font="MS Gothic"/>
            </w14:checkbox>
          </w:sdtPr>
          <w:sdtContent>
            <w:tc>
              <w:tcPr>
                <w:tcW w:w="456" w:type="dxa"/>
                <w:tcBorders>
                  <w:bottom w:val="single" w:sz="4" w:space="0" w:color="auto"/>
                </w:tcBorders>
              </w:tcPr>
              <w:p w14:paraId="445A01D4"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Borders>
              <w:bottom w:val="single" w:sz="4" w:space="0" w:color="auto"/>
            </w:tcBorders>
            <w:vAlign w:val="center"/>
          </w:tcPr>
          <w:p w14:paraId="4C04F722"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well house valves for damage or leaks. </w:t>
            </w:r>
          </w:p>
        </w:tc>
      </w:tr>
      <w:tr w:rsidR="0063604E" w:rsidRPr="0063604E" w14:paraId="010BC8FD" w14:textId="77777777">
        <w:sdt>
          <w:sdtPr>
            <w:rPr>
              <w:rFonts w:ascii="Arial" w:hAnsi="Arial" w:cs="Arial"/>
              <w:color w:val="000000" w:themeColor="text1"/>
            </w:rPr>
            <w:id w:val="-1968492807"/>
            <w14:checkbox>
              <w14:checked w14:val="0"/>
              <w14:checkedState w14:val="2612" w14:font="MS Gothic"/>
              <w14:uncheckedState w14:val="2610" w14:font="MS Gothic"/>
            </w14:checkbox>
          </w:sdtPr>
          <w:sdtContent>
            <w:tc>
              <w:tcPr>
                <w:tcW w:w="456" w:type="dxa"/>
                <w:tcBorders>
                  <w:bottom w:val="single" w:sz="4" w:space="0" w:color="auto"/>
                </w:tcBorders>
              </w:tcPr>
              <w:p w14:paraId="3FBFEBB6"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Borders>
              <w:bottom w:val="single" w:sz="4" w:space="0" w:color="auto"/>
            </w:tcBorders>
            <w:vAlign w:val="center"/>
          </w:tcPr>
          <w:p w14:paraId="40C28241"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for leaks – read source meter when you expect the water usage to be zero. </w:t>
            </w:r>
          </w:p>
        </w:tc>
      </w:tr>
      <w:tr w:rsidR="0063604E" w:rsidRPr="0063604E" w14:paraId="34F7976B" w14:textId="77777777">
        <w:sdt>
          <w:sdtPr>
            <w:rPr>
              <w:rFonts w:ascii="Arial" w:hAnsi="Arial" w:cs="Arial"/>
              <w:color w:val="000000" w:themeColor="text1"/>
            </w:rPr>
            <w:id w:val="1443031129"/>
            <w14:checkbox>
              <w14:checked w14:val="0"/>
              <w14:checkedState w14:val="2612" w14:font="MS Gothic"/>
              <w14:uncheckedState w14:val="2610" w14:font="MS Gothic"/>
            </w14:checkbox>
          </w:sdtPr>
          <w:sdtContent>
            <w:tc>
              <w:tcPr>
                <w:tcW w:w="456" w:type="dxa"/>
                <w:tcBorders>
                  <w:bottom w:val="single" w:sz="4" w:space="0" w:color="auto"/>
                </w:tcBorders>
              </w:tcPr>
              <w:p w14:paraId="3C2A4F6D"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Borders>
              <w:bottom w:val="single" w:sz="4" w:space="0" w:color="auto"/>
            </w:tcBorders>
            <w:vAlign w:val="center"/>
          </w:tcPr>
          <w:p w14:paraId="3E35E74F" w14:textId="1A8D01E6"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source pump cycling and pressure switch settings, on/off pressures, and line pressures. </w:t>
            </w:r>
            <w:r w:rsidR="00EC47D2" w:rsidRPr="0063604E">
              <w:rPr>
                <w:rFonts w:ascii="Arial" w:hAnsi="Arial" w:cs="Arial"/>
                <w:color w:val="000000" w:themeColor="text1"/>
              </w:rPr>
              <w:t xml:space="preserve"> Is there evidence </w:t>
            </w:r>
            <w:r w:rsidR="00815D20" w:rsidRPr="0063604E">
              <w:rPr>
                <w:rFonts w:ascii="Arial" w:hAnsi="Arial" w:cs="Arial"/>
                <w:color w:val="000000" w:themeColor="text1"/>
              </w:rPr>
              <w:t>that may prompt new settings?</w:t>
            </w:r>
          </w:p>
        </w:tc>
      </w:tr>
      <w:tr w:rsidR="0063604E" w:rsidRPr="0063604E" w14:paraId="37C08B11" w14:textId="77777777">
        <w:tc>
          <w:tcPr>
            <w:tcW w:w="456" w:type="dxa"/>
            <w:tcBorders>
              <w:bottom w:val="single" w:sz="4" w:space="0" w:color="auto"/>
            </w:tcBorders>
          </w:tcPr>
          <w:p w14:paraId="1978B5EC"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p w14:paraId="46E7CE3D" w14:textId="77777777" w:rsidR="00B57DD1" w:rsidRPr="0063604E" w:rsidRDefault="00B57DD1">
            <w:pPr>
              <w:spacing w:line="276" w:lineRule="auto"/>
              <w:rPr>
                <w:rFonts w:ascii="Arial" w:eastAsia="MS Gothic" w:hAnsi="Arial" w:cs="Arial"/>
                <w:color w:val="000000" w:themeColor="text1"/>
              </w:rPr>
            </w:pPr>
          </w:p>
        </w:tc>
        <w:tc>
          <w:tcPr>
            <w:tcW w:w="8926" w:type="dxa"/>
            <w:gridSpan w:val="3"/>
            <w:tcBorders>
              <w:bottom w:val="single" w:sz="4" w:space="0" w:color="auto"/>
            </w:tcBorders>
            <w:vAlign w:val="center"/>
          </w:tcPr>
          <w:p w14:paraId="45DFDA25" w14:textId="795A005C"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well site for water ponding, poor drainage areas, </w:t>
            </w:r>
            <w:r w:rsidR="00E47FB3" w:rsidRPr="0063604E">
              <w:rPr>
                <w:rFonts w:ascii="Arial" w:hAnsi="Arial" w:cs="Arial"/>
                <w:color w:val="000000" w:themeColor="text1"/>
              </w:rPr>
              <w:t xml:space="preserve">channeling effecting the well casing, </w:t>
            </w:r>
            <w:r w:rsidRPr="0063604E">
              <w:rPr>
                <w:rFonts w:ascii="Arial" w:hAnsi="Arial" w:cs="Arial"/>
                <w:color w:val="000000" w:themeColor="text1"/>
              </w:rPr>
              <w:t xml:space="preserve">excessive vegetation, unhealthy trees, fire hazards, etc. Be sure to observe the well site through an entire pump cycle. </w:t>
            </w:r>
          </w:p>
        </w:tc>
      </w:tr>
      <w:tr w:rsidR="0063604E" w:rsidRPr="0063604E" w14:paraId="59E15F1B" w14:textId="77777777">
        <w:sdt>
          <w:sdtPr>
            <w:rPr>
              <w:rFonts w:ascii="Arial" w:eastAsia="MS Gothic" w:hAnsi="Arial" w:cs="Arial"/>
              <w:color w:val="000000" w:themeColor="text1"/>
            </w:rPr>
            <w:id w:val="130228515"/>
            <w14:checkbox>
              <w14:checked w14:val="0"/>
              <w14:checkedState w14:val="2612" w14:font="MS Gothic"/>
              <w14:uncheckedState w14:val="2610" w14:font="MS Gothic"/>
            </w14:checkbox>
          </w:sdtPr>
          <w:sdtContent>
            <w:tc>
              <w:tcPr>
                <w:tcW w:w="456" w:type="dxa"/>
              </w:tcPr>
              <w:p w14:paraId="70A3EBE8" w14:textId="77777777" w:rsidR="00B57DD1" w:rsidRPr="0063604E" w:rsidRDefault="00B57DD1">
                <w:pPr>
                  <w:spacing w:line="276" w:lineRule="auto"/>
                  <w:rPr>
                    <w:rFonts w:ascii="Arial" w:eastAsia="MS Gothic"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vAlign w:val="center"/>
          </w:tcPr>
          <w:p w14:paraId="5B9E103A"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Monitor complete pumping cycle to ensure proper operation.</w:t>
            </w:r>
          </w:p>
        </w:tc>
      </w:tr>
      <w:tr w:rsidR="0063604E" w:rsidRPr="0063604E" w14:paraId="39569582" w14:textId="77777777">
        <w:sdt>
          <w:sdtPr>
            <w:rPr>
              <w:rFonts w:ascii="Arial" w:eastAsia="MS Gothic" w:hAnsi="Arial" w:cs="Arial"/>
              <w:color w:val="000000" w:themeColor="text1"/>
            </w:rPr>
            <w:id w:val="1996380257"/>
            <w14:checkbox>
              <w14:checked w14:val="0"/>
              <w14:checkedState w14:val="2612" w14:font="MS Gothic"/>
              <w14:uncheckedState w14:val="2610" w14:font="MS Gothic"/>
            </w14:checkbox>
          </w:sdtPr>
          <w:sdtContent>
            <w:tc>
              <w:tcPr>
                <w:tcW w:w="456" w:type="dxa"/>
              </w:tcPr>
              <w:p w14:paraId="360A6713" w14:textId="77777777" w:rsidR="00B57DD1" w:rsidRPr="0063604E" w:rsidRDefault="00B57DD1">
                <w:pPr>
                  <w:spacing w:line="276" w:lineRule="auto"/>
                  <w:rPr>
                    <w:rFonts w:ascii="Arial" w:eastAsia="MS Gothic"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vAlign w:val="center"/>
          </w:tcPr>
          <w:p w14:paraId="48211CB1" w14:textId="1A98AF1C" w:rsidR="00B57DD1" w:rsidRPr="0063604E" w:rsidRDefault="00986BF2">
            <w:pPr>
              <w:spacing w:line="276" w:lineRule="auto"/>
              <w:rPr>
                <w:rFonts w:ascii="Arial" w:hAnsi="Arial" w:cs="Arial"/>
                <w:color w:val="000000" w:themeColor="text1"/>
              </w:rPr>
            </w:pPr>
            <w:r w:rsidRPr="0063604E">
              <w:rPr>
                <w:rFonts w:ascii="Arial" w:hAnsi="Arial" w:cs="Arial"/>
                <w:color w:val="000000" w:themeColor="text1"/>
              </w:rPr>
              <w:t xml:space="preserve">Check area for evidence of rodent intrusion and burrowing. </w:t>
            </w:r>
          </w:p>
        </w:tc>
      </w:tr>
      <w:tr w:rsidR="00B57DD1" w:rsidRPr="001B1D4E" w14:paraId="1AF5C6A4" w14:textId="77777777">
        <w:tc>
          <w:tcPr>
            <w:tcW w:w="9382" w:type="dxa"/>
            <w:gridSpan w:val="4"/>
            <w:shd w:val="clear" w:color="auto" w:fill="3B3838" w:themeFill="background2" w:themeFillShade="40"/>
          </w:tcPr>
          <w:p w14:paraId="32C07693" w14:textId="77777777" w:rsidR="00B57DD1" w:rsidRPr="001B1D4E" w:rsidRDefault="00B57DD1">
            <w:pPr>
              <w:spacing w:line="276" w:lineRule="auto"/>
              <w:rPr>
                <w:rFonts w:ascii="Arial" w:hAnsi="Arial" w:cs="Arial"/>
                <w:b/>
                <w:bCs/>
                <w:color w:val="FFFFFF" w:themeColor="background1"/>
              </w:rPr>
            </w:pPr>
            <w:r w:rsidRPr="001B1D4E">
              <w:rPr>
                <w:rFonts w:ascii="Arial" w:hAnsi="Arial" w:cs="Arial"/>
                <w:b/>
                <w:bCs/>
                <w:color w:val="FFFFFF" w:themeColor="background1"/>
              </w:rPr>
              <w:t>WELL AND WELL PUMPS</w:t>
            </w:r>
          </w:p>
          <w:p w14:paraId="1C91A864" w14:textId="60EE9F3A" w:rsidR="00B57DD1" w:rsidRPr="001B1D4E" w:rsidRDefault="00B57DD1">
            <w:pPr>
              <w:spacing w:line="276" w:lineRule="auto"/>
              <w:rPr>
                <w:rFonts w:ascii="Arial" w:hAnsi="Arial" w:cs="Arial"/>
                <w:b/>
                <w:bCs/>
                <w:color w:val="FFFFFF" w:themeColor="background1"/>
              </w:rPr>
            </w:pPr>
            <w:r w:rsidRPr="001B1D4E">
              <w:rPr>
                <w:rFonts w:ascii="Arial" w:hAnsi="Arial" w:cs="Arial"/>
                <w:color w:val="FFFFFF" w:themeColor="background1"/>
              </w:rPr>
              <w:t xml:space="preserve">(These check sheets </w:t>
            </w:r>
            <w:r>
              <w:rPr>
                <w:rFonts w:ascii="Arial" w:hAnsi="Arial" w:cs="Arial"/>
                <w:color w:val="FFFFFF" w:themeColor="background1"/>
              </w:rPr>
              <w:t xml:space="preserve">are intended for use </w:t>
            </w:r>
            <w:r w:rsidR="00E00518" w:rsidRPr="001B1D4E">
              <w:rPr>
                <w:rFonts w:ascii="Arial" w:hAnsi="Arial" w:cs="Arial"/>
                <w:color w:val="FFFFFF" w:themeColor="background1"/>
              </w:rPr>
              <w:t>in</w:t>
            </w:r>
            <w:r w:rsidRPr="001B1D4E">
              <w:rPr>
                <w:rFonts w:ascii="Arial" w:hAnsi="Arial" w:cs="Arial"/>
                <w:color w:val="FFFFFF" w:themeColor="background1"/>
              </w:rPr>
              <w:t xml:space="preserve"> the field)</w:t>
            </w:r>
          </w:p>
        </w:tc>
      </w:tr>
      <w:tr w:rsidR="00B57DD1" w:rsidRPr="001B1D4E" w14:paraId="5C9CD9F7" w14:textId="77777777">
        <w:tc>
          <w:tcPr>
            <w:tcW w:w="9382" w:type="dxa"/>
            <w:gridSpan w:val="4"/>
            <w:shd w:val="clear" w:color="auto" w:fill="E7E6E6" w:themeFill="background2"/>
          </w:tcPr>
          <w:p w14:paraId="61D251E6" w14:textId="77777777" w:rsidR="00B57DD1" w:rsidRPr="001B1D4E" w:rsidRDefault="00B57DD1">
            <w:pPr>
              <w:spacing w:line="276" w:lineRule="auto"/>
              <w:rPr>
                <w:rFonts w:ascii="Arial" w:hAnsi="Arial" w:cs="Arial"/>
                <w:b/>
                <w:bCs/>
              </w:rPr>
            </w:pPr>
            <w:r w:rsidRPr="001B1D4E">
              <w:rPr>
                <w:rFonts w:ascii="Arial" w:hAnsi="Arial" w:cs="Arial"/>
                <w:b/>
                <w:bCs/>
              </w:rPr>
              <w:t xml:space="preserve">Quarterly </w:t>
            </w:r>
          </w:p>
        </w:tc>
      </w:tr>
      <w:tr w:rsidR="0063604E" w:rsidRPr="0063604E" w14:paraId="00EE2632" w14:textId="77777777">
        <w:sdt>
          <w:sdtPr>
            <w:rPr>
              <w:rFonts w:ascii="Arial" w:hAnsi="Arial" w:cs="Arial"/>
              <w:color w:val="000000" w:themeColor="text1"/>
            </w:rPr>
            <w:id w:val="-80525242"/>
            <w14:checkbox>
              <w14:checked w14:val="0"/>
              <w14:checkedState w14:val="2612" w14:font="MS Gothic"/>
              <w14:uncheckedState w14:val="2610" w14:font="MS Gothic"/>
            </w14:checkbox>
          </w:sdtPr>
          <w:sdtContent>
            <w:tc>
              <w:tcPr>
                <w:tcW w:w="456" w:type="dxa"/>
              </w:tcPr>
              <w:p w14:paraId="0862CAC6"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Pr>
          <w:p w14:paraId="5109D2F0"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Measure source pump capacity in gallons per minute (GPM) to detect pump output problems.</w:t>
            </w:r>
          </w:p>
        </w:tc>
      </w:tr>
      <w:tr w:rsidR="0063604E" w:rsidRPr="0063604E" w14:paraId="6620F469" w14:textId="77777777">
        <w:sdt>
          <w:sdtPr>
            <w:rPr>
              <w:rFonts w:ascii="Arial" w:hAnsi="Arial" w:cs="Arial"/>
              <w:color w:val="000000" w:themeColor="text1"/>
            </w:rPr>
            <w:id w:val="121591628"/>
            <w14:checkbox>
              <w14:checked w14:val="0"/>
              <w14:checkedState w14:val="2612" w14:font="MS Gothic"/>
              <w14:uncheckedState w14:val="2610" w14:font="MS Gothic"/>
            </w14:checkbox>
          </w:sdtPr>
          <w:sdtContent>
            <w:tc>
              <w:tcPr>
                <w:tcW w:w="456" w:type="dxa"/>
              </w:tcPr>
              <w:p w14:paraId="4B3BF9F2"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Pr>
          <w:p w14:paraId="56F09214"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source facilities conditions – corrosion, vent screens, vehicular or other damage, animal activity, etc. </w:t>
            </w:r>
          </w:p>
        </w:tc>
      </w:tr>
      <w:tr w:rsidR="0063604E" w:rsidRPr="0063604E" w14:paraId="735C21F7" w14:textId="77777777">
        <w:sdt>
          <w:sdtPr>
            <w:rPr>
              <w:rFonts w:ascii="Arial" w:hAnsi="Arial" w:cs="Arial"/>
              <w:color w:val="000000" w:themeColor="text1"/>
            </w:rPr>
            <w:id w:val="1163362435"/>
            <w14:checkbox>
              <w14:checked w14:val="0"/>
              <w14:checkedState w14:val="2612" w14:font="MS Gothic"/>
              <w14:uncheckedState w14:val="2610" w14:font="MS Gothic"/>
            </w14:checkbox>
          </w:sdtPr>
          <w:sdtContent>
            <w:tc>
              <w:tcPr>
                <w:tcW w:w="456" w:type="dxa"/>
              </w:tcPr>
              <w:p w14:paraId="194D569C"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Pr>
          <w:p w14:paraId="470058D1"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Check cold weather protection – insulation, heating system, alarm system, and so on. </w:t>
            </w:r>
          </w:p>
        </w:tc>
      </w:tr>
      <w:tr w:rsidR="0063604E" w:rsidRPr="0063604E" w14:paraId="6E55494D" w14:textId="77777777">
        <w:sdt>
          <w:sdtPr>
            <w:rPr>
              <w:rFonts w:ascii="Arial" w:hAnsi="Arial" w:cs="Arial"/>
              <w:color w:val="000000" w:themeColor="text1"/>
            </w:rPr>
            <w:id w:val="1801266655"/>
            <w14:checkbox>
              <w14:checked w14:val="0"/>
              <w14:checkedState w14:val="2612" w14:font="MS Gothic"/>
              <w14:uncheckedState w14:val="2610" w14:font="MS Gothic"/>
            </w14:checkbox>
          </w:sdtPr>
          <w:sdtContent>
            <w:tc>
              <w:tcPr>
                <w:tcW w:w="456" w:type="dxa"/>
              </w:tcPr>
              <w:p w14:paraId="308FEAFB"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Pr>
          <w:p w14:paraId="1C36688A"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Verify sanitary integrity of the sources – screened vents, no unprotected openings, electrical box sealed, etc. </w:t>
            </w:r>
          </w:p>
        </w:tc>
      </w:tr>
      <w:tr w:rsidR="0063604E" w:rsidRPr="0063604E" w14:paraId="1508514A" w14:textId="77777777">
        <w:sdt>
          <w:sdtPr>
            <w:rPr>
              <w:rFonts w:ascii="Arial" w:hAnsi="Arial" w:cs="Arial"/>
              <w:color w:val="000000" w:themeColor="text1"/>
            </w:rPr>
            <w:id w:val="1030682309"/>
            <w14:checkbox>
              <w14:checked w14:val="0"/>
              <w14:checkedState w14:val="2612" w14:font="MS Gothic"/>
              <w14:uncheckedState w14:val="2610" w14:font="MS Gothic"/>
            </w14:checkbox>
          </w:sdtPr>
          <w:sdtContent>
            <w:tc>
              <w:tcPr>
                <w:tcW w:w="456" w:type="dxa"/>
              </w:tcPr>
              <w:p w14:paraId="58EA00A3"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Pr>
          <w:p w14:paraId="24275C30"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Evaluate source use designations (permanent, seasonal, emergency, or inactive). </w:t>
            </w:r>
          </w:p>
        </w:tc>
      </w:tr>
      <w:tr w:rsidR="0063604E" w:rsidRPr="0063604E" w14:paraId="77E93155" w14:textId="77777777">
        <w:sdt>
          <w:sdtPr>
            <w:rPr>
              <w:rFonts w:ascii="Arial" w:hAnsi="Arial" w:cs="Arial"/>
              <w:color w:val="000000" w:themeColor="text1"/>
            </w:rPr>
            <w:id w:val="1342587188"/>
            <w14:checkbox>
              <w14:checked w14:val="0"/>
              <w14:checkedState w14:val="2612" w14:font="MS Gothic"/>
              <w14:uncheckedState w14:val="2610" w14:font="MS Gothic"/>
            </w14:checkbox>
          </w:sdtPr>
          <w:sdtContent>
            <w:tc>
              <w:tcPr>
                <w:tcW w:w="456" w:type="dxa"/>
              </w:tcPr>
              <w:p w14:paraId="7B235208"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Pr>
          <w:p w14:paraId="150EE80F" w14:textId="295E1DD6" w:rsidR="00B57DD1" w:rsidRPr="0063604E" w:rsidRDefault="00821A9B">
            <w:pPr>
              <w:spacing w:line="276" w:lineRule="auto"/>
              <w:rPr>
                <w:rFonts w:ascii="Arial" w:hAnsi="Arial" w:cs="Arial"/>
                <w:color w:val="000000" w:themeColor="text1"/>
              </w:rPr>
            </w:pPr>
            <w:r>
              <w:rPr>
                <w:rFonts w:ascii="Arial" w:hAnsi="Arial" w:cs="Arial"/>
                <w:color w:val="000000" w:themeColor="text1"/>
              </w:rPr>
              <w:t>Operate</w:t>
            </w:r>
            <w:r w:rsidR="00B57DD1" w:rsidRPr="0063604E">
              <w:rPr>
                <w:rFonts w:ascii="Arial" w:hAnsi="Arial" w:cs="Arial"/>
                <w:color w:val="000000" w:themeColor="text1"/>
              </w:rPr>
              <w:t xml:space="preserve"> valves and test run emergency source wells to waste. Do not supply distribution system unless coordinated with BSDW. </w:t>
            </w:r>
          </w:p>
        </w:tc>
      </w:tr>
      <w:tr w:rsidR="0063604E" w:rsidRPr="0063604E" w14:paraId="6AF93004" w14:textId="77777777">
        <w:sdt>
          <w:sdtPr>
            <w:rPr>
              <w:rFonts w:ascii="Arial" w:hAnsi="Arial" w:cs="Arial"/>
              <w:color w:val="000000" w:themeColor="text1"/>
            </w:rPr>
            <w:id w:val="1527448658"/>
            <w14:checkbox>
              <w14:checked w14:val="0"/>
              <w14:checkedState w14:val="2612" w14:font="MS Gothic"/>
              <w14:uncheckedState w14:val="2610" w14:font="MS Gothic"/>
            </w14:checkbox>
          </w:sdtPr>
          <w:sdtContent>
            <w:tc>
              <w:tcPr>
                <w:tcW w:w="456" w:type="dxa"/>
              </w:tcPr>
              <w:p w14:paraId="48167853"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Pr>
          <w:p w14:paraId="2112D81A" w14:textId="5443596A"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Implement seasonal start-up or shut-down procedures</w:t>
            </w:r>
            <w:r w:rsidR="00360BBC" w:rsidRPr="0063604E">
              <w:rPr>
                <w:rFonts w:ascii="Arial" w:hAnsi="Arial" w:cs="Arial"/>
                <w:color w:val="000000" w:themeColor="text1"/>
              </w:rPr>
              <w:t>.</w:t>
            </w:r>
          </w:p>
        </w:tc>
      </w:tr>
      <w:tr w:rsidR="0063604E" w:rsidRPr="0063604E" w14:paraId="5D7FD44D" w14:textId="77777777">
        <w:sdt>
          <w:sdtPr>
            <w:rPr>
              <w:rFonts w:ascii="Arial" w:hAnsi="Arial" w:cs="Arial"/>
              <w:color w:val="000000" w:themeColor="text1"/>
            </w:rPr>
            <w:id w:val="446131880"/>
            <w14:checkbox>
              <w14:checked w14:val="0"/>
              <w14:checkedState w14:val="2612" w14:font="MS Gothic"/>
              <w14:uncheckedState w14:val="2610" w14:font="MS Gothic"/>
            </w14:checkbox>
          </w:sdtPr>
          <w:sdtContent>
            <w:tc>
              <w:tcPr>
                <w:tcW w:w="456" w:type="dxa"/>
              </w:tcPr>
              <w:p w14:paraId="74B3E9BC"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Pr>
          <w:p w14:paraId="351ABADF" w14:textId="3B0DEE97" w:rsidR="00B57DD1" w:rsidRPr="0063604E" w:rsidRDefault="00014621">
            <w:pPr>
              <w:spacing w:line="276" w:lineRule="auto"/>
              <w:rPr>
                <w:rFonts w:ascii="Arial" w:hAnsi="Arial" w:cs="Arial"/>
                <w:color w:val="000000" w:themeColor="text1"/>
              </w:rPr>
            </w:pPr>
            <w:r w:rsidRPr="0063604E">
              <w:rPr>
                <w:rFonts w:ascii="Arial" w:hAnsi="Arial" w:cs="Arial"/>
                <w:color w:val="000000" w:themeColor="text1"/>
              </w:rPr>
              <w:t xml:space="preserve">Observe </w:t>
            </w:r>
            <w:r w:rsidR="00C960F7" w:rsidRPr="0063604E">
              <w:rPr>
                <w:rFonts w:ascii="Arial" w:hAnsi="Arial" w:cs="Arial"/>
                <w:color w:val="000000" w:themeColor="text1"/>
              </w:rPr>
              <w:t>areas</w:t>
            </w:r>
            <w:r w:rsidR="008B0EA3" w:rsidRPr="0063604E">
              <w:rPr>
                <w:rFonts w:ascii="Arial" w:hAnsi="Arial" w:cs="Arial"/>
                <w:color w:val="000000" w:themeColor="text1"/>
              </w:rPr>
              <w:t xml:space="preserve"> surrounding the well house for new sources of potential contaminati</w:t>
            </w:r>
            <w:r w:rsidR="000F2BDA" w:rsidRPr="0063604E">
              <w:rPr>
                <w:rFonts w:ascii="Arial" w:hAnsi="Arial" w:cs="Arial"/>
                <w:color w:val="000000" w:themeColor="text1"/>
              </w:rPr>
              <w:t>on such as</w:t>
            </w:r>
            <w:r w:rsidR="00A72AFC" w:rsidRPr="0063604E">
              <w:rPr>
                <w:rFonts w:ascii="Arial" w:hAnsi="Arial" w:cs="Arial"/>
                <w:color w:val="000000" w:themeColor="text1"/>
              </w:rPr>
              <w:t xml:space="preserve">; erosion, </w:t>
            </w:r>
            <w:r w:rsidR="00332D03" w:rsidRPr="0063604E">
              <w:rPr>
                <w:rFonts w:ascii="Arial" w:hAnsi="Arial" w:cs="Arial"/>
                <w:color w:val="000000" w:themeColor="text1"/>
              </w:rPr>
              <w:t>animal enclosures, new develo</w:t>
            </w:r>
            <w:r w:rsidR="00394BB2" w:rsidRPr="0063604E">
              <w:rPr>
                <w:rFonts w:ascii="Arial" w:hAnsi="Arial" w:cs="Arial"/>
                <w:color w:val="000000" w:themeColor="text1"/>
              </w:rPr>
              <w:t>pment, infiltra</w:t>
            </w:r>
            <w:r w:rsidR="00684890" w:rsidRPr="0063604E">
              <w:rPr>
                <w:rFonts w:ascii="Arial" w:hAnsi="Arial" w:cs="Arial"/>
                <w:color w:val="000000" w:themeColor="text1"/>
              </w:rPr>
              <w:t>tion</w:t>
            </w:r>
            <w:r w:rsidR="00111658" w:rsidRPr="0063604E">
              <w:rPr>
                <w:rFonts w:ascii="Arial" w:hAnsi="Arial" w:cs="Arial"/>
                <w:color w:val="000000" w:themeColor="text1"/>
              </w:rPr>
              <w:t xml:space="preserve"> basins, etc.</w:t>
            </w:r>
            <w:r w:rsidR="006915D8" w:rsidRPr="0063604E">
              <w:rPr>
                <w:rFonts w:ascii="Arial" w:hAnsi="Arial" w:cs="Arial"/>
                <w:color w:val="000000" w:themeColor="text1"/>
              </w:rPr>
              <w:t xml:space="preserve">  </w:t>
            </w:r>
            <w:r w:rsidR="00B57DD1" w:rsidRPr="0063604E">
              <w:rPr>
                <w:rFonts w:ascii="Arial" w:hAnsi="Arial" w:cs="Arial"/>
                <w:color w:val="000000" w:themeColor="text1"/>
              </w:rPr>
              <w:t xml:space="preserve">Review Wellhead or Watershed Protection Plans </w:t>
            </w:r>
            <w:r w:rsidR="006915D8" w:rsidRPr="0063604E">
              <w:rPr>
                <w:rFonts w:ascii="Arial" w:hAnsi="Arial" w:cs="Arial"/>
                <w:color w:val="000000" w:themeColor="text1"/>
              </w:rPr>
              <w:t xml:space="preserve">if available. </w:t>
            </w:r>
            <w:r w:rsidR="00B57DD1" w:rsidRPr="0063604E">
              <w:rPr>
                <w:rFonts w:ascii="Arial" w:hAnsi="Arial" w:cs="Arial"/>
                <w:color w:val="000000" w:themeColor="text1"/>
              </w:rPr>
              <w:t xml:space="preserve"> </w:t>
            </w:r>
          </w:p>
        </w:tc>
      </w:tr>
      <w:tr w:rsidR="0063604E" w:rsidRPr="0063604E" w14:paraId="671216F6" w14:textId="77777777">
        <w:sdt>
          <w:sdtPr>
            <w:rPr>
              <w:rFonts w:ascii="Arial" w:hAnsi="Arial" w:cs="Arial"/>
              <w:color w:val="000000" w:themeColor="text1"/>
            </w:rPr>
            <w:id w:val="1877726604"/>
            <w14:checkbox>
              <w14:checked w14:val="0"/>
              <w14:checkedState w14:val="2612" w14:font="MS Gothic"/>
              <w14:uncheckedState w14:val="2610" w14:font="MS Gothic"/>
            </w14:checkbox>
          </w:sdtPr>
          <w:sdtContent>
            <w:tc>
              <w:tcPr>
                <w:tcW w:w="456" w:type="dxa"/>
              </w:tcPr>
              <w:p w14:paraId="0C007F45"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Pr>
          <w:p w14:paraId="0A1F1FC2"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Review source water quality test results for trends, such as increasing nitrate or seasonal coliform problems. </w:t>
            </w:r>
          </w:p>
        </w:tc>
      </w:tr>
      <w:tr w:rsidR="0063604E" w:rsidRPr="0063604E" w14:paraId="2A609E49" w14:textId="77777777">
        <w:sdt>
          <w:sdtPr>
            <w:rPr>
              <w:rFonts w:ascii="Arial" w:hAnsi="Arial" w:cs="Arial"/>
              <w:color w:val="000000" w:themeColor="text1"/>
            </w:rPr>
            <w:id w:val="-1152515985"/>
            <w14:checkbox>
              <w14:checked w14:val="0"/>
              <w14:checkedState w14:val="2612" w14:font="MS Gothic"/>
              <w14:uncheckedState w14:val="2610" w14:font="MS Gothic"/>
            </w14:checkbox>
          </w:sdtPr>
          <w:sdtContent>
            <w:tc>
              <w:tcPr>
                <w:tcW w:w="456" w:type="dxa"/>
              </w:tcPr>
              <w:p w14:paraId="3C07D221"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Pr>
          <w:p w14:paraId="13151202" w14:textId="5E6DF3D7" w:rsidR="00B57DD1" w:rsidRPr="0063604E" w:rsidRDefault="000C2B55">
            <w:pPr>
              <w:spacing w:line="276" w:lineRule="auto"/>
              <w:rPr>
                <w:rFonts w:ascii="Arial" w:hAnsi="Arial" w:cs="Arial"/>
                <w:color w:val="000000" w:themeColor="text1"/>
              </w:rPr>
            </w:pPr>
            <w:r w:rsidRPr="0063604E">
              <w:rPr>
                <w:rFonts w:ascii="Arial" w:hAnsi="Arial" w:cs="Arial"/>
                <w:color w:val="000000" w:themeColor="text1"/>
              </w:rPr>
              <w:t>Check</w:t>
            </w:r>
            <w:r w:rsidR="00B57DD1" w:rsidRPr="0063604E">
              <w:rPr>
                <w:rFonts w:ascii="Arial" w:hAnsi="Arial" w:cs="Arial"/>
                <w:color w:val="000000" w:themeColor="text1"/>
              </w:rPr>
              <w:t xml:space="preserve"> electrical meter </w:t>
            </w:r>
            <w:r w:rsidRPr="0063604E">
              <w:rPr>
                <w:rFonts w:ascii="Arial" w:hAnsi="Arial" w:cs="Arial"/>
                <w:color w:val="000000" w:themeColor="text1"/>
              </w:rPr>
              <w:t xml:space="preserve">readings </w:t>
            </w:r>
            <w:r w:rsidR="00562350" w:rsidRPr="0063604E">
              <w:rPr>
                <w:rFonts w:ascii="Arial" w:hAnsi="Arial" w:cs="Arial"/>
                <w:color w:val="000000" w:themeColor="text1"/>
              </w:rPr>
              <w:t xml:space="preserve">to </w:t>
            </w:r>
            <w:r w:rsidR="00C1677F" w:rsidRPr="0063604E">
              <w:rPr>
                <w:rFonts w:ascii="Arial" w:hAnsi="Arial" w:cs="Arial"/>
                <w:color w:val="000000" w:themeColor="text1"/>
              </w:rPr>
              <w:t>see if there are</w:t>
            </w:r>
            <w:r w:rsidR="008008F9" w:rsidRPr="0063604E">
              <w:rPr>
                <w:rFonts w:ascii="Arial" w:hAnsi="Arial" w:cs="Arial"/>
                <w:color w:val="000000" w:themeColor="text1"/>
              </w:rPr>
              <w:t xml:space="preserve"> significant changes in</w:t>
            </w:r>
            <w:r w:rsidR="00B57DD1" w:rsidRPr="0063604E">
              <w:rPr>
                <w:rFonts w:ascii="Arial" w:hAnsi="Arial" w:cs="Arial"/>
                <w:color w:val="000000" w:themeColor="text1"/>
              </w:rPr>
              <w:t xml:space="preserve"> efficiency.</w:t>
            </w:r>
          </w:p>
        </w:tc>
      </w:tr>
      <w:tr w:rsidR="0063604E" w:rsidRPr="0063604E" w14:paraId="62C884F5" w14:textId="77777777">
        <w:sdt>
          <w:sdtPr>
            <w:rPr>
              <w:rFonts w:ascii="Arial" w:hAnsi="Arial" w:cs="Arial"/>
              <w:color w:val="000000" w:themeColor="text1"/>
            </w:rPr>
            <w:id w:val="-595174002"/>
            <w14:checkbox>
              <w14:checked w14:val="0"/>
              <w14:checkedState w14:val="2612" w14:font="MS Gothic"/>
              <w14:uncheckedState w14:val="2610" w14:font="MS Gothic"/>
            </w14:checkbox>
          </w:sdtPr>
          <w:sdtContent>
            <w:tc>
              <w:tcPr>
                <w:tcW w:w="456" w:type="dxa"/>
              </w:tcPr>
              <w:p w14:paraId="57A51BE7"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926" w:type="dxa"/>
            <w:gridSpan w:val="3"/>
          </w:tcPr>
          <w:p w14:paraId="742C4E66" w14:textId="77777777" w:rsidR="00B57DD1" w:rsidRPr="0063604E" w:rsidRDefault="00B57DD1">
            <w:pPr>
              <w:spacing w:line="276" w:lineRule="auto"/>
              <w:rPr>
                <w:rFonts w:ascii="Arial" w:hAnsi="Arial" w:cs="Arial"/>
                <w:color w:val="000000" w:themeColor="text1"/>
              </w:rPr>
            </w:pPr>
          </w:p>
        </w:tc>
      </w:tr>
      <w:tr w:rsidR="00B57DD1" w:rsidRPr="001B1D4E" w14:paraId="1E8F07E6" w14:textId="77777777">
        <w:trPr>
          <w:gridAfter w:val="1"/>
          <w:wAfter w:w="48" w:type="dxa"/>
        </w:trPr>
        <w:tc>
          <w:tcPr>
            <w:tcW w:w="9334" w:type="dxa"/>
            <w:gridSpan w:val="3"/>
            <w:shd w:val="clear" w:color="auto" w:fill="3B3838" w:themeFill="background2" w:themeFillShade="40"/>
          </w:tcPr>
          <w:p w14:paraId="14D50EFE" w14:textId="77777777" w:rsidR="00B57DD1" w:rsidRPr="001B1D4E" w:rsidRDefault="00B57DD1">
            <w:pPr>
              <w:spacing w:line="276" w:lineRule="auto"/>
              <w:rPr>
                <w:rFonts w:ascii="Arial" w:hAnsi="Arial" w:cs="Arial"/>
                <w:b/>
                <w:bCs/>
                <w:color w:val="FFFFFF" w:themeColor="background1"/>
              </w:rPr>
            </w:pPr>
            <w:r w:rsidRPr="001B1D4E">
              <w:rPr>
                <w:rFonts w:ascii="Arial" w:hAnsi="Arial" w:cs="Arial"/>
                <w:b/>
                <w:bCs/>
                <w:color w:val="FFFFFF" w:themeColor="background1"/>
              </w:rPr>
              <w:t>WELL AND WELL PUMPS</w:t>
            </w:r>
          </w:p>
          <w:p w14:paraId="4CACDC5F" w14:textId="3B730528" w:rsidR="00B57DD1" w:rsidRPr="001B1D4E" w:rsidRDefault="00B57DD1">
            <w:pPr>
              <w:spacing w:line="276" w:lineRule="auto"/>
              <w:rPr>
                <w:rFonts w:ascii="Arial" w:hAnsi="Arial" w:cs="Arial"/>
                <w:b/>
                <w:bCs/>
                <w:color w:val="FFFFFF" w:themeColor="background1"/>
              </w:rPr>
            </w:pPr>
            <w:r w:rsidRPr="001B1D4E">
              <w:rPr>
                <w:rFonts w:ascii="Arial" w:hAnsi="Arial" w:cs="Arial"/>
                <w:color w:val="FFFFFF" w:themeColor="background1"/>
              </w:rPr>
              <w:t xml:space="preserve">(These check sheets </w:t>
            </w:r>
            <w:r w:rsidR="006A282F">
              <w:rPr>
                <w:rFonts w:ascii="Arial" w:hAnsi="Arial" w:cs="Arial"/>
                <w:color w:val="FFFFFF" w:themeColor="background1"/>
              </w:rPr>
              <w:t xml:space="preserve">are intended for use </w:t>
            </w:r>
            <w:r w:rsidR="00E00518" w:rsidRPr="001B1D4E">
              <w:rPr>
                <w:rFonts w:ascii="Arial" w:hAnsi="Arial" w:cs="Arial"/>
                <w:color w:val="FFFFFF" w:themeColor="background1"/>
              </w:rPr>
              <w:t>in</w:t>
            </w:r>
            <w:r w:rsidRPr="001B1D4E">
              <w:rPr>
                <w:rFonts w:ascii="Arial" w:hAnsi="Arial" w:cs="Arial"/>
                <w:color w:val="FFFFFF" w:themeColor="background1"/>
              </w:rPr>
              <w:t xml:space="preserve"> the field)</w:t>
            </w:r>
          </w:p>
        </w:tc>
      </w:tr>
      <w:tr w:rsidR="00B57DD1" w:rsidRPr="001B1D4E" w14:paraId="4C5A7372" w14:textId="77777777">
        <w:trPr>
          <w:gridAfter w:val="1"/>
          <w:wAfter w:w="48" w:type="dxa"/>
        </w:trPr>
        <w:tc>
          <w:tcPr>
            <w:tcW w:w="9334" w:type="dxa"/>
            <w:gridSpan w:val="3"/>
            <w:shd w:val="clear" w:color="auto" w:fill="E7E6E6" w:themeFill="background2"/>
          </w:tcPr>
          <w:p w14:paraId="702EBECB" w14:textId="77777777" w:rsidR="00B57DD1" w:rsidRPr="001B1D4E" w:rsidRDefault="00B57DD1">
            <w:pPr>
              <w:spacing w:line="276" w:lineRule="auto"/>
              <w:rPr>
                <w:rFonts w:ascii="Arial" w:hAnsi="Arial" w:cs="Arial"/>
                <w:b/>
                <w:bCs/>
              </w:rPr>
            </w:pPr>
            <w:r w:rsidRPr="001B1D4E">
              <w:rPr>
                <w:rFonts w:ascii="Arial" w:hAnsi="Arial" w:cs="Arial"/>
                <w:b/>
                <w:bCs/>
              </w:rPr>
              <w:t>Annually or Seasonal</w:t>
            </w:r>
          </w:p>
        </w:tc>
      </w:tr>
      <w:tr w:rsidR="0063604E" w:rsidRPr="0063604E" w14:paraId="7C7CFB4A" w14:textId="77777777">
        <w:trPr>
          <w:gridAfter w:val="2"/>
          <w:wAfter w:w="56" w:type="dxa"/>
        </w:trPr>
        <w:sdt>
          <w:sdtPr>
            <w:rPr>
              <w:rFonts w:ascii="Arial" w:hAnsi="Arial" w:cs="Arial"/>
              <w:color w:val="000000" w:themeColor="text1"/>
            </w:rPr>
            <w:id w:val="481516296"/>
            <w14:checkbox>
              <w14:checked w14:val="0"/>
              <w14:checkedState w14:val="2612" w14:font="MS Gothic"/>
              <w14:uncheckedState w14:val="2610" w14:font="MS Gothic"/>
            </w14:checkbox>
          </w:sdtPr>
          <w:sdtContent>
            <w:tc>
              <w:tcPr>
                <w:tcW w:w="456" w:type="dxa"/>
              </w:tcPr>
              <w:p w14:paraId="450BC670" w14:textId="77777777" w:rsidR="00B57DD1" w:rsidRPr="0063604E" w:rsidRDefault="00B57DD1">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70" w:type="dxa"/>
          </w:tcPr>
          <w:p w14:paraId="6FC89159" w14:textId="77777777" w:rsidR="00B57DD1" w:rsidRPr="0063604E" w:rsidRDefault="00B57DD1">
            <w:pPr>
              <w:spacing w:line="276" w:lineRule="auto"/>
              <w:rPr>
                <w:rFonts w:ascii="Arial" w:hAnsi="Arial" w:cs="Arial"/>
                <w:color w:val="000000" w:themeColor="text1"/>
              </w:rPr>
            </w:pPr>
            <w:r w:rsidRPr="0063604E">
              <w:rPr>
                <w:rFonts w:ascii="Arial" w:hAnsi="Arial" w:cs="Arial"/>
                <w:color w:val="000000" w:themeColor="text1"/>
              </w:rPr>
              <w:t xml:space="preserve">Evaluate general source capacity to meet water system demand. Use water use and production records. </w:t>
            </w:r>
          </w:p>
        </w:tc>
      </w:tr>
      <w:tr w:rsidR="00B57DD1" w:rsidRPr="001B1D4E" w14:paraId="29E50C7E" w14:textId="77777777">
        <w:trPr>
          <w:gridAfter w:val="2"/>
          <w:wAfter w:w="56" w:type="dxa"/>
        </w:trPr>
        <w:tc>
          <w:tcPr>
            <w:tcW w:w="9326" w:type="dxa"/>
            <w:gridSpan w:val="2"/>
            <w:shd w:val="clear" w:color="auto" w:fill="E7E6E6" w:themeFill="background2"/>
          </w:tcPr>
          <w:p w14:paraId="259395C2" w14:textId="77777777" w:rsidR="00B57DD1" w:rsidRPr="001B1D4E" w:rsidRDefault="00B57DD1">
            <w:pPr>
              <w:spacing w:line="276" w:lineRule="auto"/>
              <w:rPr>
                <w:rFonts w:ascii="Arial" w:hAnsi="Arial" w:cs="Arial"/>
              </w:rPr>
            </w:pPr>
            <w:r w:rsidRPr="001B1D4E">
              <w:rPr>
                <w:rFonts w:ascii="Arial" w:hAnsi="Arial" w:cs="Arial"/>
                <w:b/>
                <w:bCs/>
              </w:rPr>
              <w:t>System Specific O&amp;M for Wells and Well Pumps</w:t>
            </w:r>
          </w:p>
        </w:tc>
      </w:tr>
      <w:tr w:rsidR="00B57DD1" w:rsidRPr="001B1D4E" w14:paraId="3B8953F4" w14:textId="77777777">
        <w:trPr>
          <w:gridAfter w:val="2"/>
          <w:wAfter w:w="56" w:type="dxa"/>
        </w:trPr>
        <w:sdt>
          <w:sdtPr>
            <w:rPr>
              <w:rFonts w:ascii="Arial" w:hAnsi="Arial" w:cs="Arial"/>
            </w:rPr>
            <w:id w:val="-1379234749"/>
            <w14:checkbox>
              <w14:checked w14:val="0"/>
              <w14:checkedState w14:val="2612" w14:font="MS Gothic"/>
              <w14:uncheckedState w14:val="2610" w14:font="MS Gothic"/>
            </w14:checkbox>
          </w:sdtPr>
          <w:sdtContent>
            <w:tc>
              <w:tcPr>
                <w:tcW w:w="456" w:type="dxa"/>
              </w:tcPr>
              <w:p w14:paraId="531D0F85" w14:textId="77777777" w:rsidR="00B57DD1" w:rsidRPr="001B1D4E" w:rsidRDefault="00B57DD1">
                <w:pPr>
                  <w:spacing w:line="276" w:lineRule="auto"/>
                  <w:rPr>
                    <w:rFonts w:ascii="Arial" w:hAnsi="Arial" w:cs="Arial"/>
                  </w:rPr>
                </w:pPr>
                <w:r w:rsidRPr="001B1D4E">
                  <w:rPr>
                    <w:rFonts w:ascii="Segoe UI Symbol" w:eastAsia="MS Gothic" w:hAnsi="Segoe UI Symbol" w:cs="Segoe UI Symbol"/>
                  </w:rPr>
                  <w:t>☐</w:t>
                </w:r>
              </w:p>
            </w:tc>
          </w:sdtContent>
        </w:sdt>
        <w:tc>
          <w:tcPr>
            <w:tcW w:w="8870" w:type="dxa"/>
          </w:tcPr>
          <w:p w14:paraId="1CE941AD" w14:textId="77777777" w:rsidR="00B57DD1" w:rsidRPr="001B1D4E" w:rsidRDefault="00B57DD1">
            <w:pPr>
              <w:spacing w:line="276" w:lineRule="auto"/>
              <w:rPr>
                <w:rFonts w:ascii="Arial" w:hAnsi="Arial" w:cs="Arial"/>
              </w:rPr>
            </w:pPr>
          </w:p>
        </w:tc>
      </w:tr>
      <w:tr w:rsidR="00B57DD1" w:rsidRPr="001B1D4E" w14:paraId="0B33E376" w14:textId="77777777">
        <w:trPr>
          <w:gridAfter w:val="2"/>
          <w:wAfter w:w="56" w:type="dxa"/>
        </w:trPr>
        <w:sdt>
          <w:sdtPr>
            <w:rPr>
              <w:rFonts w:ascii="Arial" w:hAnsi="Arial" w:cs="Arial"/>
            </w:rPr>
            <w:id w:val="1093676587"/>
            <w14:checkbox>
              <w14:checked w14:val="0"/>
              <w14:checkedState w14:val="2612" w14:font="MS Gothic"/>
              <w14:uncheckedState w14:val="2610" w14:font="MS Gothic"/>
            </w14:checkbox>
          </w:sdtPr>
          <w:sdtContent>
            <w:tc>
              <w:tcPr>
                <w:tcW w:w="456" w:type="dxa"/>
              </w:tcPr>
              <w:p w14:paraId="1E6683C5" w14:textId="77777777" w:rsidR="00B57DD1" w:rsidRPr="001B1D4E" w:rsidRDefault="00B57DD1">
                <w:pPr>
                  <w:spacing w:line="276" w:lineRule="auto"/>
                  <w:rPr>
                    <w:rFonts w:ascii="Arial" w:hAnsi="Arial" w:cs="Arial"/>
                  </w:rPr>
                </w:pPr>
                <w:r w:rsidRPr="001B1D4E">
                  <w:rPr>
                    <w:rFonts w:ascii="Segoe UI Symbol" w:eastAsia="MS Gothic" w:hAnsi="Segoe UI Symbol" w:cs="Segoe UI Symbol"/>
                  </w:rPr>
                  <w:t>☐</w:t>
                </w:r>
              </w:p>
            </w:tc>
          </w:sdtContent>
        </w:sdt>
        <w:tc>
          <w:tcPr>
            <w:tcW w:w="8870" w:type="dxa"/>
          </w:tcPr>
          <w:p w14:paraId="5DD9E505" w14:textId="77777777" w:rsidR="00B57DD1" w:rsidRPr="001B1D4E" w:rsidRDefault="00B57DD1">
            <w:pPr>
              <w:spacing w:line="276" w:lineRule="auto"/>
              <w:rPr>
                <w:rFonts w:ascii="Arial" w:hAnsi="Arial" w:cs="Arial"/>
              </w:rPr>
            </w:pPr>
          </w:p>
        </w:tc>
      </w:tr>
      <w:tr w:rsidR="00B57DD1" w:rsidRPr="001B1D4E" w14:paraId="30A72400" w14:textId="77777777">
        <w:trPr>
          <w:gridAfter w:val="2"/>
          <w:wAfter w:w="56" w:type="dxa"/>
        </w:trPr>
        <w:sdt>
          <w:sdtPr>
            <w:rPr>
              <w:rFonts w:ascii="Arial" w:hAnsi="Arial" w:cs="Arial"/>
            </w:rPr>
            <w:id w:val="-1972902511"/>
            <w14:checkbox>
              <w14:checked w14:val="0"/>
              <w14:checkedState w14:val="2612" w14:font="MS Gothic"/>
              <w14:uncheckedState w14:val="2610" w14:font="MS Gothic"/>
            </w14:checkbox>
          </w:sdtPr>
          <w:sdtContent>
            <w:tc>
              <w:tcPr>
                <w:tcW w:w="456" w:type="dxa"/>
              </w:tcPr>
              <w:p w14:paraId="60A9D5E5" w14:textId="77777777" w:rsidR="00B57DD1" w:rsidRPr="001B1D4E" w:rsidRDefault="00B57DD1">
                <w:pPr>
                  <w:spacing w:line="276" w:lineRule="auto"/>
                  <w:rPr>
                    <w:rFonts w:ascii="Arial" w:hAnsi="Arial" w:cs="Arial"/>
                  </w:rPr>
                </w:pPr>
                <w:r w:rsidRPr="001B1D4E">
                  <w:rPr>
                    <w:rFonts w:ascii="Segoe UI Symbol" w:eastAsia="MS Gothic" w:hAnsi="Segoe UI Symbol" w:cs="Segoe UI Symbol"/>
                  </w:rPr>
                  <w:t>☐</w:t>
                </w:r>
              </w:p>
            </w:tc>
          </w:sdtContent>
        </w:sdt>
        <w:tc>
          <w:tcPr>
            <w:tcW w:w="8870" w:type="dxa"/>
          </w:tcPr>
          <w:p w14:paraId="6E7F9C96" w14:textId="77777777" w:rsidR="00B57DD1" w:rsidRPr="001B1D4E" w:rsidRDefault="00B57DD1">
            <w:pPr>
              <w:spacing w:line="276" w:lineRule="auto"/>
              <w:rPr>
                <w:rFonts w:ascii="Arial" w:hAnsi="Arial" w:cs="Arial"/>
              </w:rPr>
            </w:pPr>
          </w:p>
        </w:tc>
      </w:tr>
      <w:tr w:rsidR="00B57DD1" w:rsidRPr="001B1D4E" w14:paraId="13ED2FAC" w14:textId="77777777">
        <w:trPr>
          <w:gridAfter w:val="2"/>
          <w:wAfter w:w="56" w:type="dxa"/>
        </w:trPr>
        <w:sdt>
          <w:sdtPr>
            <w:rPr>
              <w:rFonts w:ascii="Arial" w:hAnsi="Arial" w:cs="Arial"/>
            </w:rPr>
            <w:id w:val="1653875321"/>
            <w14:checkbox>
              <w14:checked w14:val="0"/>
              <w14:checkedState w14:val="2612" w14:font="MS Gothic"/>
              <w14:uncheckedState w14:val="2610" w14:font="MS Gothic"/>
            </w14:checkbox>
          </w:sdtPr>
          <w:sdtContent>
            <w:tc>
              <w:tcPr>
                <w:tcW w:w="456" w:type="dxa"/>
              </w:tcPr>
              <w:p w14:paraId="171CD112" w14:textId="77777777" w:rsidR="00B57DD1" w:rsidRPr="001B1D4E" w:rsidRDefault="00B57DD1">
                <w:pPr>
                  <w:spacing w:line="276" w:lineRule="auto"/>
                  <w:rPr>
                    <w:rFonts w:ascii="Arial" w:hAnsi="Arial" w:cs="Arial"/>
                  </w:rPr>
                </w:pPr>
                <w:r w:rsidRPr="001B1D4E">
                  <w:rPr>
                    <w:rFonts w:ascii="Segoe UI Symbol" w:eastAsia="MS Gothic" w:hAnsi="Segoe UI Symbol" w:cs="Segoe UI Symbol"/>
                  </w:rPr>
                  <w:t>☐</w:t>
                </w:r>
              </w:p>
            </w:tc>
          </w:sdtContent>
        </w:sdt>
        <w:tc>
          <w:tcPr>
            <w:tcW w:w="8870" w:type="dxa"/>
          </w:tcPr>
          <w:p w14:paraId="478D5470" w14:textId="77777777" w:rsidR="00B57DD1" w:rsidRPr="001B1D4E" w:rsidRDefault="00B57DD1">
            <w:pPr>
              <w:spacing w:line="276" w:lineRule="auto"/>
              <w:rPr>
                <w:rFonts w:ascii="Arial" w:hAnsi="Arial" w:cs="Arial"/>
              </w:rPr>
            </w:pPr>
          </w:p>
        </w:tc>
      </w:tr>
    </w:tbl>
    <w:p w14:paraId="0D4A8AF1" w14:textId="77777777" w:rsidR="00B57DD1" w:rsidRPr="0063604E" w:rsidRDefault="00B57DD1" w:rsidP="00B57DD1">
      <w:pPr>
        <w:spacing w:after="0" w:line="276" w:lineRule="auto"/>
        <w:rPr>
          <w:rFonts w:ascii="Arial" w:hAnsi="Arial" w:cs="Arial"/>
          <w:color w:val="000000" w:themeColor="text1"/>
        </w:rPr>
      </w:pPr>
    </w:p>
    <w:p w14:paraId="7FC0EE87" w14:textId="49092B76" w:rsidR="00B57DD1" w:rsidRDefault="00B57DD1" w:rsidP="00B57DD1">
      <w:pPr>
        <w:spacing w:after="0" w:line="276" w:lineRule="auto"/>
        <w:rPr>
          <w:rFonts w:ascii="Arial" w:hAnsi="Arial" w:cs="Arial"/>
          <w:b/>
          <w:bCs/>
        </w:rPr>
      </w:pPr>
      <w:r w:rsidRPr="001B1D4E">
        <w:rPr>
          <w:rFonts w:ascii="Arial" w:hAnsi="Arial" w:cs="Arial"/>
        </w:rPr>
        <w:t>Maintain a log of all preventive maintenance completed on your water well and pump system. Photographs with adequate field notes or videotape with audio explanation can be valuable tools.</w:t>
      </w:r>
      <w:r>
        <w:rPr>
          <w:rFonts w:ascii="Arial" w:hAnsi="Arial" w:cs="Arial"/>
        </w:rPr>
        <w:t xml:space="preserve"> </w:t>
      </w:r>
      <w:r w:rsidR="00D42FE8">
        <w:rPr>
          <w:rFonts w:ascii="Arial" w:hAnsi="Arial" w:cs="Arial"/>
          <w:b/>
          <w:bCs/>
        </w:rPr>
        <w:t>Include a reference to the location where all records are kept.</w:t>
      </w:r>
    </w:p>
    <w:p w14:paraId="1213D304" w14:textId="77777777" w:rsidR="00A16D57" w:rsidRDefault="00A16D57">
      <w:pPr>
        <w:rPr>
          <w:rFonts w:ascii="Arial" w:hAnsi="Arial" w:cs="Arial"/>
          <w:b/>
          <w:bCs/>
        </w:rPr>
      </w:pPr>
      <w:r>
        <w:rPr>
          <w:rFonts w:ascii="Arial" w:hAnsi="Arial" w:cs="Arial"/>
          <w:b/>
          <w:bCs/>
        </w:rPr>
        <w:br w:type="page"/>
      </w:r>
    </w:p>
    <w:p w14:paraId="1389629E" w14:textId="1F4D9CB2" w:rsidR="00703722" w:rsidRPr="00911CBE" w:rsidRDefault="00A16D57" w:rsidP="00911CBE">
      <w:pPr>
        <w:pStyle w:val="Heading2"/>
        <w:rPr>
          <w:rStyle w:val="Heading1Char"/>
          <w:b/>
          <w:color w:val="auto"/>
          <w:sz w:val="28"/>
          <w:szCs w:val="26"/>
        </w:rPr>
      </w:pPr>
      <w:bookmarkStart w:id="93" w:name="_Toc135808966"/>
      <w:r w:rsidRPr="00911CBE">
        <w:rPr>
          <w:rStyle w:val="Heading1Char"/>
          <w:b/>
          <w:color w:val="auto"/>
          <w:sz w:val="28"/>
          <w:szCs w:val="26"/>
        </w:rPr>
        <w:lastRenderedPageBreak/>
        <w:t>O&amp;M Check</w:t>
      </w:r>
      <w:r w:rsidR="00F5523E" w:rsidRPr="00911CBE">
        <w:rPr>
          <w:rStyle w:val="Heading1Char"/>
          <w:b/>
          <w:color w:val="auto"/>
          <w:sz w:val="28"/>
          <w:szCs w:val="26"/>
        </w:rPr>
        <w:t>l</w:t>
      </w:r>
      <w:r w:rsidRPr="00911CBE">
        <w:rPr>
          <w:rStyle w:val="Heading1Char"/>
          <w:b/>
          <w:color w:val="auto"/>
          <w:sz w:val="28"/>
          <w:szCs w:val="26"/>
        </w:rPr>
        <w:t xml:space="preserve">ists </w:t>
      </w:r>
      <w:r w:rsidR="0062733E" w:rsidRPr="00911CBE">
        <w:rPr>
          <w:rStyle w:val="Heading1Char"/>
          <w:b/>
          <w:color w:val="auto"/>
          <w:sz w:val="28"/>
          <w:szCs w:val="26"/>
        </w:rPr>
        <w:t>C</w:t>
      </w:r>
      <w:r w:rsidR="00F26E8C" w:rsidRPr="00911CBE">
        <w:rPr>
          <w:rStyle w:val="Heading1Char"/>
          <w:b/>
          <w:color w:val="auto"/>
          <w:sz w:val="28"/>
          <w:szCs w:val="26"/>
        </w:rPr>
        <w:t xml:space="preserve">hlorine </w:t>
      </w:r>
      <w:r w:rsidR="0099717C" w:rsidRPr="00911CBE">
        <w:rPr>
          <w:rStyle w:val="Heading1Char"/>
          <w:b/>
          <w:color w:val="auto"/>
          <w:sz w:val="28"/>
          <w:szCs w:val="26"/>
        </w:rPr>
        <w:t>Disinfection</w:t>
      </w:r>
      <w:bookmarkEnd w:id="93"/>
    </w:p>
    <w:p w14:paraId="676BE320" w14:textId="26861A47" w:rsidR="006A282F" w:rsidRPr="00D42FE8" w:rsidRDefault="00703722" w:rsidP="006A282F">
      <w:pPr>
        <w:spacing w:after="0" w:line="276" w:lineRule="auto"/>
        <w:rPr>
          <w:rFonts w:ascii="Arial" w:hAnsi="Arial" w:cs="Arial"/>
          <w:color w:val="000000" w:themeColor="text1"/>
        </w:rPr>
      </w:pPr>
      <w:r w:rsidRPr="00D42FE8">
        <w:rPr>
          <w:rFonts w:ascii="Arial" w:hAnsi="Arial" w:cs="Arial"/>
          <w:color w:val="000000" w:themeColor="text1"/>
        </w:rPr>
        <w:t xml:space="preserve">These are suggested check lists based upon common maintenance.  Please be aware that your system components may have critical maintenance practices recommended by the designer, </w:t>
      </w:r>
      <w:r w:rsidR="00E715B7" w:rsidRPr="00D42FE8">
        <w:rPr>
          <w:rFonts w:ascii="Arial" w:hAnsi="Arial" w:cs="Arial"/>
          <w:color w:val="000000" w:themeColor="text1"/>
        </w:rPr>
        <w:t>manufacturer,</w:t>
      </w:r>
      <w:r w:rsidRPr="00D42FE8">
        <w:rPr>
          <w:rFonts w:ascii="Arial" w:hAnsi="Arial" w:cs="Arial"/>
          <w:color w:val="000000" w:themeColor="text1"/>
        </w:rPr>
        <w:t xml:space="preserve"> or installer.</w:t>
      </w:r>
    </w:p>
    <w:tbl>
      <w:tblPr>
        <w:tblStyle w:val="TableGrid"/>
        <w:tblW w:w="0" w:type="auto"/>
        <w:tblCellMar>
          <w:top w:w="115" w:type="dxa"/>
          <w:bottom w:w="115" w:type="dxa"/>
        </w:tblCellMar>
        <w:tblLook w:val="04A0" w:firstRow="1" w:lastRow="0" w:firstColumn="1" w:lastColumn="0" w:noHBand="0" w:noVBand="1"/>
      </w:tblPr>
      <w:tblGrid>
        <w:gridCol w:w="456"/>
        <w:gridCol w:w="8894"/>
      </w:tblGrid>
      <w:tr w:rsidR="006A282F" w:rsidRPr="001B1D4E" w14:paraId="68DA587A" w14:textId="77777777">
        <w:tc>
          <w:tcPr>
            <w:tcW w:w="9350" w:type="dxa"/>
            <w:gridSpan w:val="2"/>
            <w:tcBorders>
              <w:bottom w:val="single" w:sz="4" w:space="0" w:color="auto"/>
            </w:tcBorders>
            <w:shd w:val="clear" w:color="auto" w:fill="3B3838" w:themeFill="background2" w:themeFillShade="40"/>
          </w:tcPr>
          <w:p w14:paraId="30F53B30" w14:textId="186C9B53" w:rsidR="006A282F" w:rsidRPr="001B1D4E" w:rsidRDefault="004E4C81">
            <w:pPr>
              <w:spacing w:line="276" w:lineRule="auto"/>
              <w:rPr>
                <w:rFonts w:ascii="Arial" w:hAnsi="Arial" w:cs="Arial"/>
                <w:b/>
                <w:bCs/>
              </w:rPr>
            </w:pPr>
            <w:r>
              <w:rPr>
                <w:rFonts w:ascii="Arial" w:hAnsi="Arial" w:cs="Arial"/>
                <w:b/>
                <w:bCs/>
              </w:rPr>
              <w:t>CHLORINE</w:t>
            </w:r>
            <w:r w:rsidR="006A282F" w:rsidRPr="001B1D4E">
              <w:rPr>
                <w:rFonts w:ascii="Arial" w:hAnsi="Arial" w:cs="Arial"/>
                <w:b/>
                <w:bCs/>
              </w:rPr>
              <w:t xml:space="preserve"> DISINFECTION</w:t>
            </w:r>
          </w:p>
          <w:p w14:paraId="4AEC5DE1" w14:textId="59887199" w:rsidR="006A282F" w:rsidRPr="001B1D4E" w:rsidRDefault="006A282F">
            <w:pPr>
              <w:spacing w:line="276" w:lineRule="auto"/>
              <w:rPr>
                <w:rFonts w:ascii="Arial" w:hAnsi="Arial" w:cs="Arial"/>
                <w:b/>
                <w:bCs/>
              </w:rPr>
            </w:pPr>
            <w:r w:rsidRPr="001B1D4E">
              <w:rPr>
                <w:rFonts w:ascii="Arial" w:hAnsi="Arial" w:cs="Arial"/>
              </w:rPr>
              <w:t xml:space="preserve">(These check sheets </w:t>
            </w:r>
            <w:r>
              <w:rPr>
                <w:rFonts w:ascii="Arial" w:hAnsi="Arial" w:cs="Arial"/>
              </w:rPr>
              <w:t xml:space="preserve">are intended for use </w:t>
            </w:r>
            <w:r w:rsidRPr="001B1D4E">
              <w:rPr>
                <w:rFonts w:ascii="Arial" w:hAnsi="Arial" w:cs="Arial"/>
              </w:rPr>
              <w:t>in the field)</w:t>
            </w:r>
          </w:p>
        </w:tc>
      </w:tr>
      <w:tr w:rsidR="006A282F" w:rsidRPr="001B1D4E" w14:paraId="46DD5A23" w14:textId="77777777">
        <w:tc>
          <w:tcPr>
            <w:tcW w:w="9350" w:type="dxa"/>
            <w:gridSpan w:val="2"/>
            <w:shd w:val="clear" w:color="auto" w:fill="E7E6E6" w:themeFill="background2"/>
          </w:tcPr>
          <w:p w14:paraId="1B813510" w14:textId="77777777" w:rsidR="006A282F" w:rsidRPr="001B1D4E" w:rsidRDefault="006A282F">
            <w:pPr>
              <w:spacing w:line="276" w:lineRule="auto"/>
              <w:rPr>
                <w:rFonts w:ascii="Arial" w:hAnsi="Arial" w:cs="Arial"/>
                <w:color w:val="FFFFFF" w:themeColor="background1"/>
              </w:rPr>
            </w:pPr>
            <w:r w:rsidRPr="001B1D4E">
              <w:rPr>
                <w:rFonts w:ascii="Arial" w:hAnsi="Arial" w:cs="Arial"/>
                <w:b/>
                <w:bCs/>
              </w:rPr>
              <w:t xml:space="preserve">Daily or Weekly </w:t>
            </w:r>
          </w:p>
        </w:tc>
      </w:tr>
      <w:tr w:rsidR="0063604E" w:rsidRPr="0063604E" w14:paraId="036F2EA5" w14:textId="77777777">
        <w:sdt>
          <w:sdtPr>
            <w:rPr>
              <w:rFonts w:ascii="Arial" w:hAnsi="Arial" w:cs="Arial"/>
              <w:color w:val="000000" w:themeColor="text1"/>
            </w:rPr>
            <w:id w:val="-1247956182"/>
            <w14:checkbox>
              <w14:checked w14:val="0"/>
              <w14:checkedState w14:val="2612" w14:font="MS Gothic"/>
              <w14:uncheckedState w14:val="2610" w14:font="MS Gothic"/>
            </w14:checkbox>
          </w:sdtPr>
          <w:sdtContent>
            <w:tc>
              <w:tcPr>
                <w:tcW w:w="456" w:type="dxa"/>
              </w:tcPr>
              <w:p w14:paraId="34D7DAD0" w14:textId="77777777" w:rsidR="006A282F" w:rsidRPr="0063604E" w:rsidRDefault="006A282F">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94" w:type="dxa"/>
          </w:tcPr>
          <w:p w14:paraId="57F23F31" w14:textId="77777777" w:rsidR="006A282F" w:rsidRPr="0063604E" w:rsidRDefault="006A282F">
            <w:pPr>
              <w:spacing w:line="276" w:lineRule="auto"/>
              <w:rPr>
                <w:rFonts w:ascii="Arial" w:hAnsi="Arial" w:cs="Arial"/>
                <w:color w:val="000000" w:themeColor="text1"/>
              </w:rPr>
            </w:pPr>
            <w:r w:rsidRPr="0063604E">
              <w:rPr>
                <w:rFonts w:ascii="Arial" w:hAnsi="Arial" w:cs="Arial"/>
                <w:color w:val="000000" w:themeColor="text1"/>
              </w:rPr>
              <w:t>Check for any security issues at the treatment plant and surrounding area – fences, gates, doors, locks, any evidence of tampering or vandalism.</w:t>
            </w:r>
          </w:p>
        </w:tc>
      </w:tr>
      <w:tr w:rsidR="0063604E" w:rsidRPr="0063604E" w14:paraId="5B157929" w14:textId="77777777">
        <w:sdt>
          <w:sdtPr>
            <w:rPr>
              <w:rFonts w:ascii="Arial" w:hAnsi="Arial" w:cs="Arial"/>
              <w:color w:val="000000" w:themeColor="text1"/>
            </w:rPr>
            <w:id w:val="-1369838136"/>
            <w14:checkbox>
              <w14:checked w14:val="0"/>
              <w14:checkedState w14:val="2612" w14:font="MS Gothic"/>
              <w14:uncheckedState w14:val="2610" w14:font="MS Gothic"/>
            </w14:checkbox>
          </w:sdtPr>
          <w:sdtContent>
            <w:tc>
              <w:tcPr>
                <w:tcW w:w="456" w:type="dxa"/>
              </w:tcPr>
              <w:p w14:paraId="5B5D1C5F" w14:textId="77777777" w:rsidR="006A282F" w:rsidRPr="0063604E" w:rsidRDefault="006A282F">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94" w:type="dxa"/>
          </w:tcPr>
          <w:p w14:paraId="1E165DB4" w14:textId="77777777" w:rsidR="006A282F" w:rsidRPr="0063604E" w:rsidRDefault="006A282F">
            <w:pPr>
              <w:spacing w:line="276" w:lineRule="auto"/>
              <w:rPr>
                <w:rFonts w:ascii="Arial" w:hAnsi="Arial" w:cs="Arial"/>
                <w:color w:val="000000" w:themeColor="text1"/>
              </w:rPr>
            </w:pPr>
            <w:r w:rsidRPr="0063604E">
              <w:rPr>
                <w:rFonts w:ascii="Arial" w:hAnsi="Arial" w:cs="Arial"/>
                <w:color w:val="000000" w:themeColor="text1"/>
              </w:rPr>
              <w:t>Check solution level in the tank: Refill if necessary and be sure to replace the cover. We recommend posting procedure to mix chlorine solution in the treatment building. The solution tank should be visibly marked to make measuring the number of gallons remaining easy and accurate.</w:t>
            </w:r>
          </w:p>
        </w:tc>
      </w:tr>
      <w:tr w:rsidR="0063604E" w:rsidRPr="0063604E" w14:paraId="00C5C1DD" w14:textId="77777777">
        <w:sdt>
          <w:sdtPr>
            <w:rPr>
              <w:rFonts w:ascii="Arial" w:hAnsi="Arial" w:cs="Arial"/>
              <w:color w:val="000000" w:themeColor="text1"/>
            </w:rPr>
            <w:id w:val="1989666009"/>
            <w14:checkbox>
              <w14:checked w14:val="0"/>
              <w14:checkedState w14:val="2612" w14:font="MS Gothic"/>
              <w14:uncheckedState w14:val="2610" w14:font="MS Gothic"/>
            </w14:checkbox>
          </w:sdtPr>
          <w:sdtContent>
            <w:tc>
              <w:tcPr>
                <w:tcW w:w="456" w:type="dxa"/>
              </w:tcPr>
              <w:p w14:paraId="61D611A1" w14:textId="77777777" w:rsidR="006A282F" w:rsidRPr="0063604E" w:rsidRDefault="006A282F">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94" w:type="dxa"/>
          </w:tcPr>
          <w:p w14:paraId="6C6F315E" w14:textId="77777777" w:rsidR="006A282F" w:rsidRPr="0063604E" w:rsidRDefault="006A282F">
            <w:pPr>
              <w:spacing w:line="276" w:lineRule="auto"/>
              <w:rPr>
                <w:rFonts w:ascii="Arial" w:hAnsi="Arial" w:cs="Arial"/>
                <w:color w:val="000000" w:themeColor="text1"/>
              </w:rPr>
            </w:pPr>
            <w:r w:rsidRPr="0063604E">
              <w:rPr>
                <w:rFonts w:ascii="Arial" w:hAnsi="Arial" w:cs="Arial"/>
                <w:color w:val="000000" w:themeColor="text1"/>
              </w:rPr>
              <w:t>Verify that the supply of sodium hypochlorite is adequate for normal operation – 30 to 60 days.</w:t>
            </w:r>
          </w:p>
        </w:tc>
      </w:tr>
      <w:tr w:rsidR="0063604E" w:rsidRPr="0063604E" w14:paraId="4C96FD2F" w14:textId="77777777">
        <w:sdt>
          <w:sdtPr>
            <w:rPr>
              <w:rFonts w:ascii="Arial" w:hAnsi="Arial" w:cs="Arial"/>
              <w:color w:val="000000" w:themeColor="text1"/>
            </w:rPr>
            <w:id w:val="-697929902"/>
            <w14:checkbox>
              <w14:checked w14:val="0"/>
              <w14:checkedState w14:val="2612" w14:font="MS Gothic"/>
              <w14:uncheckedState w14:val="2610" w14:font="MS Gothic"/>
            </w14:checkbox>
          </w:sdtPr>
          <w:sdtContent>
            <w:tc>
              <w:tcPr>
                <w:tcW w:w="456" w:type="dxa"/>
              </w:tcPr>
              <w:p w14:paraId="3DAADF2D" w14:textId="77777777" w:rsidR="006A282F" w:rsidRPr="0063604E" w:rsidRDefault="006A282F">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94" w:type="dxa"/>
          </w:tcPr>
          <w:p w14:paraId="5F409B69" w14:textId="77777777" w:rsidR="006A282F" w:rsidRPr="0063604E" w:rsidRDefault="006A282F">
            <w:pPr>
              <w:spacing w:line="276" w:lineRule="auto"/>
              <w:rPr>
                <w:rFonts w:ascii="Arial" w:hAnsi="Arial" w:cs="Arial"/>
                <w:color w:val="000000" w:themeColor="text1"/>
              </w:rPr>
            </w:pPr>
            <w:r w:rsidRPr="0063604E">
              <w:rPr>
                <w:rFonts w:ascii="Arial" w:hAnsi="Arial" w:cs="Arial"/>
                <w:color w:val="000000" w:themeColor="text1"/>
              </w:rPr>
              <w:t>Check for leaks or excessive chlorine smell. Locate and repair any leaks and improve ventilation, if needed.</w:t>
            </w:r>
          </w:p>
        </w:tc>
      </w:tr>
      <w:tr w:rsidR="0063604E" w:rsidRPr="0063604E" w14:paraId="6D01C603" w14:textId="77777777">
        <w:sdt>
          <w:sdtPr>
            <w:rPr>
              <w:rFonts w:ascii="Arial" w:hAnsi="Arial" w:cs="Arial"/>
              <w:color w:val="000000" w:themeColor="text1"/>
            </w:rPr>
            <w:id w:val="-25960560"/>
            <w14:checkbox>
              <w14:checked w14:val="0"/>
              <w14:checkedState w14:val="2612" w14:font="MS Gothic"/>
              <w14:uncheckedState w14:val="2610" w14:font="MS Gothic"/>
            </w14:checkbox>
          </w:sdtPr>
          <w:sdtContent>
            <w:tc>
              <w:tcPr>
                <w:tcW w:w="456" w:type="dxa"/>
              </w:tcPr>
              <w:p w14:paraId="577BDF72" w14:textId="77777777" w:rsidR="006A282F" w:rsidRPr="0063604E" w:rsidRDefault="006A282F">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94" w:type="dxa"/>
          </w:tcPr>
          <w:p w14:paraId="4637FD6B" w14:textId="77777777" w:rsidR="006A282F" w:rsidRPr="0063604E" w:rsidRDefault="006A282F">
            <w:pPr>
              <w:spacing w:line="276" w:lineRule="auto"/>
              <w:rPr>
                <w:rFonts w:ascii="Arial" w:hAnsi="Arial" w:cs="Arial"/>
                <w:color w:val="000000" w:themeColor="text1"/>
              </w:rPr>
            </w:pPr>
            <w:r w:rsidRPr="0063604E">
              <w:rPr>
                <w:rFonts w:ascii="Arial" w:hAnsi="Arial" w:cs="Arial"/>
                <w:color w:val="000000" w:themeColor="text1"/>
              </w:rPr>
              <w:t>Check pump for unusual vibrations or warmth, indicating worn or damaged bearings or gears. Take care; it may be hot.</w:t>
            </w:r>
          </w:p>
        </w:tc>
      </w:tr>
      <w:tr w:rsidR="0063604E" w:rsidRPr="0063604E" w14:paraId="52BC568F" w14:textId="77777777">
        <w:sdt>
          <w:sdtPr>
            <w:rPr>
              <w:rFonts w:ascii="Arial" w:hAnsi="Arial" w:cs="Arial"/>
              <w:color w:val="000000" w:themeColor="text1"/>
            </w:rPr>
            <w:id w:val="352470317"/>
            <w14:checkbox>
              <w14:checked w14:val="0"/>
              <w14:checkedState w14:val="2612" w14:font="MS Gothic"/>
              <w14:uncheckedState w14:val="2610" w14:font="MS Gothic"/>
            </w14:checkbox>
          </w:sdtPr>
          <w:sdtContent>
            <w:tc>
              <w:tcPr>
                <w:tcW w:w="456" w:type="dxa"/>
              </w:tcPr>
              <w:p w14:paraId="7816609D" w14:textId="77777777" w:rsidR="006A282F" w:rsidRPr="0063604E" w:rsidRDefault="006A282F">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94" w:type="dxa"/>
          </w:tcPr>
          <w:p w14:paraId="0D856D3C" w14:textId="77777777" w:rsidR="006A282F" w:rsidRPr="0063604E" w:rsidRDefault="006A282F">
            <w:pPr>
              <w:spacing w:line="276" w:lineRule="auto"/>
              <w:rPr>
                <w:rFonts w:ascii="Arial" w:hAnsi="Arial" w:cs="Arial"/>
                <w:color w:val="000000" w:themeColor="text1"/>
              </w:rPr>
            </w:pPr>
            <w:r w:rsidRPr="0063604E">
              <w:rPr>
                <w:rFonts w:ascii="Arial" w:hAnsi="Arial" w:cs="Arial"/>
                <w:color w:val="000000" w:themeColor="text1"/>
              </w:rPr>
              <w:t>Test the free chlorine residual in the distribution system using an EPA approved test kit. Evaluate and log results into a monthly chlorination residual report form. Are free chlorine levels consistent?</w:t>
            </w:r>
          </w:p>
        </w:tc>
      </w:tr>
      <w:tr w:rsidR="0063604E" w:rsidRPr="0063604E" w14:paraId="2A76C039" w14:textId="77777777">
        <w:sdt>
          <w:sdtPr>
            <w:rPr>
              <w:rFonts w:ascii="Arial" w:hAnsi="Arial" w:cs="Arial"/>
              <w:color w:val="000000" w:themeColor="text1"/>
            </w:rPr>
            <w:id w:val="-1392343122"/>
            <w14:checkbox>
              <w14:checked w14:val="0"/>
              <w14:checkedState w14:val="2612" w14:font="MS Gothic"/>
              <w14:uncheckedState w14:val="2610" w14:font="MS Gothic"/>
            </w14:checkbox>
          </w:sdtPr>
          <w:sdtContent>
            <w:tc>
              <w:tcPr>
                <w:tcW w:w="456" w:type="dxa"/>
              </w:tcPr>
              <w:p w14:paraId="1E519BE5" w14:textId="77777777" w:rsidR="006A282F" w:rsidRPr="0063604E" w:rsidRDefault="006A282F">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94" w:type="dxa"/>
          </w:tcPr>
          <w:p w14:paraId="3BD661E7" w14:textId="77777777" w:rsidR="006A282F" w:rsidRPr="0063604E" w:rsidRDefault="006A282F">
            <w:pPr>
              <w:spacing w:line="276" w:lineRule="auto"/>
              <w:rPr>
                <w:rFonts w:ascii="Arial" w:hAnsi="Arial" w:cs="Arial"/>
                <w:color w:val="000000" w:themeColor="text1"/>
              </w:rPr>
            </w:pPr>
            <w:r w:rsidRPr="0063604E">
              <w:rPr>
                <w:rFonts w:ascii="Arial" w:hAnsi="Arial" w:cs="Arial"/>
                <w:color w:val="000000" w:themeColor="text1"/>
              </w:rPr>
              <w:t>Adjust the pump feed-rate control as needed. Adjust the controls only when the pump is running and never force the controls. Typically, the feed-rate control should be in the middle of its range. This makes it possible to adjust the dosage easily. If adjustments to controls no longer meet chlorine demand, you may have to adjust your solution strength, or possibly get a different size hypo-chlorinator.</w:t>
            </w:r>
          </w:p>
        </w:tc>
      </w:tr>
      <w:tr w:rsidR="0063604E" w:rsidRPr="0063604E" w14:paraId="74384269" w14:textId="77777777">
        <w:sdt>
          <w:sdtPr>
            <w:rPr>
              <w:rFonts w:ascii="Arial" w:hAnsi="Arial" w:cs="Arial"/>
              <w:color w:val="000000" w:themeColor="text1"/>
            </w:rPr>
            <w:id w:val="2086639499"/>
            <w14:checkbox>
              <w14:checked w14:val="0"/>
              <w14:checkedState w14:val="2612" w14:font="MS Gothic"/>
              <w14:uncheckedState w14:val="2610" w14:font="MS Gothic"/>
            </w14:checkbox>
          </w:sdtPr>
          <w:sdtContent>
            <w:tc>
              <w:tcPr>
                <w:tcW w:w="456" w:type="dxa"/>
              </w:tcPr>
              <w:p w14:paraId="28B9145D" w14:textId="77777777" w:rsidR="006A282F" w:rsidRPr="0063604E" w:rsidRDefault="006A282F">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94" w:type="dxa"/>
          </w:tcPr>
          <w:p w14:paraId="5F4EFC77" w14:textId="77777777" w:rsidR="006A282F" w:rsidRPr="0063604E" w:rsidRDefault="006A282F">
            <w:pPr>
              <w:spacing w:line="276" w:lineRule="auto"/>
              <w:rPr>
                <w:rFonts w:ascii="Arial" w:hAnsi="Arial" w:cs="Arial"/>
                <w:color w:val="000000" w:themeColor="text1"/>
              </w:rPr>
            </w:pPr>
            <w:r w:rsidRPr="0063604E">
              <w:rPr>
                <w:rFonts w:ascii="Arial" w:hAnsi="Arial" w:cs="Arial"/>
                <w:color w:val="000000" w:themeColor="text1"/>
              </w:rPr>
              <w:t>Record results of all tests, chemical use, water production, and maintenance in a daily logbook.</w:t>
            </w:r>
          </w:p>
        </w:tc>
      </w:tr>
      <w:tr w:rsidR="0063604E" w:rsidRPr="0063604E" w14:paraId="547926D2" w14:textId="77777777">
        <w:sdt>
          <w:sdtPr>
            <w:rPr>
              <w:rFonts w:ascii="Arial" w:hAnsi="Arial" w:cs="Arial"/>
              <w:color w:val="000000" w:themeColor="text1"/>
            </w:rPr>
            <w:id w:val="536559217"/>
            <w14:checkbox>
              <w14:checked w14:val="0"/>
              <w14:checkedState w14:val="2612" w14:font="MS Gothic"/>
              <w14:uncheckedState w14:val="2610" w14:font="MS Gothic"/>
            </w14:checkbox>
          </w:sdtPr>
          <w:sdtContent>
            <w:tc>
              <w:tcPr>
                <w:tcW w:w="456" w:type="dxa"/>
              </w:tcPr>
              <w:p w14:paraId="2D58A68A" w14:textId="77777777" w:rsidR="006A282F" w:rsidRPr="0063604E" w:rsidRDefault="006A282F">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94" w:type="dxa"/>
          </w:tcPr>
          <w:p w14:paraId="3CF9C14B" w14:textId="77777777" w:rsidR="006A282F" w:rsidRPr="0063604E" w:rsidRDefault="006A282F">
            <w:pPr>
              <w:spacing w:line="276" w:lineRule="auto"/>
              <w:rPr>
                <w:rFonts w:ascii="Arial" w:hAnsi="Arial" w:cs="Arial"/>
                <w:color w:val="000000" w:themeColor="text1"/>
              </w:rPr>
            </w:pPr>
            <w:r w:rsidRPr="0063604E">
              <w:rPr>
                <w:rFonts w:ascii="Arial" w:hAnsi="Arial" w:cs="Arial"/>
                <w:color w:val="000000" w:themeColor="text1"/>
              </w:rPr>
              <w:t>Check records of logbooks for unusual data, trends and other indicators or possible problems.</w:t>
            </w:r>
          </w:p>
        </w:tc>
      </w:tr>
    </w:tbl>
    <w:p w14:paraId="5025EB91" w14:textId="77777777" w:rsidR="006A282F" w:rsidRPr="001B1D4E" w:rsidRDefault="006A282F" w:rsidP="006A282F">
      <w:pPr>
        <w:spacing w:after="0" w:line="276" w:lineRule="auto"/>
        <w:rPr>
          <w:rFonts w:ascii="Arial" w:hAnsi="Arial" w:cs="Arial"/>
        </w:rPr>
      </w:pPr>
    </w:p>
    <w:p w14:paraId="6FBBA81D" w14:textId="77777777" w:rsidR="00A657AF" w:rsidRDefault="00A657AF" w:rsidP="006A282F">
      <w:pPr>
        <w:spacing w:after="0" w:line="276" w:lineRule="auto"/>
        <w:rPr>
          <w:rFonts w:cs="Arial"/>
        </w:rPr>
      </w:pPr>
    </w:p>
    <w:p w14:paraId="7B62D225" w14:textId="77777777" w:rsidR="00A657AF" w:rsidRPr="001B1D4E" w:rsidRDefault="00A657AF" w:rsidP="006A282F">
      <w:pPr>
        <w:spacing w:after="0" w:line="276" w:lineRule="auto"/>
        <w:rPr>
          <w:rFonts w:ascii="Arial" w:hAnsi="Arial" w:cs="Arial"/>
        </w:rPr>
      </w:pPr>
    </w:p>
    <w:tbl>
      <w:tblPr>
        <w:tblStyle w:val="TableGrid"/>
        <w:tblW w:w="0" w:type="auto"/>
        <w:tblCellMar>
          <w:top w:w="115" w:type="dxa"/>
          <w:bottom w:w="115" w:type="dxa"/>
        </w:tblCellMar>
        <w:tblLook w:val="04A0" w:firstRow="1" w:lastRow="0" w:firstColumn="1" w:lastColumn="0" w:noHBand="0" w:noVBand="1"/>
      </w:tblPr>
      <w:tblGrid>
        <w:gridCol w:w="445"/>
        <w:gridCol w:w="11"/>
        <w:gridCol w:w="8894"/>
      </w:tblGrid>
      <w:tr w:rsidR="006A282F" w:rsidRPr="001B1D4E" w14:paraId="675A2ED4" w14:textId="77777777">
        <w:tc>
          <w:tcPr>
            <w:tcW w:w="9350" w:type="dxa"/>
            <w:gridSpan w:val="3"/>
            <w:shd w:val="clear" w:color="auto" w:fill="3B3838" w:themeFill="background2" w:themeFillShade="40"/>
          </w:tcPr>
          <w:p w14:paraId="59CAFC35" w14:textId="6A7A8B5F" w:rsidR="006A282F" w:rsidRPr="001B1D4E" w:rsidRDefault="0067702C">
            <w:pPr>
              <w:spacing w:line="276" w:lineRule="auto"/>
              <w:rPr>
                <w:rFonts w:ascii="Arial" w:hAnsi="Arial" w:cs="Arial"/>
                <w:b/>
                <w:bCs/>
              </w:rPr>
            </w:pPr>
            <w:r>
              <w:rPr>
                <w:rFonts w:ascii="Arial" w:hAnsi="Arial" w:cs="Arial"/>
                <w:b/>
                <w:bCs/>
              </w:rPr>
              <w:lastRenderedPageBreak/>
              <w:t>CHLORINE</w:t>
            </w:r>
            <w:r w:rsidR="006A282F" w:rsidRPr="001B1D4E">
              <w:rPr>
                <w:rFonts w:ascii="Arial" w:hAnsi="Arial" w:cs="Arial"/>
                <w:b/>
                <w:bCs/>
              </w:rPr>
              <w:t xml:space="preserve"> DISINFECTION</w:t>
            </w:r>
          </w:p>
          <w:p w14:paraId="5B3A519F" w14:textId="772B2716" w:rsidR="006A282F" w:rsidRPr="001B1D4E" w:rsidRDefault="006A282F">
            <w:pPr>
              <w:spacing w:line="276" w:lineRule="auto"/>
              <w:rPr>
                <w:rFonts w:ascii="Arial" w:hAnsi="Arial" w:cs="Arial"/>
                <w:b/>
                <w:bCs/>
              </w:rPr>
            </w:pPr>
            <w:r w:rsidRPr="001B1D4E">
              <w:rPr>
                <w:rFonts w:ascii="Arial" w:hAnsi="Arial" w:cs="Arial"/>
              </w:rPr>
              <w:t xml:space="preserve">(These check sheets </w:t>
            </w:r>
            <w:r w:rsidR="00FC2D6D">
              <w:rPr>
                <w:rFonts w:ascii="Arial" w:hAnsi="Arial" w:cs="Arial"/>
              </w:rPr>
              <w:t xml:space="preserve">are intended for use </w:t>
            </w:r>
            <w:r w:rsidRPr="001B1D4E">
              <w:rPr>
                <w:rFonts w:ascii="Arial" w:hAnsi="Arial" w:cs="Arial"/>
              </w:rPr>
              <w:t>in the field)</w:t>
            </w:r>
          </w:p>
        </w:tc>
      </w:tr>
      <w:tr w:rsidR="006A282F" w:rsidRPr="001B1D4E" w14:paraId="2A60D045" w14:textId="77777777">
        <w:tc>
          <w:tcPr>
            <w:tcW w:w="9350" w:type="dxa"/>
            <w:gridSpan w:val="3"/>
            <w:shd w:val="clear" w:color="auto" w:fill="E7E6E6" w:themeFill="background2"/>
          </w:tcPr>
          <w:p w14:paraId="09C374B4" w14:textId="77777777" w:rsidR="006A282F" w:rsidRPr="001B1D4E" w:rsidRDefault="006A282F">
            <w:pPr>
              <w:spacing w:line="276" w:lineRule="auto"/>
              <w:rPr>
                <w:rFonts w:ascii="Arial" w:hAnsi="Arial" w:cs="Arial"/>
                <w:b/>
                <w:bCs/>
              </w:rPr>
            </w:pPr>
            <w:r w:rsidRPr="001B1D4E">
              <w:rPr>
                <w:rFonts w:ascii="Arial" w:hAnsi="Arial" w:cs="Arial"/>
                <w:b/>
                <w:bCs/>
              </w:rPr>
              <w:t xml:space="preserve">Quarterly </w:t>
            </w:r>
          </w:p>
        </w:tc>
      </w:tr>
      <w:tr w:rsidR="0063604E" w:rsidRPr="0063604E" w14:paraId="41D63E50" w14:textId="77777777">
        <w:sdt>
          <w:sdtPr>
            <w:rPr>
              <w:rFonts w:ascii="Arial" w:hAnsi="Arial" w:cs="Arial"/>
              <w:color w:val="000000" w:themeColor="text1"/>
            </w:rPr>
            <w:id w:val="1569920768"/>
            <w14:checkbox>
              <w14:checked w14:val="0"/>
              <w14:checkedState w14:val="2612" w14:font="MS Gothic"/>
              <w14:uncheckedState w14:val="2610" w14:font="MS Gothic"/>
            </w14:checkbox>
          </w:sdtPr>
          <w:sdtContent>
            <w:tc>
              <w:tcPr>
                <w:tcW w:w="456" w:type="dxa"/>
                <w:gridSpan w:val="2"/>
              </w:tcPr>
              <w:p w14:paraId="5F22A75A" w14:textId="77777777" w:rsidR="006A282F" w:rsidRPr="0063604E" w:rsidRDefault="006A282F">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94" w:type="dxa"/>
          </w:tcPr>
          <w:p w14:paraId="4F7B220D" w14:textId="77777777" w:rsidR="006A282F" w:rsidRPr="0063604E" w:rsidRDefault="006A282F">
            <w:pPr>
              <w:spacing w:line="276" w:lineRule="auto"/>
              <w:rPr>
                <w:rFonts w:ascii="Arial" w:hAnsi="Arial" w:cs="Arial"/>
                <w:color w:val="000000" w:themeColor="text1"/>
              </w:rPr>
            </w:pPr>
            <w:r w:rsidRPr="0063604E">
              <w:rPr>
                <w:rFonts w:ascii="Arial" w:hAnsi="Arial" w:cs="Arial"/>
                <w:color w:val="000000" w:themeColor="text1"/>
              </w:rPr>
              <w:t>Calibrate chemical feed pump to verify the performance of the pump output – follow manufacturer’s instructions.</w:t>
            </w:r>
          </w:p>
        </w:tc>
      </w:tr>
      <w:tr w:rsidR="0063604E" w:rsidRPr="0063604E" w14:paraId="0BABCCB1" w14:textId="77777777">
        <w:sdt>
          <w:sdtPr>
            <w:rPr>
              <w:rFonts w:ascii="Arial" w:hAnsi="Arial" w:cs="Arial"/>
              <w:color w:val="000000" w:themeColor="text1"/>
            </w:rPr>
            <w:id w:val="-1725744839"/>
            <w14:checkbox>
              <w14:checked w14:val="0"/>
              <w14:checkedState w14:val="2612" w14:font="MS Gothic"/>
              <w14:uncheckedState w14:val="2610" w14:font="MS Gothic"/>
            </w14:checkbox>
          </w:sdtPr>
          <w:sdtContent>
            <w:tc>
              <w:tcPr>
                <w:tcW w:w="456" w:type="dxa"/>
                <w:gridSpan w:val="2"/>
              </w:tcPr>
              <w:p w14:paraId="53216AFD" w14:textId="77777777" w:rsidR="006A282F" w:rsidRPr="0063604E" w:rsidRDefault="006A282F">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94" w:type="dxa"/>
          </w:tcPr>
          <w:p w14:paraId="44124347" w14:textId="77777777" w:rsidR="006A282F" w:rsidRPr="0063604E" w:rsidRDefault="006A282F">
            <w:pPr>
              <w:spacing w:line="276" w:lineRule="auto"/>
              <w:rPr>
                <w:rFonts w:ascii="Arial" w:hAnsi="Arial" w:cs="Arial"/>
                <w:color w:val="000000" w:themeColor="text1"/>
              </w:rPr>
            </w:pPr>
            <w:r w:rsidRPr="0063604E">
              <w:rPr>
                <w:rFonts w:ascii="Arial" w:hAnsi="Arial" w:cs="Arial"/>
                <w:color w:val="000000" w:themeColor="text1"/>
              </w:rPr>
              <w:t>Wash and clean the chlorine solution tank if there is any sediment build-up. Clean the chlorinator, lines, injector quill/valve and foot valve as needed – follow manufacturer’s instructions. Ensure spent chlorine solutions are disposed of in accordance with the Bureau of Water Pollution Control.</w:t>
            </w:r>
          </w:p>
        </w:tc>
      </w:tr>
      <w:tr w:rsidR="0063604E" w:rsidRPr="0063604E" w14:paraId="4A93BD45" w14:textId="77777777">
        <w:sdt>
          <w:sdtPr>
            <w:rPr>
              <w:rFonts w:ascii="Arial" w:hAnsi="Arial" w:cs="Arial"/>
              <w:color w:val="000000" w:themeColor="text1"/>
            </w:rPr>
            <w:id w:val="-1533031546"/>
            <w14:checkbox>
              <w14:checked w14:val="0"/>
              <w14:checkedState w14:val="2612" w14:font="MS Gothic"/>
              <w14:uncheckedState w14:val="2610" w14:font="MS Gothic"/>
            </w14:checkbox>
          </w:sdtPr>
          <w:sdtContent>
            <w:tc>
              <w:tcPr>
                <w:tcW w:w="456" w:type="dxa"/>
                <w:gridSpan w:val="2"/>
              </w:tcPr>
              <w:p w14:paraId="58D86A3B" w14:textId="77777777" w:rsidR="006A282F" w:rsidRPr="0063604E" w:rsidRDefault="006A282F">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94" w:type="dxa"/>
          </w:tcPr>
          <w:p w14:paraId="017041AA" w14:textId="77777777" w:rsidR="006A282F" w:rsidRPr="0063604E" w:rsidRDefault="006A282F">
            <w:pPr>
              <w:spacing w:line="276" w:lineRule="auto"/>
              <w:rPr>
                <w:rFonts w:ascii="Arial" w:hAnsi="Arial" w:cs="Arial"/>
                <w:color w:val="000000" w:themeColor="text1"/>
              </w:rPr>
            </w:pPr>
          </w:p>
        </w:tc>
      </w:tr>
      <w:tr w:rsidR="0063604E" w:rsidRPr="0063604E" w14:paraId="095B1E5E" w14:textId="77777777">
        <w:tc>
          <w:tcPr>
            <w:tcW w:w="9350" w:type="dxa"/>
            <w:gridSpan w:val="3"/>
            <w:shd w:val="clear" w:color="auto" w:fill="E7E6E6" w:themeFill="background2"/>
          </w:tcPr>
          <w:p w14:paraId="20D0E7D8" w14:textId="77777777" w:rsidR="006A282F" w:rsidRPr="0063604E" w:rsidRDefault="006A282F">
            <w:pPr>
              <w:spacing w:line="276" w:lineRule="auto"/>
              <w:rPr>
                <w:rFonts w:ascii="Arial" w:hAnsi="Arial" w:cs="Arial"/>
                <w:b/>
                <w:bCs/>
                <w:color w:val="000000" w:themeColor="text1"/>
              </w:rPr>
            </w:pPr>
            <w:r w:rsidRPr="0063604E">
              <w:rPr>
                <w:rFonts w:ascii="Arial" w:hAnsi="Arial" w:cs="Arial"/>
                <w:b/>
                <w:bCs/>
                <w:color w:val="000000" w:themeColor="text1"/>
              </w:rPr>
              <w:t xml:space="preserve">Annually or Seasonal </w:t>
            </w:r>
          </w:p>
        </w:tc>
      </w:tr>
      <w:tr w:rsidR="0063604E" w:rsidRPr="0063604E" w14:paraId="2CFAF6C3" w14:textId="77777777">
        <w:sdt>
          <w:sdtPr>
            <w:rPr>
              <w:rFonts w:ascii="Arial" w:hAnsi="Arial" w:cs="Arial"/>
              <w:color w:val="000000" w:themeColor="text1"/>
            </w:rPr>
            <w:id w:val="706992084"/>
            <w14:checkbox>
              <w14:checked w14:val="0"/>
              <w14:checkedState w14:val="2612" w14:font="MS Gothic"/>
              <w14:uncheckedState w14:val="2610" w14:font="MS Gothic"/>
            </w14:checkbox>
          </w:sdtPr>
          <w:sdtContent>
            <w:tc>
              <w:tcPr>
                <w:tcW w:w="456" w:type="dxa"/>
                <w:gridSpan w:val="2"/>
              </w:tcPr>
              <w:p w14:paraId="07A8A7E9" w14:textId="77777777" w:rsidR="006A282F" w:rsidRPr="0063604E" w:rsidRDefault="006A282F">
                <w:pPr>
                  <w:spacing w:line="276" w:lineRule="auto"/>
                  <w:rPr>
                    <w:rFonts w:ascii="Arial" w:hAnsi="Arial" w:cs="Arial"/>
                    <w:color w:val="000000" w:themeColor="text1"/>
                  </w:rPr>
                </w:pPr>
                <w:r w:rsidRPr="0063604E">
                  <w:rPr>
                    <w:rFonts w:ascii="Segoe UI Symbol" w:eastAsia="MS Gothic" w:hAnsi="Segoe UI Symbol" w:cs="Segoe UI Symbol"/>
                    <w:color w:val="000000" w:themeColor="text1"/>
                  </w:rPr>
                  <w:t>☐</w:t>
                </w:r>
              </w:p>
            </w:tc>
          </w:sdtContent>
        </w:sdt>
        <w:tc>
          <w:tcPr>
            <w:tcW w:w="8894" w:type="dxa"/>
          </w:tcPr>
          <w:p w14:paraId="6C3E4C1D" w14:textId="77777777" w:rsidR="006A282F" w:rsidRPr="0063604E" w:rsidRDefault="006A282F">
            <w:pPr>
              <w:spacing w:line="276" w:lineRule="auto"/>
              <w:rPr>
                <w:rFonts w:ascii="Arial" w:hAnsi="Arial" w:cs="Arial"/>
                <w:color w:val="000000" w:themeColor="text1"/>
              </w:rPr>
            </w:pPr>
            <w:r w:rsidRPr="0063604E">
              <w:rPr>
                <w:rFonts w:ascii="Arial" w:hAnsi="Arial" w:cs="Arial"/>
                <w:color w:val="000000" w:themeColor="text1"/>
              </w:rPr>
              <w:t>Clean the chlorinator and replace the O-rings, valves and worn or damaged parts – use the spare parts kit to make repairs and follow manufacturer’s instructions. You should have a back-up chemical feed pump to provide continuous disinfection.</w:t>
            </w:r>
          </w:p>
        </w:tc>
      </w:tr>
      <w:tr w:rsidR="006A282F" w:rsidRPr="001B1D4E" w14:paraId="05F49E78" w14:textId="77777777">
        <w:trPr>
          <w:trHeight w:val="341"/>
        </w:trPr>
        <w:tc>
          <w:tcPr>
            <w:tcW w:w="9350" w:type="dxa"/>
            <w:gridSpan w:val="3"/>
            <w:shd w:val="clear" w:color="auto" w:fill="E7E6E6" w:themeFill="background2"/>
          </w:tcPr>
          <w:p w14:paraId="5B3B1DD7" w14:textId="0DF34E5C" w:rsidR="006A282F" w:rsidRPr="001B1D4E" w:rsidRDefault="006A282F">
            <w:pPr>
              <w:spacing w:line="276" w:lineRule="auto"/>
              <w:rPr>
                <w:rFonts w:ascii="Arial" w:hAnsi="Arial" w:cs="Arial"/>
              </w:rPr>
            </w:pPr>
            <w:r w:rsidRPr="001B1D4E">
              <w:rPr>
                <w:rFonts w:ascii="Arial" w:hAnsi="Arial" w:cs="Arial"/>
                <w:b/>
                <w:bCs/>
              </w:rPr>
              <w:t xml:space="preserve">System Specific O&amp;M for </w:t>
            </w:r>
            <w:r w:rsidR="004A09D1">
              <w:rPr>
                <w:rFonts w:ascii="Arial" w:hAnsi="Arial" w:cs="Arial"/>
                <w:b/>
                <w:bCs/>
              </w:rPr>
              <w:t>Chlorine</w:t>
            </w:r>
            <w:r w:rsidRPr="001B1D4E">
              <w:rPr>
                <w:rFonts w:ascii="Arial" w:hAnsi="Arial" w:cs="Arial"/>
                <w:b/>
                <w:bCs/>
              </w:rPr>
              <w:t xml:space="preserve"> Disinfection</w:t>
            </w:r>
          </w:p>
        </w:tc>
      </w:tr>
      <w:tr w:rsidR="006A282F" w:rsidRPr="001B1D4E" w14:paraId="357A0BDC" w14:textId="77777777">
        <w:trPr>
          <w:trHeight w:val="341"/>
        </w:trPr>
        <w:sdt>
          <w:sdtPr>
            <w:rPr>
              <w:rFonts w:ascii="Arial" w:hAnsi="Arial" w:cs="Arial"/>
            </w:rPr>
            <w:id w:val="1432321526"/>
            <w14:checkbox>
              <w14:checked w14:val="0"/>
              <w14:checkedState w14:val="2612" w14:font="MS Gothic"/>
              <w14:uncheckedState w14:val="2610" w14:font="MS Gothic"/>
            </w14:checkbox>
          </w:sdtPr>
          <w:sdtContent>
            <w:tc>
              <w:tcPr>
                <w:tcW w:w="445" w:type="dxa"/>
              </w:tcPr>
              <w:p w14:paraId="14702183" w14:textId="77777777" w:rsidR="006A282F" w:rsidRPr="001B1D4E" w:rsidRDefault="006A282F">
                <w:pPr>
                  <w:spacing w:line="276" w:lineRule="auto"/>
                  <w:rPr>
                    <w:rFonts w:ascii="Arial" w:hAnsi="Arial" w:cs="Arial"/>
                  </w:rPr>
                </w:pPr>
                <w:r w:rsidRPr="001B1D4E">
                  <w:rPr>
                    <w:rFonts w:ascii="Segoe UI Symbol" w:eastAsia="MS Gothic" w:hAnsi="Segoe UI Symbol" w:cs="Segoe UI Symbol"/>
                  </w:rPr>
                  <w:t>☐</w:t>
                </w:r>
              </w:p>
            </w:tc>
          </w:sdtContent>
        </w:sdt>
        <w:tc>
          <w:tcPr>
            <w:tcW w:w="8905" w:type="dxa"/>
            <w:gridSpan w:val="2"/>
          </w:tcPr>
          <w:p w14:paraId="2CC24FBF" w14:textId="77777777" w:rsidR="006A282F" w:rsidRPr="001B1D4E" w:rsidRDefault="006A282F">
            <w:pPr>
              <w:spacing w:line="276" w:lineRule="auto"/>
              <w:rPr>
                <w:rFonts w:ascii="Arial" w:hAnsi="Arial" w:cs="Arial"/>
              </w:rPr>
            </w:pPr>
          </w:p>
        </w:tc>
      </w:tr>
      <w:tr w:rsidR="006A282F" w:rsidRPr="001B1D4E" w14:paraId="6F241123" w14:textId="77777777">
        <w:trPr>
          <w:trHeight w:val="341"/>
        </w:trPr>
        <w:sdt>
          <w:sdtPr>
            <w:rPr>
              <w:rFonts w:ascii="Arial" w:hAnsi="Arial" w:cs="Arial"/>
            </w:rPr>
            <w:id w:val="-1428189650"/>
            <w14:checkbox>
              <w14:checked w14:val="0"/>
              <w14:checkedState w14:val="2612" w14:font="MS Gothic"/>
              <w14:uncheckedState w14:val="2610" w14:font="MS Gothic"/>
            </w14:checkbox>
          </w:sdtPr>
          <w:sdtContent>
            <w:tc>
              <w:tcPr>
                <w:tcW w:w="445" w:type="dxa"/>
              </w:tcPr>
              <w:p w14:paraId="2625B69D" w14:textId="77777777" w:rsidR="006A282F" w:rsidRPr="001B1D4E" w:rsidRDefault="006A282F">
                <w:pPr>
                  <w:spacing w:line="276" w:lineRule="auto"/>
                  <w:rPr>
                    <w:rFonts w:ascii="Arial" w:hAnsi="Arial" w:cs="Arial"/>
                  </w:rPr>
                </w:pPr>
                <w:r w:rsidRPr="001B1D4E">
                  <w:rPr>
                    <w:rFonts w:ascii="Segoe UI Symbol" w:eastAsia="MS Gothic" w:hAnsi="Segoe UI Symbol" w:cs="Segoe UI Symbol"/>
                  </w:rPr>
                  <w:t>☐</w:t>
                </w:r>
              </w:p>
            </w:tc>
          </w:sdtContent>
        </w:sdt>
        <w:tc>
          <w:tcPr>
            <w:tcW w:w="8905" w:type="dxa"/>
            <w:gridSpan w:val="2"/>
          </w:tcPr>
          <w:p w14:paraId="0FDB67A6" w14:textId="77777777" w:rsidR="006A282F" w:rsidRPr="001B1D4E" w:rsidRDefault="006A282F">
            <w:pPr>
              <w:spacing w:line="276" w:lineRule="auto"/>
              <w:rPr>
                <w:rFonts w:ascii="Arial" w:hAnsi="Arial" w:cs="Arial"/>
              </w:rPr>
            </w:pPr>
          </w:p>
        </w:tc>
      </w:tr>
      <w:tr w:rsidR="006A282F" w:rsidRPr="001B1D4E" w14:paraId="27D1170E" w14:textId="77777777">
        <w:trPr>
          <w:trHeight w:val="341"/>
        </w:trPr>
        <w:sdt>
          <w:sdtPr>
            <w:rPr>
              <w:rFonts w:ascii="Arial" w:hAnsi="Arial" w:cs="Arial"/>
            </w:rPr>
            <w:id w:val="-723827350"/>
            <w14:checkbox>
              <w14:checked w14:val="0"/>
              <w14:checkedState w14:val="2612" w14:font="MS Gothic"/>
              <w14:uncheckedState w14:val="2610" w14:font="MS Gothic"/>
            </w14:checkbox>
          </w:sdtPr>
          <w:sdtContent>
            <w:tc>
              <w:tcPr>
                <w:tcW w:w="445" w:type="dxa"/>
              </w:tcPr>
              <w:p w14:paraId="55B250A4" w14:textId="77777777" w:rsidR="006A282F" w:rsidRPr="001B1D4E" w:rsidRDefault="006A282F">
                <w:pPr>
                  <w:spacing w:line="276" w:lineRule="auto"/>
                  <w:rPr>
                    <w:rFonts w:ascii="Arial" w:hAnsi="Arial" w:cs="Arial"/>
                  </w:rPr>
                </w:pPr>
                <w:r w:rsidRPr="001B1D4E">
                  <w:rPr>
                    <w:rFonts w:ascii="Segoe UI Symbol" w:eastAsia="MS Gothic" w:hAnsi="Segoe UI Symbol" w:cs="Segoe UI Symbol"/>
                  </w:rPr>
                  <w:t>☐</w:t>
                </w:r>
              </w:p>
            </w:tc>
          </w:sdtContent>
        </w:sdt>
        <w:tc>
          <w:tcPr>
            <w:tcW w:w="8905" w:type="dxa"/>
            <w:gridSpan w:val="2"/>
          </w:tcPr>
          <w:p w14:paraId="34CC9732" w14:textId="77777777" w:rsidR="006A282F" w:rsidRPr="001B1D4E" w:rsidRDefault="006A282F">
            <w:pPr>
              <w:spacing w:line="276" w:lineRule="auto"/>
              <w:rPr>
                <w:rFonts w:ascii="Arial" w:hAnsi="Arial" w:cs="Arial"/>
              </w:rPr>
            </w:pPr>
          </w:p>
        </w:tc>
      </w:tr>
      <w:tr w:rsidR="006A282F" w:rsidRPr="001B1D4E" w14:paraId="54BE26FD" w14:textId="77777777">
        <w:trPr>
          <w:trHeight w:val="341"/>
        </w:trPr>
        <w:sdt>
          <w:sdtPr>
            <w:rPr>
              <w:rFonts w:ascii="Arial" w:hAnsi="Arial" w:cs="Arial"/>
            </w:rPr>
            <w:id w:val="1417904208"/>
            <w14:checkbox>
              <w14:checked w14:val="0"/>
              <w14:checkedState w14:val="2612" w14:font="MS Gothic"/>
              <w14:uncheckedState w14:val="2610" w14:font="MS Gothic"/>
            </w14:checkbox>
          </w:sdtPr>
          <w:sdtContent>
            <w:tc>
              <w:tcPr>
                <w:tcW w:w="445" w:type="dxa"/>
              </w:tcPr>
              <w:p w14:paraId="1B6E4F47" w14:textId="77777777" w:rsidR="006A282F" w:rsidRPr="001B1D4E" w:rsidRDefault="006A282F">
                <w:pPr>
                  <w:spacing w:line="276" w:lineRule="auto"/>
                  <w:rPr>
                    <w:rFonts w:ascii="Arial" w:hAnsi="Arial" w:cs="Arial"/>
                  </w:rPr>
                </w:pPr>
                <w:r w:rsidRPr="001B1D4E">
                  <w:rPr>
                    <w:rFonts w:ascii="Segoe UI Symbol" w:eastAsia="MS Gothic" w:hAnsi="Segoe UI Symbol" w:cs="Segoe UI Symbol"/>
                  </w:rPr>
                  <w:t>☐</w:t>
                </w:r>
              </w:p>
            </w:tc>
          </w:sdtContent>
        </w:sdt>
        <w:tc>
          <w:tcPr>
            <w:tcW w:w="8905" w:type="dxa"/>
            <w:gridSpan w:val="2"/>
          </w:tcPr>
          <w:p w14:paraId="71E40C70" w14:textId="77777777" w:rsidR="006A282F" w:rsidRPr="001B1D4E" w:rsidRDefault="006A282F">
            <w:pPr>
              <w:spacing w:line="276" w:lineRule="auto"/>
              <w:rPr>
                <w:rFonts w:ascii="Arial" w:hAnsi="Arial" w:cs="Arial"/>
              </w:rPr>
            </w:pPr>
          </w:p>
        </w:tc>
      </w:tr>
    </w:tbl>
    <w:p w14:paraId="1DEA8CF5" w14:textId="77777777" w:rsidR="006A282F" w:rsidRPr="001B1D4E" w:rsidRDefault="006A282F" w:rsidP="006A282F">
      <w:pPr>
        <w:spacing w:after="0" w:line="276" w:lineRule="auto"/>
        <w:rPr>
          <w:rFonts w:ascii="Arial" w:eastAsia="Times New Roman" w:hAnsi="Arial" w:cs="Arial"/>
          <w:b/>
          <w:bCs/>
        </w:rPr>
      </w:pPr>
    </w:p>
    <w:p w14:paraId="4A2E4CB3" w14:textId="50788DFA" w:rsidR="006A282F" w:rsidRDefault="006A282F" w:rsidP="006A282F">
      <w:pPr>
        <w:spacing w:after="0" w:line="276" w:lineRule="auto"/>
        <w:rPr>
          <w:rFonts w:ascii="Arial" w:hAnsi="Arial" w:cs="Arial"/>
          <w:b/>
        </w:rPr>
      </w:pPr>
      <w:r w:rsidRPr="001B1D4E">
        <w:rPr>
          <w:rFonts w:ascii="Arial" w:hAnsi="Arial" w:cs="Arial"/>
        </w:rPr>
        <w:t>Maintain a log of all preventive maintenance completed on your treatment and disinfection system. Photographs with adequate field notes or videotape with audio explanation can be valuable tools.</w:t>
      </w:r>
      <w:r>
        <w:rPr>
          <w:rFonts w:ascii="Arial" w:hAnsi="Arial" w:cs="Arial"/>
        </w:rPr>
        <w:t xml:space="preserve"> </w:t>
      </w:r>
      <w:r w:rsidRPr="00070EAF">
        <w:rPr>
          <w:rFonts w:ascii="Arial" w:hAnsi="Arial" w:cs="Arial"/>
          <w:b/>
          <w:bCs/>
        </w:rPr>
        <w:t xml:space="preserve">Include a reference to </w:t>
      </w:r>
      <w:r w:rsidR="008A02A6">
        <w:rPr>
          <w:rFonts w:ascii="Arial" w:hAnsi="Arial" w:cs="Arial"/>
          <w:b/>
          <w:bCs/>
        </w:rPr>
        <w:t xml:space="preserve">the </w:t>
      </w:r>
      <w:r w:rsidRPr="00070EAF">
        <w:rPr>
          <w:rFonts w:ascii="Arial" w:hAnsi="Arial" w:cs="Arial"/>
          <w:b/>
          <w:bCs/>
        </w:rPr>
        <w:t xml:space="preserve">location </w:t>
      </w:r>
      <w:r w:rsidR="00D42FE8">
        <w:rPr>
          <w:rFonts w:ascii="Arial" w:hAnsi="Arial" w:cs="Arial"/>
          <w:b/>
          <w:bCs/>
        </w:rPr>
        <w:t>where</w:t>
      </w:r>
      <w:r w:rsidRPr="00070EAF">
        <w:rPr>
          <w:rFonts w:ascii="Arial" w:hAnsi="Arial" w:cs="Arial"/>
          <w:b/>
          <w:bCs/>
        </w:rPr>
        <w:t xml:space="preserve"> all records </w:t>
      </w:r>
      <w:r w:rsidR="008A02A6">
        <w:rPr>
          <w:rFonts w:ascii="Arial" w:hAnsi="Arial" w:cs="Arial"/>
          <w:b/>
          <w:bCs/>
        </w:rPr>
        <w:t xml:space="preserve">are </w:t>
      </w:r>
      <w:r w:rsidRPr="00070EAF">
        <w:rPr>
          <w:rFonts w:ascii="Arial" w:hAnsi="Arial" w:cs="Arial"/>
          <w:b/>
          <w:bCs/>
        </w:rPr>
        <w:t>kept.</w:t>
      </w:r>
    </w:p>
    <w:p w14:paraId="24C28FFD" w14:textId="49589587" w:rsidR="00A2653E" w:rsidRDefault="00A2653E">
      <w:pPr>
        <w:rPr>
          <w:rFonts w:ascii="Arial" w:hAnsi="Arial" w:cs="Arial"/>
          <w:b/>
        </w:rPr>
      </w:pPr>
      <w:r>
        <w:rPr>
          <w:rFonts w:ascii="Arial" w:hAnsi="Arial" w:cs="Arial"/>
          <w:b/>
        </w:rPr>
        <w:br w:type="page"/>
      </w:r>
    </w:p>
    <w:p w14:paraId="03B9B41F" w14:textId="5C54B5BD" w:rsidR="009A31E5" w:rsidRPr="00911CBE" w:rsidRDefault="009A31E5" w:rsidP="00911CBE">
      <w:pPr>
        <w:pStyle w:val="Heading2"/>
        <w:rPr>
          <w:rStyle w:val="Heading1Char"/>
          <w:b/>
          <w:color w:val="auto"/>
          <w:sz w:val="28"/>
          <w:szCs w:val="26"/>
        </w:rPr>
      </w:pPr>
      <w:bookmarkStart w:id="94" w:name="_Toc135808967"/>
      <w:r w:rsidRPr="00911CBE">
        <w:rPr>
          <w:rStyle w:val="Heading1Char"/>
          <w:b/>
          <w:color w:val="auto"/>
          <w:sz w:val="28"/>
          <w:szCs w:val="26"/>
        </w:rPr>
        <w:lastRenderedPageBreak/>
        <w:t>O&amp;M Check</w:t>
      </w:r>
      <w:r w:rsidR="00F5523E" w:rsidRPr="00911CBE">
        <w:rPr>
          <w:rStyle w:val="Heading1Char"/>
          <w:b/>
          <w:color w:val="auto"/>
          <w:sz w:val="28"/>
          <w:szCs w:val="26"/>
        </w:rPr>
        <w:t>l</w:t>
      </w:r>
      <w:r w:rsidRPr="00911CBE">
        <w:rPr>
          <w:rStyle w:val="Heading1Char"/>
          <w:b/>
          <w:color w:val="auto"/>
          <w:sz w:val="28"/>
          <w:szCs w:val="26"/>
        </w:rPr>
        <w:t>ists</w:t>
      </w:r>
      <w:r w:rsidR="003340CC" w:rsidRPr="00911CBE">
        <w:rPr>
          <w:rStyle w:val="Heading1Char"/>
          <w:b/>
          <w:color w:val="auto"/>
          <w:sz w:val="28"/>
          <w:szCs w:val="26"/>
        </w:rPr>
        <w:t xml:space="preserve">: Storage </w:t>
      </w:r>
      <w:r w:rsidRPr="00911CBE">
        <w:rPr>
          <w:rStyle w:val="Heading1Char"/>
          <w:b/>
          <w:color w:val="auto"/>
          <w:sz w:val="28"/>
          <w:szCs w:val="26"/>
        </w:rPr>
        <w:t>Tanks</w:t>
      </w:r>
      <w:bookmarkEnd w:id="94"/>
    </w:p>
    <w:p w14:paraId="063FAB5C" w14:textId="4D1CAEC0" w:rsidR="009A31E5" w:rsidRPr="00A2653E" w:rsidRDefault="009A31E5" w:rsidP="00A657AF">
      <w:pPr>
        <w:spacing w:after="0" w:line="276" w:lineRule="auto"/>
        <w:rPr>
          <w:rFonts w:ascii="Arial" w:hAnsi="Arial" w:cs="Arial"/>
        </w:rPr>
      </w:pPr>
      <w:r w:rsidRPr="00A2653E">
        <w:rPr>
          <w:rFonts w:ascii="Arial" w:hAnsi="Arial" w:cs="Arial"/>
        </w:rPr>
        <w:t xml:space="preserve">These are suggested check lists based upon common maintenance.  Please be aware that your system components may have critical maintenance practices recommended by the designer, </w:t>
      </w:r>
      <w:r w:rsidR="005467F1" w:rsidRPr="00A2653E">
        <w:rPr>
          <w:rFonts w:ascii="Arial" w:hAnsi="Arial" w:cs="Arial"/>
        </w:rPr>
        <w:t>manufacturer,</w:t>
      </w:r>
      <w:r w:rsidRPr="00A2653E">
        <w:rPr>
          <w:rFonts w:ascii="Arial" w:hAnsi="Arial" w:cs="Arial"/>
        </w:rPr>
        <w:t xml:space="preserve"> or installer.</w:t>
      </w:r>
    </w:p>
    <w:tbl>
      <w:tblPr>
        <w:tblStyle w:val="TableGrid"/>
        <w:tblW w:w="0" w:type="auto"/>
        <w:tblCellMar>
          <w:top w:w="115" w:type="dxa"/>
          <w:bottom w:w="115" w:type="dxa"/>
        </w:tblCellMar>
        <w:tblLook w:val="04A0" w:firstRow="1" w:lastRow="0" w:firstColumn="1" w:lastColumn="0" w:noHBand="0" w:noVBand="1"/>
      </w:tblPr>
      <w:tblGrid>
        <w:gridCol w:w="715"/>
        <w:gridCol w:w="8420"/>
        <w:gridCol w:w="15"/>
      </w:tblGrid>
      <w:tr w:rsidR="009A31E5" w:rsidRPr="001B1D4E" w14:paraId="0BAA4265" w14:textId="77777777">
        <w:tc>
          <w:tcPr>
            <w:tcW w:w="9150" w:type="dxa"/>
            <w:gridSpan w:val="3"/>
            <w:tcBorders>
              <w:bottom w:val="single" w:sz="4" w:space="0" w:color="auto"/>
            </w:tcBorders>
            <w:shd w:val="clear" w:color="auto" w:fill="3B3838" w:themeFill="background2" w:themeFillShade="40"/>
          </w:tcPr>
          <w:p w14:paraId="5E6A4FA2" w14:textId="77777777" w:rsidR="009A31E5" w:rsidRPr="001B1D4E" w:rsidRDefault="009A31E5">
            <w:pPr>
              <w:spacing w:line="276" w:lineRule="auto"/>
              <w:rPr>
                <w:rFonts w:ascii="Arial" w:hAnsi="Arial" w:cs="Arial"/>
                <w:b/>
                <w:bCs/>
              </w:rPr>
            </w:pPr>
            <w:r w:rsidRPr="001B1D4E">
              <w:rPr>
                <w:rFonts w:ascii="Arial" w:hAnsi="Arial" w:cs="Arial"/>
                <w:b/>
                <w:bCs/>
              </w:rPr>
              <w:t>WATER STORAGE FACILITIES – RESERVOIRS AND TANKS</w:t>
            </w:r>
          </w:p>
          <w:p w14:paraId="2F7DE440" w14:textId="77777777" w:rsidR="009A31E5" w:rsidRPr="001B1D4E" w:rsidRDefault="009A31E5">
            <w:pPr>
              <w:spacing w:line="276" w:lineRule="auto"/>
              <w:rPr>
                <w:rFonts w:ascii="Arial" w:hAnsi="Arial" w:cs="Arial"/>
                <w:b/>
                <w:bCs/>
                <w:color w:val="FFFFFF" w:themeColor="background1"/>
              </w:rPr>
            </w:pPr>
            <w:r w:rsidRPr="001B1D4E">
              <w:rPr>
                <w:rFonts w:ascii="Arial" w:hAnsi="Arial" w:cs="Arial"/>
              </w:rPr>
              <w:t>(These check sheets were designed to be printed separately and used in the field)</w:t>
            </w:r>
          </w:p>
        </w:tc>
      </w:tr>
      <w:tr w:rsidR="009A31E5" w:rsidRPr="001B1D4E" w14:paraId="30C8E2DF" w14:textId="77777777">
        <w:tc>
          <w:tcPr>
            <w:tcW w:w="9150" w:type="dxa"/>
            <w:gridSpan w:val="3"/>
            <w:shd w:val="clear" w:color="auto" w:fill="E7E6E6" w:themeFill="background2"/>
          </w:tcPr>
          <w:p w14:paraId="1DC1D9AF" w14:textId="77777777" w:rsidR="009A31E5" w:rsidRPr="001B1D4E" w:rsidRDefault="009A31E5">
            <w:pPr>
              <w:spacing w:line="276" w:lineRule="auto"/>
              <w:rPr>
                <w:rFonts w:ascii="Arial" w:hAnsi="Arial" w:cs="Arial"/>
                <w:color w:val="FFFFFF" w:themeColor="background1"/>
              </w:rPr>
            </w:pPr>
            <w:r w:rsidRPr="001B1D4E">
              <w:rPr>
                <w:rFonts w:ascii="Arial" w:hAnsi="Arial" w:cs="Arial"/>
                <w:b/>
                <w:bCs/>
              </w:rPr>
              <w:t xml:space="preserve">Daily or Weekly </w:t>
            </w:r>
          </w:p>
        </w:tc>
      </w:tr>
      <w:tr w:rsidR="00BF7AA1" w:rsidRPr="00BF7AA1" w14:paraId="52FB66AA" w14:textId="77777777" w:rsidTr="002557A0">
        <w:trPr>
          <w:gridAfter w:val="1"/>
          <w:wAfter w:w="15" w:type="dxa"/>
        </w:trPr>
        <w:sdt>
          <w:sdtPr>
            <w:rPr>
              <w:rFonts w:ascii="Arial" w:hAnsi="Arial" w:cs="Arial"/>
              <w:color w:val="000000" w:themeColor="text1"/>
            </w:rPr>
            <w:id w:val="1320623367"/>
            <w14:checkbox>
              <w14:checked w14:val="0"/>
              <w14:checkedState w14:val="2612" w14:font="MS Gothic"/>
              <w14:uncheckedState w14:val="2610" w14:font="MS Gothic"/>
            </w14:checkbox>
          </w:sdtPr>
          <w:sdtContent>
            <w:tc>
              <w:tcPr>
                <w:tcW w:w="715" w:type="dxa"/>
              </w:tcPr>
              <w:p w14:paraId="25B445C0"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0FE4AE32"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bdr w:val="none" w:sz="0" w:space="0" w:color="auto" w:frame="1"/>
              </w:rPr>
              <w:t>Check any warning lights or alarms – low water level, high water level, intrusion, power outage, and so on.</w:t>
            </w:r>
          </w:p>
        </w:tc>
      </w:tr>
      <w:tr w:rsidR="00BF7AA1" w:rsidRPr="00BF7AA1" w14:paraId="4F5A4F2B" w14:textId="77777777" w:rsidTr="002557A0">
        <w:trPr>
          <w:gridAfter w:val="1"/>
          <w:wAfter w:w="15" w:type="dxa"/>
        </w:trPr>
        <w:sdt>
          <w:sdtPr>
            <w:rPr>
              <w:rFonts w:ascii="Arial" w:hAnsi="Arial" w:cs="Arial"/>
              <w:color w:val="000000" w:themeColor="text1"/>
            </w:rPr>
            <w:id w:val="-307246153"/>
            <w14:checkbox>
              <w14:checked w14:val="0"/>
              <w14:checkedState w14:val="2612" w14:font="MS Gothic"/>
              <w14:uncheckedState w14:val="2610" w14:font="MS Gothic"/>
            </w14:checkbox>
          </w:sdtPr>
          <w:sdtContent>
            <w:tc>
              <w:tcPr>
                <w:tcW w:w="715" w:type="dxa"/>
              </w:tcPr>
              <w:p w14:paraId="119E71EF"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0685A011"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bdr w:val="none" w:sz="0" w:space="0" w:color="auto" w:frame="1"/>
              </w:rPr>
              <w:t>Check storage tank for signs of security breaches – damaged fences, open gates, graffiti, vandalism, etc.</w:t>
            </w:r>
          </w:p>
        </w:tc>
      </w:tr>
      <w:tr w:rsidR="00BF7AA1" w:rsidRPr="00BF7AA1" w14:paraId="52BBA541" w14:textId="77777777" w:rsidTr="002557A0">
        <w:trPr>
          <w:gridAfter w:val="1"/>
          <w:wAfter w:w="15" w:type="dxa"/>
        </w:trPr>
        <w:sdt>
          <w:sdtPr>
            <w:rPr>
              <w:rFonts w:ascii="Arial" w:hAnsi="Arial" w:cs="Arial"/>
              <w:color w:val="000000" w:themeColor="text1"/>
            </w:rPr>
            <w:id w:val="-1846018176"/>
            <w14:checkbox>
              <w14:checked w14:val="0"/>
              <w14:checkedState w14:val="2612" w14:font="MS Gothic"/>
              <w14:uncheckedState w14:val="2610" w14:font="MS Gothic"/>
            </w14:checkbox>
          </w:sdtPr>
          <w:sdtContent>
            <w:tc>
              <w:tcPr>
                <w:tcW w:w="715" w:type="dxa"/>
              </w:tcPr>
              <w:p w14:paraId="569BF7CA"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387DF20D"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bdr w:val="none" w:sz="0" w:space="0" w:color="auto" w:frame="1"/>
              </w:rPr>
              <w:t>Check water level indicator – functioning, adequate amount of stored water, excessive water use.</w:t>
            </w:r>
          </w:p>
        </w:tc>
      </w:tr>
      <w:tr w:rsidR="00BF7AA1" w:rsidRPr="00BF7AA1" w14:paraId="594BED93" w14:textId="77777777" w:rsidTr="002557A0">
        <w:trPr>
          <w:gridAfter w:val="1"/>
          <w:wAfter w:w="15" w:type="dxa"/>
        </w:trPr>
        <w:sdt>
          <w:sdtPr>
            <w:rPr>
              <w:rFonts w:ascii="Arial" w:hAnsi="Arial" w:cs="Arial"/>
              <w:color w:val="000000" w:themeColor="text1"/>
            </w:rPr>
            <w:id w:val="1052887091"/>
            <w14:checkbox>
              <w14:checked w14:val="0"/>
              <w14:checkedState w14:val="2612" w14:font="MS Gothic"/>
              <w14:uncheckedState w14:val="2610" w14:font="MS Gothic"/>
            </w14:checkbox>
          </w:sdtPr>
          <w:sdtContent>
            <w:tc>
              <w:tcPr>
                <w:tcW w:w="715" w:type="dxa"/>
              </w:tcPr>
              <w:p w14:paraId="03BF81DD"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64E5A731"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shd w:val="clear" w:color="auto" w:fill="FFFFFF"/>
              </w:rPr>
              <w:t>Check the overflow line, vents, ladder access locks, roof access hatches, and controls that are readily visible from the ground for damage, vandalism, or other conditions.</w:t>
            </w:r>
          </w:p>
        </w:tc>
      </w:tr>
      <w:tr w:rsidR="00BF7AA1" w:rsidRPr="00BF7AA1" w14:paraId="4D9378A1" w14:textId="77777777" w:rsidTr="002557A0">
        <w:trPr>
          <w:gridAfter w:val="1"/>
          <w:wAfter w:w="15" w:type="dxa"/>
        </w:trPr>
        <w:sdt>
          <w:sdtPr>
            <w:rPr>
              <w:rFonts w:ascii="Arial" w:hAnsi="Arial" w:cs="Arial"/>
              <w:color w:val="000000" w:themeColor="text1"/>
            </w:rPr>
            <w:id w:val="-1164234074"/>
            <w14:checkbox>
              <w14:checked w14:val="0"/>
              <w14:checkedState w14:val="2612" w14:font="MS Gothic"/>
              <w14:uncheckedState w14:val="2610" w14:font="MS Gothic"/>
            </w14:checkbox>
          </w:sdtPr>
          <w:sdtContent>
            <w:tc>
              <w:tcPr>
                <w:tcW w:w="715" w:type="dxa"/>
              </w:tcPr>
              <w:p w14:paraId="50E5F406"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20CF58EE"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bdr w:val="none" w:sz="0" w:space="0" w:color="auto" w:frame="1"/>
              </w:rPr>
              <w:t>Check storage tank and site after any adverse weather – high winds, heavy snow, ice, rains, etc.</w:t>
            </w:r>
          </w:p>
        </w:tc>
      </w:tr>
      <w:tr w:rsidR="00BF7AA1" w:rsidRPr="00BF7AA1" w14:paraId="7540FFCF" w14:textId="77777777">
        <w:tc>
          <w:tcPr>
            <w:tcW w:w="9150" w:type="dxa"/>
            <w:gridSpan w:val="3"/>
            <w:shd w:val="clear" w:color="auto" w:fill="E7E6E6" w:themeFill="background2"/>
          </w:tcPr>
          <w:p w14:paraId="2BF1C5E0" w14:textId="77777777" w:rsidR="009A31E5" w:rsidRPr="00BF7AA1" w:rsidRDefault="009A31E5">
            <w:pPr>
              <w:spacing w:line="276" w:lineRule="auto"/>
              <w:rPr>
                <w:rFonts w:ascii="Arial" w:hAnsi="Arial" w:cs="Arial"/>
                <w:b/>
                <w:bCs/>
                <w:color w:val="000000" w:themeColor="text1"/>
              </w:rPr>
            </w:pPr>
            <w:r w:rsidRPr="00BF7AA1">
              <w:rPr>
                <w:rFonts w:ascii="Arial" w:hAnsi="Arial" w:cs="Arial"/>
                <w:b/>
                <w:bCs/>
                <w:color w:val="000000" w:themeColor="text1"/>
              </w:rPr>
              <w:t xml:space="preserve">Monthly </w:t>
            </w:r>
          </w:p>
        </w:tc>
      </w:tr>
      <w:tr w:rsidR="00BF7AA1" w:rsidRPr="00BF7AA1" w14:paraId="7926EA25" w14:textId="77777777" w:rsidTr="002557A0">
        <w:trPr>
          <w:gridAfter w:val="1"/>
          <w:wAfter w:w="15" w:type="dxa"/>
        </w:trPr>
        <w:sdt>
          <w:sdtPr>
            <w:rPr>
              <w:rFonts w:ascii="Arial" w:hAnsi="Arial" w:cs="Arial"/>
              <w:color w:val="000000" w:themeColor="text1"/>
            </w:rPr>
            <w:id w:val="-2138868760"/>
            <w14:checkbox>
              <w14:checked w14:val="0"/>
              <w14:checkedState w14:val="2612" w14:font="MS Gothic"/>
              <w14:uncheckedState w14:val="2610" w14:font="MS Gothic"/>
            </w14:checkbox>
          </w:sdtPr>
          <w:sdtContent>
            <w:tc>
              <w:tcPr>
                <w:tcW w:w="715" w:type="dxa"/>
              </w:tcPr>
              <w:p w14:paraId="59A29572"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4D4C09F5"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bdr w:val="none" w:sz="0" w:space="0" w:color="auto" w:frame="1"/>
              </w:rPr>
              <w:t>Check water level indicator.</w:t>
            </w:r>
          </w:p>
        </w:tc>
      </w:tr>
      <w:tr w:rsidR="00BF7AA1" w:rsidRPr="00BF7AA1" w14:paraId="69D3EFA3" w14:textId="77777777" w:rsidTr="002557A0">
        <w:trPr>
          <w:gridAfter w:val="1"/>
          <w:wAfter w:w="15" w:type="dxa"/>
        </w:trPr>
        <w:sdt>
          <w:sdtPr>
            <w:rPr>
              <w:rFonts w:ascii="Arial" w:hAnsi="Arial" w:cs="Arial"/>
              <w:color w:val="000000" w:themeColor="text1"/>
            </w:rPr>
            <w:id w:val="-185368703"/>
            <w14:checkbox>
              <w14:checked w14:val="0"/>
              <w14:checkedState w14:val="2612" w14:font="MS Gothic"/>
              <w14:uncheckedState w14:val="2610" w14:font="MS Gothic"/>
            </w14:checkbox>
          </w:sdtPr>
          <w:sdtContent>
            <w:tc>
              <w:tcPr>
                <w:tcW w:w="715" w:type="dxa"/>
              </w:tcPr>
              <w:p w14:paraId="64F18E17"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21E503EA"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bdr w:val="none" w:sz="0" w:space="0" w:color="auto" w:frame="1"/>
              </w:rPr>
              <w:t>Verify all openings are protected from surface runoff, windblown contaminants, insects, birds, and animals.</w:t>
            </w:r>
          </w:p>
        </w:tc>
      </w:tr>
      <w:tr w:rsidR="00BF7AA1" w:rsidRPr="00BF7AA1" w14:paraId="192DAB92" w14:textId="77777777" w:rsidTr="002557A0">
        <w:trPr>
          <w:gridAfter w:val="1"/>
          <w:wAfter w:w="15" w:type="dxa"/>
        </w:trPr>
        <w:sdt>
          <w:sdtPr>
            <w:rPr>
              <w:rFonts w:ascii="Arial" w:hAnsi="Arial" w:cs="Arial"/>
              <w:color w:val="000000" w:themeColor="text1"/>
            </w:rPr>
            <w:id w:val="-442237738"/>
            <w14:checkbox>
              <w14:checked w14:val="0"/>
              <w14:checkedState w14:val="2612" w14:font="MS Gothic"/>
              <w14:uncheckedState w14:val="2610" w14:font="MS Gothic"/>
            </w14:checkbox>
          </w:sdtPr>
          <w:sdtContent>
            <w:tc>
              <w:tcPr>
                <w:tcW w:w="715" w:type="dxa"/>
              </w:tcPr>
              <w:p w14:paraId="029D32EF"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63B7B1D2"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bdr w:val="none" w:sz="0" w:space="0" w:color="auto" w:frame="1"/>
              </w:rPr>
              <w:t>Check tank overflow lines for signs of damage, such as, screens, flapper valves, check valves, splash plate, etc.,</w:t>
            </w:r>
          </w:p>
        </w:tc>
      </w:tr>
      <w:tr w:rsidR="00BF7AA1" w:rsidRPr="00BF7AA1" w14:paraId="0E831D57" w14:textId="77777777" w:rsidTr="002557A0">
        <w:trPr>
          <w:gridAfter w:val="1"/>
          <w:wAfter w:w="15" w:type="dxa"/>
        </w:trPr>
        <w:sdt>
          <w:sdtPr>
            <w:rPr>
              <w:rFonts w:ascii="Arial" w:hAnsi="Arial" w:cs="Arial"/>
              <w:color w:val="000000" w:themeColor="text1"/>
            </w:rPr>
            <w:id w:val="235750142"/>
            <w14:checkbox>
              <w14:checked w14:val="0"/>
              <w14:checkedState w14:val="2612" w14:font="MS Gothic"/>
              <w14:uncheckedState w14:val="2610" w14:font="MS Gothic"/>
            </w14:checkbox>
          </w:sdtPr>
          <w:sdtContent>
            <w:tc>
              <w:tcPr>
                <w:tcW w:w="715" w:type="dxa"/>
                <w:tcBorders>
                  <w:bottom w:val="single" w:sz="4" w:space="0" w:color="auto"/>
                </w:tcBorders>
              </w:tcPr>
              <w:p w14:paraId="081BC833"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Borders>
              <w:bottom w:val="single" w:sz="4" w:space="0" w:color="auto"/>
            </w:tcBorders>
          </w:tcPr>
          <w:p w14:paraId="2CDBFCEF"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bdr w:val="none" w:sz="0" w:space="0" w:color="auto" w:frame="1"/>
              </w:rPr>
              <w:t>Check area for excessive vegetation or dangerous conditions – uncut grass, brush, dead trees, fire hazard, etc.</w:t>
            </w:r>
          </w:p>
        </w:tc>
      </w:tr>
      <w:tr w:rsidR="00BF7AA1" w:rsidRPr="00BF7AA1" w14:paraId="4CCE3863" w14:textId="77777777" w:rsidTr="002557A0">
        <w:trPr>
          <w:gridAfter w:val="1"/>
          <w:wAfter w:w="15" w:type="dxa"/>
        </w:trPr>
        <w:sdt>
          <w:sdtPr>
            <w:rPr>
              <w:rFonts w:ascii="Arial" w:hAnsi="Arial" w:cs="Arial"/>
              <w:color w:val="000000" w:themeColor="text1"/>
            </w:rPr>
            <w:id w:val="1712376875"/>
            <w14:checkbox>
              <w14:checked w14:val="0"/>
              <w14:checkedState w14:val="2612" w14:font="MS Gothic"/>
              <w14:uncheckedState w14:val="2610" w14:font="MS Gothic"/>
            </w14:checkbox>
          </w:sdtPr>
          <w:sdtContent>
            <w:tc>
              <w:tcPr>
                <w:tcW w:w="715" w:type="dxa"/>
                <w:tcBorders>
                  <w:bottom w:val="single" w:sz="4" w:space="0" w:color="auto"/>
                </w:tcBorders>
              </w:tcPr>
              <w:p w14:paraId="57095524"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Borders>
              <w:bottom w:val="single" w:sz="4" w:space="0" w:color="auto"/>
            </w:tcBorders>
          </w:tcPr>
          <w:p w14:paraId="1C142B4F" w14:textId="77777777" w:rsidR="009A31E5" w:rsidRPr="00BF7AA1" w:rsidRDefault="009A31E5">
            <w:pPr>
              <w:spacing w:line="276" w:lineRule="auto"/>
              <w:rPr>
                <w:rStyle w:val="normaltextrun"/>
                <w:rFonts w:ascii="Arial" w:hAnsi="Arial" w:cs="Arial"/>
                <w:color w:val="000000" w:themeColor="text1"/>
                <w:bdr w:val="none" w:sz="0" w:space="0" w:color="auto" w:frame="1"/>
              </w:rPr>
            </w:pPr>
            <w:r w:rsidRPr="00BF7AA1">
              <w:rPr>
                <w:rStyle w:val="normaltextrun"/>
                <w:rFonts w:ascii="Arial" w:hAnsi="Arial" w:cs="Arial"/>
                <w:color w:val="000000" w:themeColor="text1"/>
                <w:shd w:val="clear" w:color="auto" w:fill="FFFFFF"/>
              </w:rPr>
              <w:t>Check control valves for proper positions, open or closed.</w:t>
            </w:r>
            <w:r w:rsidRPr="00BF7AA1">
              <w:rPr>
                <w:rStyle w:val="eop"/>
                <w:rFonts w:ascii="Arial" w:hAnsi="Arial" w:cs="Arial"/>
                <w:color w:val="000000" w:themeColor="text1"/>
                <w:shd w:val="clear" w:color="auto" w:fill="FFFFFF"/>
              </w:rPr>
              <w:t> </w:t>
            </w:r>
          </w:p>
        </w:tc>
      </w:tr>
      <w:tr w:rsidR="00BF7AA1" w:rsidRPr="00BF7AA1" w14:paraId="0FF9CAA5" w14:textId="77777777" w:rsidTr="002557A0">
        <w:trPr>
          <w:gridAfter w:val="1"/>
          <w:wAfter w:w="15" w:type="dxa"/>
        </w:trPr>
        <w:sdt>
          <w:sdtPr>
            <w:rPr>
              <w:rFonts w:ascii="Arial" w:hAnsi="Arial" w:cs="Arial"/>
              <w:color w:val="000000" w:themeColor="text1"/>
            </w:rPr>
            <w:id w:val="-25566149"/>
            <w14:checkbox>
              <w14:checked w14:val="0"/>
              <w14:checkedState w14:val="2612" w14:font="MS Gothic"/>
              <w14:uncheckedState w14:val="2610" w14:font="MS Gothic"/>
            </w14:checkbox>
          </w:sdtPr>
          <w:sdtContent>
            <w:tc>
              <w:tcPr>
                <w:tcW w:w="715" w:type="dxa"/>
                <w:tcBorders>
                  <w:bottom w:val="single" w:sz="4" w:space="0" w:color="auto"/>
                </w:tcBorders>
              </w:tcPr>
              <w:p w14:paraId="1E55FAC5"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Borders>
              <w:bottom w:val="single" w:sz="4" w:space="0" w:color="auto"/>
            </w:tcBorders>
          </w:tcPr>
          <w:p w14:paraId="63821202" w14:textId="77777777" w:rsidR="009A31E5" w:rsidRPr="00BF7AA1" w:rsidRDefault="009A31E5">
            <w:pPr>
              <w:spacing w:line="276" w:lineRule="auto"/>
              <w:rPr>
                <w:rStyle w:val="normaltextrun"/>
                <w:rFonts w:ascii="Arial" w:hAnsi="Arial" w:cs="Arial"/>
                <w:color w:val="000000" w:themeColor="text1"/>
                <w:shd w:val="clear" w:color="auto" w:fill="FFFFFF"/>
              </w:rPr>
            </w:pPr>
            <w:r w:rsidRPr="00BF7AA1">
              <w:rPr>
                <w:rStyle w:val="normaltextrun"/>
                <w:rFonts w:ascii="Arial" w:hAnsi="Arial" w:cs="Arial"/>
                <w:color w:val="000000" w:themeColor="text1"/>
                <w:shd w:val="clear" w:color="auto" w:fill="FFFFFF"/>
              </w:rPr>
              <w:t>Check control valves for damage or leaks.</w:t>
            </w:r>
            <w:r w:rsidRPr="00BF7AA1">
              <w:rPr>
                <w:rStyle w:val="eop"/>
                <w:rFonts w:ascii="Arial" w:hAnsi="Arial" w:cs="Arial"/>
                <w:color w:val="000000" w:themeColor="text1"/>
                <w:shd w:val="clear" w:color="auto" w:fill="FFFFFF"/>
              </w:rPr>
              <w:t> </w:t>
            </w:r>
          </w:p>
        </w:tc>
      </w:tr>
      <w:tr w:rsidR="00BF7AA1" w:rsidRPr="00BF7AA1" w14:paraId="073EFD13" w14:textId="77777777" w:rsidTr="002557A0">
        <w:trPr>
          <w:gridAfter w:val="1"/>
          <w:wAfter w:w="15" w:type="dxa"/>
        </w:trPr>
        <w:sdt>
          <w:sdtPr>
            <w:rPr>
              <w:rFonts w:ascii="Arial" w:hAnsi="Arial" w:cs="Arial"/>
              <w:color w:val="000000" w:themeColor="text1"/>
            </w:rPr>
            <w:id w:val="678852292"/>
            <w14:checkbox>
              <w14:checked w14:val="0"/>
              <w14:checkedState w14:val="2612" w14:font="MS Gothic"/>
              <w14:uncheckedState w14:val="2610" w14:font="MS Gothic"/>
            </w14:checkbox>
          </w:sdtPr>
          <w:sdtContent>
            <w:tc>
              <w:tcPr>
                <w:tcW w:w="715" w:type="dxa"/>
                <w:tcBorders>
                  <w:bottom w:val="single" w:sz="4" w:space="0" w:color="auto"/>
                </w:tcBorders>
              </w:tcPr>
              <w:p w14:paraId="7CDFCF57"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Borders>
              <w:bottom w:val="single" w:sz="4" w:space="0" w:color="auto"/>
            </w:tcBorders>
          </w:tcPr>
          <w:p w14:paraId="31222DAC" w14:textId="77777777" w:rsidR="009A31E5" w:rsidRPr="00BF7AA1" w:rsidRDefault="009A31E5">
            <w:pPr>
              <w:spacing w:line="276" w:lineRule="auto"/>
              <w:rPr>
                <w:rStyle w:val="normaltextrun"/>
                <w:rFonts w:ascii="Arial" w:hAnsi="Arial" w:cs="Arial"/>
                <w:color w:val="000000" w:themeColor="text1"/>
                <w:shd w:val="clear" w:color="auto" w:fill="FFFFFF"/>
              </w:rPr>
            </w:pPr>
            <w:r w:rsidRPr="00BF7AA1">
              <w:rPr>
                <w:rStyle w:val="normaltextrun"/>
                <w:rFonts w:ascii="Arial" w:hAnsi="Arial" w:cs="Arial"/>
                <w:color w:val="000000" w:themeColor="text1"/>
                <w:bdr w:val="none" w:sz="0" w:space="0" w:color="auto" w:frame="1"/>
              </w:rPr>
              <w:t>Check low water temperature alarm – cold weather only.</w:t>
            </w:r>
          </w:p>
        </w:tc>
      </w:tr>
      <w:tr w:rsidR="009A31E5" w:rsidRPr="001B1D4E" w14:paraId="35819C5C" w14:textId="77777777" w:rsidTr="002557A0">
        <w:trPr>
          <w:gridAfter w:val="1"/>
          <w:wAfter w:w="15" w:type="dxa"/>
        </w:trPr>
        <w:sdt>
          <w:sdtPr>
            <w:rPr>
              <w:rFonts w:ascii="Arial" w:hAnsi="Arial" w:cs="Arial"/>
            </w:rPr>
            <w:id w:val="-1788653712"/>
            <w14:checkbox>
              <w14:checked w14:val="0"/>
              <w14:checkedState w14:val="2612" w14:font="MS Gothic"/>
              <w14:uncheckedState w14:val="2610" w14:font="MS Gothic"/>
            </w14:checkbox>
          </w:sdtPr>
          <w:sdtContent>
            <w:tc>
              <w:tcPr>
                <w:tcW w:w="715" w:type="dxa"/>
                <w:tcBorders>
                  <w:bottom w:val="single" w:sz="4" w:space="0" w:color="auto"/>
                </w:tcBorders>
              </w:tcPr>
              <w:p w14:paraId="167F705C"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420" w:type="dxa"/>
            <w:tcBorders>
              <w:bottom w:val="single" w:sz="4" w:space="0" w:color="auto"/>
            </w:tcBorders>
          </w:tcPr>
          <w:p w14:paraId="32064493" w14:textId="77777777" w:rsidR="009A31E5" w:rsidRPr="001B1D4E" w:rsidRDefault="009A31E5">
            <w:pPr>
              <w:spacing w:line="276" w:lineRule="auto"/>
              <w:rPr>
                <w:rStyle w:val="normaltextrun"/>
                <w:rFonts w:ascii="Arial" w:hAnsi="Arial" w:cs="Arial"/>
                <w:color w:val="000000"/>
                <w:shd w:val="clear" w:color="auto" w:fill="FFFFFF"/>
              </w:rPr>
            </w:pPr>
            <w:r w:rsidRPr="001B1D4E">
              <w:rPr>
                <w:rStyle w:val="normaltextrun"/>
                <w:rFonts w:ascii="Arial" w:hAnsi="Arial" w:cs="Arial"/>
                <w:color w:val="000000"/>
                <w:shd w:val="clear" w:color="auto" w:fill="FFFFFF"/>
              </w:rPr>
              <w:t>Check high water temperature limit switch – when heating system in service.</w:t>
            </w:r>
            <w:r w:rsidRPr="001B1D4E">
              <w:rPr>
                <w:rStyle w:val="eop"/>
                <w:rFonts w:ascii="Arial" w:hAnsi="Arial" w:cs="Arial"/>
                <w:color w:val="000000"/>
                <w:shd w:val="clear" w:color="auto" w:fill="FFFFFF"/>
              </w:rPr>
              <w:t> </w:t>
            </w:r>
          </w:p>
        </w:tc>
      </w:tr>
      <w:tr w:rsidR="009A31E5" w:rsidRPr="001B1D4E" w14:paraId="7E9B0471" w14:textId="77777777">
        <w:tc>
          <w:tcPr>
            <w:tcW w:w="9150" w:type="dxa"/>
            <w:gridSpan w:val="3"/>
            <w:shd w:val="clear" w:color="auto" w:fill="3B3838" w:themeFill="background2" w:themeFillShade="40"/>
          </w:tcPr>
          <w:p w14:paraId="41B95913" w14:textId="77777777" w:rsidR="009A31E5" w:rsidRPr="001B1D4E" w:rsidRDefault="009A31E5">
            <w:pPr>
              <w:spacing w:line="276" w:lineRule="auto"/>
              <w:rPr>
                <w:rFonts w:ascii="Arial" w:hAnsi="Arial" w:cs="Arial"/>
                <w:b/>
                <w:bCs/>
              </w:rPr>
            </w:pPr>
            <w:r w:rsidRPr="001B1D4E">
              <w:rPr>
                <w:rFonts w:ascii="Arial" w:hAnsi="Arial" w:cs="Arial"/>
                <w:b/>
                <w:bCs/>
              </w:rPr>
              <w:lastRenderedPageBreak/>
              <w:t xml:space="preserve">WATER STORAGE FACILITIES – RESERVOIRS AND TANKS </w:t>
            </w:r>
            <w:r w:rsidRPr="001B1D4E">
              <w:rPr>
                <w:rFonts w:ascii="Arial" w:hAnsi="Arial" w:cs="Arial"/>
              </w:rPr>
              <w:t>(continued)</w:t>
            </w:r>
          </w:p>
        </w:tc>
      </w:tr>
      <w:tr w:rsidR="009A31E5" w:rsidRPr="001B1D4E" w14:paraId="3AECB404" w14:textId="77777777">
        <w:tc>
          <w:tcPr>
            <w:tcW w:w="9150" w:type="dxa"/>
            <w:gridSpan w:val="3"/>
            <w:shd w:val="clear" w:color="auto" w:fill="E7E6E6" w:themeFill="background2"/>
          </w:tcPr>
          <w:p w14:paraId="1C065B63" w14:textId="77777777" w:rsidR="009A31E5" w:rsidRPr="001B1D4E" w:rsidRDefault="009A31E5">
            <w:pPr>
              <w:spacing w:line="276" w:lineRule="auto"/>
              <w:rPr>
                <w:rFonts w:ascii="Arial" w:hAnsi="Arial" w:cs="Arial"/>
                <w:b/>
                <w:bCs/>
              </w:rPr>
            </w:pPr>
            <w:r w:rsidRPr="001B1D4E">
              <w:rPr>
                <w:rFonts w:ascii="Arial" w:hAnsi="Arial" w:cs="Arial"/>
                <w:b/>
                <w:bCs/>
              </w:rPr>
              <w:t xml:space="preserve">Quarterly </w:t>
            </w:r>
          </w:p>
        </w:tc>
      </w:tr>
      <w:tr w:rsidR="00BF7AA1" w:rsidRPr="00BF7AA1" w14:paraId="02BAC86E" w14:textId="77777777" w:rsidTr="002557A0">
        <w:trPr>
          <w:gridAfter w:val="1"/>
          <w:wAfter w:w="15" w:type="dxa"/>
        </w:trPr>
        <w:sdt>
          <w:sdtPr>
            <w:rPr>
              <w:rFonts w:ascii="Arial" w:hAnsi="Arial" w:cs="Arial"/>
              <w:color w:val="000000" w:themeColor="text1"/>
            </w:rPr>
            <w:id w:val="-1837599697"/>
            <w14:checkbox>
              <w14:checked w14:val="0"/>
              <w14:checkedState w14:val="2612" w14:font="MS Gothic"/>
              <w14:uncheckedState w14:val="2610" w14:font="MS Gothic"/>
            </w14:checkbox>
          </w:sdtPr>
          <w:sdtContent>
            <w:tc>
              <w:tcPr>
                <w:tcW w:w="715" w:type="dxa"/>
              </w:tcPr>
              <w:p w14:paraId="25C2C922"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3CAAE25C"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shd w:val="clear" w:color="auto" w:fill="FFFFFF"/>
              </w:rPr>
              <w:t>Thoroughly inspect the exterior of storage tanks for structural defects, corrosion, leaks.</w:t>
            </w:r>
          </w:p>
        </w:tc>
      </w:tr>
      <w:tr w:rsidR="00BF7AA1" w:rsidRPr="00BF7AA1" w14:paraId="55530B1F" w14:textId="77777777" w:rsidTr="002557A0">
        <w:trPr>
          <w:gridAfter w:val="1"/>
          <w:wAfter w:w="15" w:type="dxa"/>
        </w:trPr>
        <w:sdt>
          <w:sdtPr>
            <w:rPr>
              <w:rFonts w:ascii="Arial" w:hAnsi="Arial" w:cs="Arial"/>
              <w:color w:val="000000" w:themeColor="text1"/>
            </w:rPr>
            <w:id w:val="-1682814241"/>
            <w14:checkbox>
              <w14:checked w14:val="0"/>
              <w14:checkedState w14:val="2612" w14:font="MS Gothic"/>
              <w14:uncheckedState w14:val="2610" w14:font="MS Gothic"/>
            </w14:checkbox>
          </w:sdtPr>
          <w:sdtContent>
            <w:tc>
              <w:tcPr>
                <w:tcW w:w="715" w:type="dxa"/>
              </w:tcPr>
              <w:p w14:paraId="52A7D1BE"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0B263F32" w14:textId="77777777" w:rsidR="009A31E5" w:rsidRPr="00BF7AA1" w:rsidRDefault="009A31E5">
            <w:pPr>
              <w:spacing w:line="276" w:lineRule="auto"/>
              <w:rPr>
                <w:rFonts w:ascii="Arial" w:hAnsi="Arial" w:cs="Arial"/>
                <w:color w:val="000000" w:themeColor="text1"/>
              </w:rPr>
            </w:pPr>
            <w:r w:rsidRPr="00BF7AA1">
              <w:rPr>
                <w:rFonts w:ascii="Arial" w:hAnsi="Arial" w:cs="Arial"/>
                <w:color w:val="000000" w:themeColor="text1"/>
                <w:shd w:val="clear" w:color="auto" w:fill="FFFFFF"/>
              </w:rPr>
              <w:t>Check mechanical water level indicators are functional.</w:t>
            </w:r>
          </w:p>
        </w:tc>
      </w:tr>
      <w:tr w:rsidR="00BF7AA1" w:rsidRPr="00BF7AA1" w14:paraId="793CF933" w14:textId="77777777" w:rsidTr="002557A0">
        <w:trPr>
          <w:gridAfter w:val="1"/>
          <w:wAfter w:w="15" w:type="dxa"/>
        </w:trPr>
        <w:sdt>
          <w:sdtPr>
            <w:rPr>
              <w:rFonts w:ascii="Arial" w:hAnsi="Arial" w:cs="Arial"/>
              <w:color w:val="000000" w:themeColor="text1"/>
            </w:rPr>
            <w:id w:val="-1368365356"/>
            <w14:checkbox>
              <w14:checked w14:val="0"/>
              <w14:checkedState w14:val="2612" w14:font="MS Gothic"/>
              <w14:uncheckedState w14:val="2610" w14:font="MS Gothic"/>
            </w14:checkbox>
          </w:sdtPr>
          <w:sdtContent>
            <w:tc>
              <w:tcPr>
                <w:tcW w:w="715" w:type="dxa"/>
              </w:tcPr>
              <w:p w14:paraId="6DDE99AC"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0FBA4D87" w14:textId="77777777" w:rsidR="009A31E5" w:rsidRPr="00BF7AA1" w:rsidRDefault="009A31E5">
            <w:pPr>
              <w:pStyle w:val="paragraph"/>
              <w:spacing w:before="0" w:beforeAutospacing="0" w:after="0" w:afterAutospacing="0" w:line="276" w:lineRule="auto"/>
              <w:textAlignment w:val="baseline"/>
              <w:rPr>
                <w:rFonts w:ascii="Arial" w:hAnsi="Arial" w:cs="Arial"/>
                <w:color w:val="000000" w:themeColor="text1"/>
                <w:sz w:val="22"/>
                <w:szCs w:val="22"/>
              </w:rPr>
            </w:pPr>
            <w:r w:rsidRPr="00BF7AA1">
              <w:rPr>
                <w:rStyle w:val="normaltextrun"/>
                <w:rFonts w:ascii="Arial" w:eastAsiaTheme="majorEastAsia" w:hAnsi="Arial" w:cs="Arial"/>
                <w:color w:val="000000" w:themeColor="text1"/>
                <w:sz w:val="22"/>
                <w:szCs w:val="22"/>
              </w:rPr>
              <w:t>Inspect tank exterior and roof for signs of damage, corrosion, degradation, leakage, or structural problems.</w:t>
            </w:r>
          </w:p>
        </w:tc>
      </w:tr>
      <w:tr w:rsidR="00BF7AA1" w:rsidRPr="00BF7AA1" w14:paraId="623C58CA" w14:textId="77777777" w:rsidTr="002557A0">
        <w:trPr>
          <w:gridAfter w:val="1"/>
          <w:wAfter w:w="15" w:type="dxa"/>
        </w:trPr>
        <w:sdt>
          <w:sdtPr>
            <w:rPr>
              <w:rFonts w:ascii="Arial" w:hAnsi="Arial" w:cs="Arial"/>
              <w:color w:val="000000" w:themeColor="text1"/>
            </w:rPr>
            <w:id w:val="-456569115"/>
            <w14:checkbox>
              <w14:checked w14:val="0"/>
              <w14:checkedState w14:val="2612" w14:font="MS Gothic"/>
              <w14:uncheckedState w14:val="2610" w14:font="MS Gothic"/>
            </w14:checkbox>
          </w:sdtPr>
          <w:sdtContent>
            <w:tc>
              <w:tcPr>
                <w:tcW w:w="715" w:type="dxa"/>
              </w:tcPr>
              <w:p w14:paraId="33310C78"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7BB823A5" w14:textId="77777777" w:rsidR="009A31E5" w:rsidRPr="00BF7AA1" w:rsidRDefault="009A31E5">
            <w:pPr>
              <w:pStyle w:val="paragraph"/>
              <w:spacing w:before="0" w:beforeAutospacing="0" w:after="0" w:afterAutospacing="0" w:line="276" w:lineRule="auto"/>
              <w:textAlignment w:val="baseline"/>
              <w:rPr>
                <w:rFonts w:ascii="Arial" w:hAnsi="Arial" w:cs="Arial"/>
                <w:color w:val="000000" w:themeColor="text1"/>
                <w:sz w:val="22"/>
                <w:szCs w:val="22"/>
              </w:rPr>
            </w:pPr>
            <w:r w:rsidRPr="00BF7AA1">
              <w:rPr>
                <w:rStyle w:val="normaltextrun"/>
                <w:rFonts w:ascii="Arial" w:eastAsiaTheme="majorEastAsia" w:hAnsi="Arial" w:cs="Arial"/>
                <w:color w:val="000000" w:themeColor="text1"/>
                <w:sz w:val="22"/>
                <w:szCs w:val="22"/>
              </w:rPr>
              <w:t>Inspect all openings into the reservoir roof and sidewall vents, access hatch, overflow outlet, etc.,</w:t>
            </w:r>
          </w:p>
        </w:tc>
      </w:tr>
      <w:tr w:rsidR="00BF7AA1" w:rsidRPr="00BF7AA1" w14:paraId="23EA5B35" w14:textId="77777777" w:rsidTr="002557A0">
        <w:trPr>
          <w:gridAfter w:val="1"/>
          <w:wAfter w:w="15" w:type="dxa"/>
        </w:trPr>
        <w:sdt>
          <w:sdtPr>
            <w:rPr>
              <w:rFonts w:ascii="Arial" w:hAnsi="Arial" w:cs="Arial"/>
              <w:color w:val="000000" w:themeColor="text1"/>
            </w:rPr>
            <w:id w:val="-367221559"/>
            <w14:checkbox>
              <w14:checked w14:val="0"/>
              <w14:checkedState w14:val="2612" w14:font="MS Gothic"/>
              <w14:uncheckedState w14:val="2610" w14:font="MS Gothic"/>
            </w14:checkbox>
          </w:sdtPr>
          <w:sdtContent>
            <w:tc>
              <w:tcPr>
                <w:tcW w:w="715" w:type="dxa"/>
              </w:tcPr>
              <w:p w14:paraId="4027344B"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3B0E0533" w14:textId="77777777" w:rsidR="009A31E5" w:rsidRPr="00BF7AA1" w:rsidRDefault="009A31E5">
            <w:pPr>
              <w:pStyle w:val="paragraph"/>
              <w:spacing w:before="0" w:beforeAutospacing="0" w:after="0" w:afterAutospacing="0" w:line="276" w:lineRule="auto"/>
              <w:textAlignment w:val="baseline"/>
              <w:rPr>
                <w:rFonts w:ascii="Arial" w:hAnsi="Arial" w:cs="Arial"/>
                <w:color w:val="000000" w:themeColor="text1"/>
                <w:sz w:val="22"/>
                <w:szCs w:val="22"/>
              </w:rPr>
            </w:pPr>
            <w:r w:rsidRPr="00BF7AA1">
              <w:rPr>
                <w:rStyle w:val="normaltextrun"/>
                <w:rFonts w:ascii="Arial" w:eastAsiaTheme="majorEastAsia" w:hAnsi="Arial" w:cs="Arial"/>
                <w:color w:val="000000" w:themeColor="text1"/>
                <w:sz w:val="22"/>
                <w:szCs w:val="22"/>
              </w:rPr>
              <w:t>Check tank-supporting structure for signs of damage, corrosion, degradation, structural or seismic inadequacy.</w:t>
            </w:r>
            <w:r w:rsidRPr="00BF7AA1">
              <w:rPr>
                <w:rStyle w:val="eop"/>
                <w:rFonts w:ascii="Arial" w:eastAsiaTheme="majorEastAsia" w:hAnsi="Arial" w:cs="Arial"/>
                <w:color w:val="000000" w:themeColor="text1"/>
                <w:sz w:val="22"/>
                <w:szCs w:val="22"/>
              </w:rPr>
              <w:t> </w:t>
            </w:r>
          </w:p>
        </w:tc>
      </w:tr>
      <w:tr w:rsidR="00BF7AA1" w:rsidRPr="00BF7AA1" w14:paraId="7355B88C" w14:textId="77777777" w:rsidTr="002557A0">
        <w:trPr>
          <w:gridAfter w:val="1"/>
          <w:wAfter w:w="15" w:type="dxa"/>
        </w:trPr>
        <w:sdt>
          <w:sdtPr>
            <w:rPr>
              <w:rFonts w:ascii="Arial" w:hAnsi="Arial" w:cs="Arial"/>
              <w:color w:val="000000" w:themeColor="text1"/>
            </w:rPr>
            <w:id w:val="647482462"/>
            <w14:checkbox>
              <w14:checked w14:val="0"/>
              <w14:checkedState w14:val="2612" w14:font="MS Gothic"/>
              <w14:uncheckedState w14:val="2610" w14:font="MS Gothic"/>
            </w14:checkbox>
          </w:sdtPr>
          <w:sdtContent>
            <w:tc>
              <w:tcPr>
                <w:tcW w:w="715" w:type="dxa"/>
              </w:tcPr>
              <w:p w14:paraId="70B9C662"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21FC9E68" w14:textId="77777777" w:rsidR="009A31E5" w:rsidRPr="00BF7AA1" w:rsidRDefault="009A31E5">
            <w:pPr>
              <w:pStyle w:val="paragraph"/>
              <w:spacing w:before="0" w:beforeAutospacing="0" w:after="0" w:afterAutospacing="0" w:line="276" w:lineRule="auto"/>
              <w:textAlignment w:val="baseline"/>
              <w:rPr>
                <w:rStyle w:val="normaltextrun"/>
                <w:rFonts w:ascii="Arial" w:eastAsiaTheme="majorEastAsia" w:hAnsi="Arial" w:cs="Arial"/>
                <w:color w:val="000000" w:themeColor="text1"/>
                <w:sz w:val="22"/>
                <w:szCs w:val="22"/>
              </w:rPr>
            </w:pPr>
            <w:r w:rsidRPr="00BF7AA1">
              <w:rPr>
                <w:rFonts w:ascii="Arial" w:hAnsi="Arial" w:cs="Arial"/>
                <w:color w:val="000000" w:themeColor="text1"/>
                <w:sz w:val="22"/>
                <w:szCs w:val="22"/>
                <w:shd w:val="clear" w:color="auto" w:fill="FFFFFF"/>
              </w:rPr>
              <w:t>Tank catwalks/ladders free from signs of damage, corrosion, degradation, structural condition, vandalism, etc.</w:t>
            </w:r>
          </w:p>
        </w:tc>
      </w:tr>
      <w:tr w:rsidR="00BF7AA1" w:rsidRPr="00BF7AA1" w14:paraId="2C27D0C6" w14:textId="77777777" w:rsidTr="002557A0">
        <w:trPr>
          <w:gridAfter w:val="1"/>
          <w:wAfter w:w="15" w:type="dxa"/>
        </w:trPr>
        <w:sdt>
          <w:sdtPr>
            <w:rPr>
              <w:rFonts w:ascii="Arial" w:hAnsi="Arial" w:cs="Arial"/>
              <w:color w:val="000000" w:themeColor="text1"/>
            </w:rPr>
            <w:id w:val="-1779942356"/>
            <w14:checkbox>
              <w14:checked w14:val="0"/>
              <w14:checkedState w14:val="2612" w14:font="MS Gothic"/>
              <w14:uncheckedState w14:val="2610" w14:font="MS Gothic"/>
            </w14:checkbox>
          </w:sdtPr>
          <w:sdtContent>
            <w:tc>
              <w:tcPr>
                <w:tcW w:w="715" w:type="dxa"/>
              </w:tcPr>
              <w:p w14:paraId="3A95B89D"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1CD82C4A" w14:textId="77777777" w:rsidR="009A31E5" w:rsidRPr="00BF7AA1" w:rsidRDefault="009A31E5">
            <w:pPr>
              <w:pStyle w:val="paragraph"/>
              <w:spacing w:before="0" w:beforeAutospacing="0" w:after="0" w:afterAutospacing="0" w:line="276" w:lineRule="auto"/>
              <w:textAlignment w:val="baseline"/>
              <w:rPr>
                <w:rFonts w:ascii="Arial" w:hAnsi="Arial" w:cs="Arial"/>
                <w:color w:val="000000" w:themeColor="text1"/>
                <w:sz w:val="22"/>
                <w:szCs w:val="22"/>
                <w:shd w:val="clear" w:color="auto" w:fill="FFFFFF"/>
              </w:rPr>
            </w:pPr>
            <w:r w:rsidRPr="00BF7AA1">
              <w:rPr>
                <w:rFonts w:ascii="Arial" w:hAnsi="Arial" w:cs="Arial"/>
                <w:color w:val="000000" w:themeColor="text1"/>
                <w:sz w:val="22"/>
                <w:szCs w:val="22"/>
                <w:shd w:val="clear" w:color="auto" w:fill="FFFFFF"/>
              </w:rPr>
              <w:t>Tank area and roof for water ponding, poor drainage areas, excessive vegetation, unhealthy trees, fire hazards, etc.</w:t>
            </w:r>
          </w:p>
        </w:tc>
      </w:tr>
      <w:tr w:rsidR="00BF7AA1" w:rsidRPr="00BF7AA1" w14:paraId="5E2F8794" w14:textId="77777777" w:rsidTr="002557A0">
        <w:trPr>
          <w:gridAfter w:val="1"/>
          <w:wAfter w:w="15" w:type="dxa"/>
        </w:trPr>
        <w:sdt>
          <w:sdtPr>
            <w:rPr>
              <w:rFonts w:ascii="Arial" w:hAnsi="Arial" w:cs="Arial"/>
              <w:color w:val="000000" w:themeColor="text1"/>
            </w:rPr>
            <w:id w:val="-1183964433"/>
            <w14:checkbox>
              <w14:checked w14:val="0"/>
              <w14:checkedState w14:val="2612" w14:font="MS Gothic"/>
              <w14:uncheckedState w14:val="2610" w14:font="MS Gothic"/>
            </w14:checkbox>
          </w:sdtPr>
          <w:sdtContent>
            <w:tc>
              <w:tcPr>
                <w:tcW w:w="715" w:type="dxa"/>
              </w:tcPr>
              <w:p w14:paraId="0E81171F"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0960B5EA" w14:textId="77777777" w:rsidR="009A31E5" w:rsidRPr="00BF7AA1" w:rsidRDefault="009A31E5">
            <w:pPr>
              <w:pStyle w:val="paragraph"/>
              <w:spacing w:before="0" w:beforeAutospacing="0" w:after="0" w:afterAutospacing="0" w:line="276" w:lineRule="auto"/>
              <w:textAlignment w:val="baseline"/>
              <w:rPr>
                <w:rFonts w:ascii="Arial" w:hAnsi="Arial" w:cs="Arial"/>
                <w:color w:val="000000" w:themeColor="text1"/>
                <w:sz w:val="22"/>
                <w:szCs w:val="22"/>
                <w:shd w:val="clear" w:color="auto" w:fill="FFFFFF"/>
              </w:rPr>
            </w:pPr>
            <w:r w:rsidRPr="00BF7AA1">
              <w:rPr>
                <w:rFonts w:ascii="Arial" w:hAnsi="Arial" w:cs="Arial"/>
                <w:color w:val="000000" w:themeColor="text1"/>
                <w:sz w:val="22"/>
                <w:szCs w:val="22"/>
                <w:shd w:val="clear" w:color="auto" w:fill="FFFFFF"/>
              </w:rPr>
              <w:t>Tank area free from combustible storage, trash, debris, brush, or other material that could present a fire hazard.</w:t>
            </w:r>
          </w:p>
        </w:tc>
      </w:tr>
      <w:tr w:rsidR="00BF7AA1" w:rsidRPr="00BF7AA1" w14:paraId="7EF07CB2" w14:textId="77777777" w:rsidTr="002557A0">
        <w:trPr>
          <w:gridAfter w:val="1"/>
          <w:wAfter w:w="15" w:type="dxa"/>
        </w:trPr>
        <w:sdt>
          <w:sdtPr>
            <w:rPr>
              <w:rFonts w:ascii="Arial" w:hAnsi="Arial" w:cs="Arial"/>
              <w:color w:val="000000" w:themeColor="text1"/>
            </w:rPr>
            <w:id w:val="1719863293"/>
            <w14:checkbox>
              <w14:checked w14:val="0"/>
              <w14:checkedState w14:val="2612" w14:font="MS Gothic"/>
              <w14:uncheckedState w14:val="2610" w14:font="MS Gothic"/>
            </w14:checkbox>
          </w:sdtPr>
          <w:sdtContent>
            <w:tc>
              <w:tcPr>
                <w:tcW w:w="715" w:type="dxa"/>
              </w:tcPr>
              <w:p w14:paraId="60713419"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71E87C2B" w14:textId="77777777" w:rsidR="009A31E5" w:rsidRPr="00BF7AA1" w:rsidRDefault="009A31E5">
            <w:pPr>
              <w:pStyle w:val="paragraph"/>
              <w:spacing w:before="0" w:beforeAutospacing="0" w:after="0" w:afterAutospacing="0" w:line="276" w:lineRule="auto"/>
              <w:textAlignment w:val="baseline"/>
              <w:rPr>
                <w:rFonts w:ascii="Arial" w:hAnsi="Arial" w:cs="Arial"/>
                <w:color w:val="000000" w:themeColor="text1"/>
                <w:sz w:val="22"/>
                <w:szCs w:val="22"/>
                <w:shd w:val="clear" w:color="auto" w:fill="FFFFFF"/>
              </w:rPr>
            </w:pPr>
            <w:r w:rsidRPr="00BF7AA1">
              <w:rPr>
                <w:rStyle w:val="normaltextrun"/>
                <w:rFonts w:ascii="Arial" w:eastAsiaTheme="majorEastAsia" w:hAnsi="Arial" w:cs="Arial"/>
                <w:color w:val="000000" w:themeColor="text1"/>
                <w:sz w:val="22"/>
                <w:szCs w:val="22"/>
                <w:bdr w:val="none" w:sz="0" w:space="0" w:color="auto" w:frame="1"/>
              </w:rPr>
              <w:t>Tank area free of accumulation of material on or near parts resulting in accelerated corrosion or rot.</w:t>
            </w:r>
          </w:p>
        </w:tc>
      </w:tr>
      <w:tr w:rsidR="00BF7AA1" w:rsidRPr="00BF7AA1" w14:paraId="1A9FB5A1" w14:textId="77777777" w:rsidTr="002557A0">
        <w:trPr>
          <w:gridAfter w:val="1"/>
          <w:wAfter w:w="15" w:type="dxa"/>
        </w:trPr>
        <w:sdt>
          <w:sdtPr>
            <w:rPr>
              <w:rFonts w:ascii="Arial" w:hAnsi="Arial" w:cs="Arial"/>
              <w:color w:val="000000" w:themeColor="text1"/>
            </w:rPr>
            <w:id w:val="-776329001"/>
            <w14:checkbox>
              <w14:checked w14:val="0"/>
              <w14:checkedState w14:val="2612" w14:font="MS Gothic"/>
              <w14:uncheckedState w14:val="2610" w14:font="MS Gothic"/>
            </w14:checkbox>
          </w:sdtPr>
          <w:sdtContent>
            <w:tc>
              <w:tcPr>
                <w:tcW w:w="715" w:type="dxa"/>
              </w:tcPr>
              <w:p w14:paraId="6AECBB43"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16D8EA42" w14:textId="77777777" w:rsidR="009A31E5" w:rsidRPr="00BF7AA1" w:rsidRDefault="009A31E5">
            <w:pPr>
              <w:pStyle w:val="paragraph"/>
              <w:spacing w:before="0" w:beforeAutospacing="0" w:after="0" w:afterAutospacing="0" w:line="276" w:lineRule="auto"/>
              <w:textAlignment w:val="baseline"/>
              <w:rPr>
                <w:rFonts w:ascii="Arial" w:hAnsi="Arial" w:cs="Arial"/>
                <w:color w:val="000000" w:themeColor="text1"/>
                <w:sz w:val="22"/>
                <w:szCs w:val="22"/>
                <w:shd w:val="clear" w:color="auto" w:fill="FFFFFF"/>
              </w:rPr>
            </w:pPr>
            <w:r w:rsidRPr="00BF7AA1">
              <w:rPr>
                <w:rStyle w:val="normaltextrun"/>
                <w:rFonts w:ascii="Arial" w:eastAsiaTheme="majorEastAsia" w:hAnsi="Arial" w:cs="Arial"/>
                <w:color w:val="000000" w:themeColor="text1"/>
                <w:sz w:val="22"/>
                <w:szCs w:val="22"/>
                <w:bdr w:val="none" w:sz="0" w:space="0" w:color="auto" w:frame="1"/>
              </w:rPr>
              <w:t>Tank and support free of ice buildup.</w:t>
            </w:r>
          </w:p>
        </w:tc>
      </w:tr>
      <w:tr w:rsidR="00BF7AA1" w:rsidRPr="00BF7AA1" w14:paraId="4DDFA72E" w14:textId="77777777" w:rsidTr="002557A0">
        <w:trPr>
          <w:gridAfter w:val="1"/>
          <w:wAfter w:w="15" w:type="dxa"/>
        </w:trPr>
        <w:sdt>
          <w:sdtPr>
            <w:rPr>
              <w:rFonts w:ascii="Arial" w:hAnsi="Arial" w:cs="Arial"/>
              <w:color w:val="000000" w:themeColor="text1"/>
            </w:rPr>
            <w:id w:val="-55626598"/>
            <w14:checkbox>
              <w14:checked w14:val="0"/>
              <w14:checkedState w14:val="2612" w14:font="MS Gothic"/>
              <w14:uncheckedState w14:val="2610" w14:font="MS Gothic"/>
            </w14:checkbox>
          </w:sdtPr>
          <w:sdtContent>
            <w:tc>
              <w:tcPr>
                <w:tcW w:w="715" w:type="dxa"/>
              </w:tcPr>
              <w:p w14:paraId="7C07982F"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4A6633D7" w14:textId="77777777" w:rsidR="009A31E5" w:rsidRPr="00BF7AA1" w:rsidRDefault="009A31E5">
            <w:pPr>
              <w:pStyle w:val="paragraph"/>
              <w:spacing w:before="0" w:beforeAutospacing="0" w:after="0" w:afterAutospacing="0" w:line="276" w:lineRule="auto"/>
              <w:textAlignment w:val="baseline"/>
              <w:rPr>
                <w:rFonts w:ascii="Arial" w:hAnsi="Arial" w:cs="Arial"/>
                <w:color w:val="000000" w:themeColor="text1"/>
                <w:sz w:val="22"/>
                <w:szCs w:val="22"/>
                <w:shd w:val="clear" w:color="auto" w:fill="FFFFFF"/>
              </w:rPr>
            </w:pPr>
            <w:r w:rsidRPr="00BF7AA1">
              <w:rPr>
                <w:rStyle w:val="normaltextrun"/>
                <w:rFonts w:ascii="Arial" w:eastAsiaTheme="majorEastAsia" w:hAnsi="Arial" w:cs="Arial"/>
                <w:color w:val="000000" w:themeColor="text1"/>
                <w:sz w:val="22"/>
                <w:szCs w:val="22"/>
                <w:bdr w:val="none" w:sz="0" w:space="0" w:color="auto" w:frame="1"/>
              </w:rPr>
              <w:t>Check earth embankments for erosion, burrowing animals, improper drainage, and leakage.</w:t>
            </w:r>
          </w:p>
        </w:tc>
      </w:tr>
      <w:tr w:rsidR="00BF7AA1" w:rsidRPr="00BF7AA1" w14:paraId="6521CEDA" w14:textId="77777777" w:rsidTr="002557A0">
        <w:trPr>
          <w:gridAfter w:val="1"/>
          <w:wAfter w:w="15" w:type="dxa"/>
        </w:trPr>
        <w:sdt>
          <w:sdtPr>
            <w:rPr>
              <w:rFonts w:ascii="Arial" w:hAnsi="Arial" w:cs="Arial"/>
              <w:color w:val="000000" w:themeColor="text1"/>
            </w:rPr>
            <w:id w:val="1071323752"/>
            <w14:checkbox>
              <w14:checked w14:val="0"/>
              <w14:checkedState w14:val="2612" w14:font="MS Gothic"/>
              <w14:uncheckedState w14:val="2610" w14:font="MS Gothic"/>
            </w14:checkbox>
          </w:sdtPr>
          <w:sdtContent>
            <w:tc>
              <w:tcPr>
                <w:tcW w:w="715" w:type="dxa"/>
              </w:tcPr>
              <w:p w14:paraId="181D7504"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420" w:type="dxa"/>
          </w:tcPr>
          <w:p w14:paraId="3D1EE41C" w14:textId="77777777" w:rsidR="009A31E5" w:rsidRPr="00BF7AA1" w:rsidRDefault="009A31E5">
            <w:pPr>
              <w:pStyle w:val="paragraph"/>
              <w:spacing w:before="0" w:beforeAutospacing="0" w:after="0" w:afterAutospacing="0" w:line="276" w:lineRule="auto"/>
              <w:textAlignment w:val="baseline"/>
              <w:rPr>
                <w:rStyle w:val="normaltextrun"/>
                <w:rFonts w:ascii="Arial" w:eastAsiaTheme="majorEastAsia" w:hAnsi="Arial" w:cs="Arial"/>
                <w:color w:val="000000" w:themeColor="text1"/>
                <w:sz w:val="22"/>
                <w:szCs w:val="22"/>
                <w:bdr w:val="none" w:sz="0" w:space="0" w:color="auto" w:frame="1"/>
              </w:rPr>
            </w:pPr>
          </w:p>
        </w:tc>
      </w:tr>
    </w:tbl>
    <w:p w14:paraId="7152CB42" w14:textId="77777777" w:rsidR="009A31E5" w:rsidRPr="001B1D4E" w:rsidRDefault="009A31E5" w:rsidP="009A31E5">
      <w:pPr>
        <w:spacing w:after="0" w:line="276" w:lineRule="auto"/>
        <w:rPr>
          <w:rFonts w:ascii="Arial" w:hAnsi="Arial" w:cs="Arial"/>
        </w:rPr>
      </w:pPr>
    </w:p>
    <w:tbl>
      <w:tblPr>
        <w:tblStyle w:val="TableGrid"/>
        <w:tblW w:w="0" w:type="auto"/>
        <w:tblCellMar>
          <w:top w:w="115" w:type="dxa"/>
          <w:bottom w:w="115" w:type="dxa"/>
        </w:tblCellMar>
        <w:tblLook w:val="04A0" w:firstRow="1" w:lastRow="0" w:firstColumn="1" w:lastColumn="0" w:noHBand="0" w:noVBand="1"/>
      </w:tblPr>
      <w:tblGrid>
        <w:gridCol w:w="436"/>
        <w:gridCol w:w="8780"/>
        <w:gridCol w:w="15"/>
      </w:tblGrid>
      <w:tr w:rsidR="009A31E5" w:rsidRPr="001B1D4E" w14:paraId="417012E9" w14:textId="77777777">
        <w:tc>
          <w:tcPr>
            <w:tcW w:w="9231" w:type="dxa"/>
            <w:gridSpan w:val="3"/>
            <w:shd w:val="clear" w:color="auto" w:fill="3B3838" w:themeFill="background2" w:themeFillShade="40"/>
          </w:tcPr>
          <w:p w14:paraId="150A2668" w14:textId="77777777" w:rsidR="009A31E5" w:rsidRPr="001B1D4E" w:rsidRDefault="009A31E5">
            <w:pPr>
              <w:spacing w:line="276" w:lineRule="auto"/>
              <w:rPr>
                <w:rFonts w:ascii="Arial" w:hAnsi="Arial" w:cs="Arial"/>
                <w:color w:val="FFFFFF" w:themeColor="background1"/>
              </w:rPr>
            </w:pPr>
            <w:r w:rsidRPr="001B1D4E">
              <w:rPr>
                <w:rFonts w:ascii="Arial" w:hAnsi="Arial" w:cs="Arial"/>
                <w:b/>
                <w:bCs/>
              </w:rPr>
              <w:t xml:space="preserve">WATER STORAGE FACILITIES – RESERVOIRS AND TANKS </w:t>
            </w:r>
            <w:r w:rsidRPr="001B1D4E">
              <w:rPr>
                <w:rFonts w:ascii="Arial" w:hAnsi="Arial" w:cs="Arial"/>
                <w:color w:val="FFFFFF" w:themeColor="background1"/>
              </w:rPr>
              <w:t>(continued)</w:t>
            </w:r>
          </w:p>
        </w:tc>
      </w:tr>
      <w:tr w:rsidR="00BF7AA1" w:rsidRPr="00BF7AA1" w14:paraId="204C8C0A" w14:textId="77777777">
        <w:tc>
          <w:tcPr>
            <w:tcW w:w="9231" w:type="dxa"/>
            <w:gridSpan w:val="3"/>
            <w:shd w:val="clear" w:color="auto" w:fill="E7E6E6" w:themeFill="background2"/>
          </w:tcPr>
          <w:p w14:paraId="03925827" w14:textId="77777777" w:rsidR="009A31E5" w:rsidRPr="00BF7AA1" w:rsidRDefault="009A31E5">
            <w:pPr>
              <w:spacing w:line="276" w:lineRule="auto"/>
              <w:rPr>
                <w:rFonts w:ascii="Arial" w:hAnsi="Arial" w:cs="Arial"/>
                <w:b/>
                <w:bCs/>
                <w:color w:val="000000" w:themeColor="text1"/>
              </w:rPr>
            </w:pPr>
            <w:r w:rsidRPr="00BF7AA1">
              <w:rPr>
                <w:rFonts w:ascii="Arial" w:hAnsi="Arial" w:cs="Arial"/>
                <w:b/>
                <w:bCs/>
                <w:color w:val="000000" w:themeColor="text1"/>
              </w:rPr>
              <w:t xml:space="preserve">Annually or Seasonal </w:t>
            </w:r>
          </w:p>
        </w:tc>
      </w:tr>
      <w:tr w:rsidR="00BF7AA1" w:rsidRPr="00BF7AA1" w14:paraId="6CE6CC88" w14:textId="77777777">
        <w:trPr>
          <w:gridAfter w:val="1"/>
          <w:wAfter w:w="15" w:type="dxa"/>
        </w:trPr>
        <w:sdt>
          <w:sdtPr>
            <w:rPr>
              <w:rFonts w:ascii="Arial" w:hAnsi="Arial" w:cs="Arial"/>
              <w:color w:val="000000" w:themeColor="text1"/>
            </w:rPr>
            <w:id w:val="-1128625336"/>
            <w14:checkbox>
              <w14:checked w14:val="0"/>
              <w14:checkedState w14:val="2612" w14:font="MS Gothic"/>
              <w14:uncheckedState w14:val="2610" w14:font="MS Gothic"/>
            </w14:checkbox>
          </w:sdtPr>
          <w:sdtContent>
            <w:tc>
              <w:tcPr>
                <w:tcW w:w="436" w:type="dxa"/>
              </w:tcPr>
              <w:p w14:paraId="33A51421"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780" w:type="dxa"/>
          </w:tcPr>
          <w:p w14:paraId="5F020E2D"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shd w:val="clear" w:color="auto" w:fill="FFFFFF"/>
              </w:rPr>
              <w:t>Thoroughly inspect the interior of storage tanks for structural defects, corrosion, leaks, and cleaning needs such as sediment and biofilm buildup.</w:t>
            </w:r>
          </w:p>
        </w:tc>
      </w:tr>
      <w:tr w:rsidR="00BF7AA1" w:rsidRPr="00BF7AA1" w14:paraId="3811E49B" w14:textId="77777777">
        <w:trPr>
          <w:gridAfter w:val="1"/>
          <w:wAfter w:w="15" w:type="dxa"/>
        </w:trPr>
        <w:sdt>
          <w:sdtPr>
            <w:rPr>
              <w:rFonts w:ascii="Arial" w:hAnsi="Arial" w:cs="Arial"/>
              <w:color w:val="000000" w:themeColor="text1"/>
            </w:rPr>
            <w:id w:val="-1433890266"/>
            <w14:checkbox>
              <w14:checked w14:val="0"/>
              <w14:checkedState w14:val="2612" w14:font="MS Gothic"/>
              <w14:uncheckedState w14:val="2610" w14:font="MS Gothic"/>
            </w14:checkbox>
          </w:sdtPr>
          <w:sdtContent>
            <w:tc>
              <w:tcPr>
                <w:tcW w:w="436" w:type="dxa"/>
              </w:tcPr>
              <w:p w14:paraId="6D4164BB"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780" w:type="dxa"/>
          </w:tcPr>
          <w:p w14:paraId="00C2465C"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shd w:val="clear" w:color="auto" w:fill="FFFFFF"/>
              </w:rPr>
              <w:t>Storage tanks will be cleaned and disinfected following all construction, maintenance, and repairs using an AWWA-approved cleaning method.</w:t>
            </w:r>
          </w:p>
        </w:tc>
      </w:tr>
      <w:tr w:rsidR="00BF7AA1" w:rsidRPr="00BF7AA1" w14:paraId="3E49FD46" w14:textId="77777777">
        <w:trPr>
          <w:gridAfter w:val="1"/>
          <w:wAfter w:w="15" w:type="dxa"/>
        </w:trPr>
        <w:sdt>
          <w:sdtPr>
            <w:rPr>
              <w:rFonts w:ascii="Arial" w:hAnsi="Arial" w:cs="Arial"/>
              <w:color w:val="000000" w:themeColor="text1"/>
            </w:rPr>
            <w:id w:val="311381422"/>
            <w14:checkbox>
              <w14:checked w14:val="0"/>
              <w14:checkedState w14:val="2612" w14:font="MS Gothic"/>
              <w14:uncheckedState w14:val="2610" w14:font="MS Gothic"/>
            </w14:checkbox>
          </w:sdtPr>
          <w:sdtContent>
            <w:tc>
              <w:tcPr>
                <w:tcW w:w="436" w:type="dxa"/>
              </w:tcPr>
              <w:p w14:paraId="217BD618"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780" w:type="dxa"/>
          </w:tcPr>
          <w:p w14:paraId="26D1161C"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shd w:val="clear" w:color="auto" w:fill="FFFFFF"/>
              </w:rPr>
              <w:t>Check storage tank’s structural, seismic, and sanitary integrity – leaks, corrosion, cracks, supports, warping, etc.</w:t>
            </w:r>
          </w:p>
        </w:tc>
      </w:tr>
      <w:tr w:rsidR="00BF7AA1" w:rsidRPr="00BF7AA1" w14:paraId="193D8331" w14:textId="77777777">
        <w:trPr>
          <w:gridAfter w:val="1"/>
          <w:wAfter w:w="15" w:type="dxa"/>
        </w:trPr>
        <w:sdt>
          <w:sdtPr>
            <w:rPr>
              <w:rFonts w:ascii="Arial" w:hAnsi="Arial" w:cs="Arial"/>
              <w:color w:val="000000" w:themeColor="text1"/>
            </w:rPr>
            <w:id w:val="1407189921"/>
            <w14:checkbox>
              <w14:checked w14:val="0"/>
              <w14:checkedState w14:val="2612" w14:font="MS Gothic"/>
              <w14:uncheckedState w14:val="2610" w14:font="MS Gothic"/>
            </w14:checkbox>
          </w:sdtPr>
          <w:sdtContent>
            <w:tc>
              <w:tcPr>
                <w:tcW w:w="436" w:type="dxa"/>
              </w:tcPr>
              <w:p w14:paraId="37863CBF"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780" w:type="dxa"/>
          </w:tcPr>
          <w:p w14:paraId="33D54ED1"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shd w:val="clear" w:color="auto" w:fill="FFFFFF"/>
              </w:rPr>
              <w:t>Inspect storage tank interior coating for pitting, concrete spalling, rot, corrosion, rust, water level sensors, biofilm build-up etc.</w:t>
            </w:r>
          </w:p>
        </w:tc>
      </w:tr>
      <w:tr w:rsidR="00BF7AA1" w:rsidRPr="00BF7AA1" w14:paraId="44F7D848" w14:textId="77777777">
        <w:trPr>
          <w:gridAfter w:val="1"/>
          <w:wAfter w:w="15" w:type="dxa"/>
        </w:trPr>
        <w:sdt>
          <w:sdtPr>
            <w:rPr>
              <w:rFonts w:ascii="Arial" w:hAnsi="Arial" w:cs="Arial"/>
              <w:color w:val="000000" w:themeColor="text1"/>
            </w:rPr>
            <w:id w:val="-1845615070"/>
            <w14:checkbox>
              <w14:checked w14:val="0"/>
              <w14:checkedState w14:val="2612" w14:font="MS Gothic"/>
              <w14:uncheckedState w14:val="2610" w14:font="MS Gothic"/>
            </w14:checkbox>
          </w:sdtPr>
          <w:sdtContent>
            <w:tc>
              <w:tcPr>
                <w:tcW w:w="436" w:type="dxa"/>
              </w:tcPr>
              <w:p w14:paraId="67DEAB6A"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780" w:type="dxa"/>
          </w:tcPr>
          <w:p w14:paraId="6462FFAF" w14:textId="1EA69C74" w:rsidR="009A31E5" w:rsidRPr="00BF7AA1" w:rsidRDefault="0071156F">
            <w:pPr>
              <w:spacing w:line="276" w:lineRule="auto"/>
              <w:rPr>
                <w:rFonts w:ascii="Arial" w:hAnsi="Arial" w:cs="Arial"/>
                <w:color w:val="000000" w:themeColor="text1"/>
              </w:rPr>
            </w:pPr>
            <w:r>
              <w:rPr>
                <w:rStyle w:val="normaltextrun"/>
                <w:rFonts w:ascii="Arial" w:hAnsi="Arial" w:cs="Arial"/>
                <w:color w:val="000000" w:themeColor="text1"/>
                <w:bdr w:val="none" w:sz="0" w:space="0" w:color="auto" w:frame="1"/>
              </w:rPr>
              <w:t>Operate (</w:t>
            </w:r>
            <w:r w:rsidR="009A31E5" w:rsidRPr="00BF7AA1">
              <w:rPr>
                <w:rStyle w:val="normaltextrun"/>
                <w:rFonts w:ascii="Arial" w:hAnsi="Arial" w:cs="Arial"/>
                <w:color w:val="000000" w:themeColor="text1"/>
                <w:bdr w:val="none" w:sz="0" w:space="0" w:color="auto" w:frame="1"/>
              </w:rPr>
              <w:t>Exercise</w:t>
            </w:r>
            <w:r>
              <w:rPr>
                <w:rStyle w:val="normaltextrun"/>
                <w:rFonts w:ascii="Arial" w:hAnsi="Arial" w:cs="Arial"/>
                <w:color w:val="000000" w:themeColor="text1"/>
                <w:bdr w:val="none" w:sz="0" w:space="0" w:color="auto" w:frame="1"/>
              </w:rPr>
              <w:t>)</w:t>
            </w:r>
            <w:r w:rsidR="009A31E5" w:rsidRPr="00BF7AA1">
              <w:rPr>
                <w:rStyle w:val="normaltextrun"/>
                <w:rFonts w:ascii="Arial" w:hAnsi="Arial" w:cs="Arial"/>
                <w:color w:val="000000" w:themeColor="text1"/>
                <w:bdr w:val="none" w:sz="0" w:space="0" w:color="auto" w:frame="1"/>
              </w:rPr>
              <w:t xml:space="preserve"> valves and make repairs as needed.</w:t>
            </w:r>
          </w:p>
        </w:tc>
      </w:tr>
      <w:tr w:rsidR="00BF7AA1" w:rsidRPr="00BF7AA1" w14:paraId="59A23765" w14:textId="77777777">
        <w:trPr>
          <w:gridAfter w:val="1"/>
          <w:wAfter w:w="15" w:type="dxa"/>
          <w:trHeight w:val="775"/>
        </w:trPr>
        <w:sdt>
          <w:sdtPr>
            <w:rPr>
              <w:rFonts w:ascii="Arial" w:hAnsi="Arial" w:cs="Arial"/>
              <w:color w:val="000000" w:themeColor="text1"/>
            </w:rPr>
            <w:id w:val="890384865"/>
            <w14:checkbox>
              <w14:checked w14:val="0"/>
              <w14:checkedState w14:val="2612" w14:font="MS Gothic"/>
              <w14:uncheckedState w14:val="2610" w14:font="MS Gothic"/>
            </w14:checkbox>
          </w:sdtPr>
          <w:sdtContent>
            <w:tc>
              <w:tcPr>
                <w:tcW w:w="436" w:type="dxa"/>
              </w:tcPr>
              <w:p w14:paraId="733117B9" w14:textId="6B98F469" w:rsidR="009A31E5" w:rsidRPr="00BF7AA1" w:rsidRDefault="009A31E5">
                <w:pPr>
                  <w:spacing w:line="276" w:lineRule="auto"/>
                  <w:jc w:val="center"/>
                  <w:rPr>
                    <w:rFonts w:ascii="Arial" w:hAnsi="Arial" w:cs="Arial"/>
                    <w:color w:val="000000" w:themeColor="text1"/>
                  </w:rPr>
                </w:pPr>
                <w:r w:rsidRPr="00BF7AA1">
                  <w:rPr>
                    <w:rFonts w:ascii="MS Gothic" w:eastAsia="MS Gothic" w:hAnsi="MS Gothic" w:cs="Arial"/>
                    <w:color w:val="000000" w:themeColor="text1"/>
                  </w:rPr>
                  <w:t>☐</w:t>
                </w:r>
              </w:p>
            </w:tc>
          </w:sdtContent>
        </w:sdt>
        <w:tc>
          <w:tcPr>
            <w:tcW w:w="8780" w:type="dxa"/>
          </w:tcPr>
          <w:p w14:paraId="3D67FEAE"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bdr w:val="none" w:sz="0" w:space="0" w:color="auto" w:frame="1"/>
              </w:rPr>
              <w:t>Document inspection and maintenance activity as part of an O&amp;M program.</w:t>
            </w:r>
          </w:p>
        </w:tc>
      </w:tr>
      <w:tr w:rsidR="00BF7AA1" w:rsidRPr="00BF7AA1" w14:paraId="3D3B8E9D" w14:textId="77777777">
        <w:trPr>
          <w:gridAfter w:val="1"/>
          <w:wAfter w:w="15" w:type="dxa"/>
        </w:trPr>
        <w:sdt>
          <w:sdtPr>
            <w:rPr>
              <w:rFonts w:ascii="Arial" w:hAnsi="Arial" w:cs="Arial"/>
              <w:color w:val="000000" w:themeColor="text1"/>
            </w:rPr>
            <w:id w:val="-753208608"/>
            <w14:checkbox>
              <w14:checked w14:val="0"/>
              <w14:checkedState w14:val="2612" w14:font="MS Gothic"/>
              <w14:uncheckedState w14:val="2610" w14:font="MS Gothic"/>
            </w14:checkbox>
          </w:sdtPr>
          <w:sdtContent>
            <w:tc>
              <w:tcPr>
                <w:tcW w:w="436" w:type="dxa"/>
              </w:tcPr>
              <w:p w14:paraId="3F3403E5" w14:textId="77777777" w:rsidR="009A31E5" w:rsidRPr="00BF7AA1" w:rsidRDefault="009A31E5">
                <w:pPr>
                  <w:spacing w:line="276" w:lineRule="auto"/>
                  <w:jc w:val="center"/>
                  <w:rPr>
                    <w:rFonts w:ascii="Arial" w:hAnsi="Arial" w:cs="Arial"/>
                    <w:color w:val="000000" w:themeColor="text1"/>
                  </w:rPr>
                </w:pPr>
                <w:r w:rsidRPr="00BF7AA1">
                  <w:rPr>
                    <w:rFonts w:ascii="MS Gothic" w:eastAsia="MS Gothic" w:hAnsi="MS Gothic" w:cs="Arial"/>
                    <w:color w:val="000000" w:themeColor="text1"/>
                  </w:rPr>
                  <w:t>☐</w:t>
                </w:r>
              </w:p>
            </w:tc>
          </w:sdtContent>
        </w:sdt>
        <w:tc>
          <w:tcPr>
            <w:tcW w:w="8780" w:type="dxa"/>
          </w:tcPr>
          <w:p w14:paraId="498638BD"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bdr w:val="none" w:sz="0" w:space="0" w:color="auto" w:frame="1"/>
              </w:rPr>
              <w:t>Inventory and evaluate storage facilities capacity, condition, replacement costs and plan for improvements.</w:t>
            </w:r>
          </w:p>
        </w:tc>
      </w:tr>
      <w:tr w:rsidR="00BF7AA1" w:rsidRPr="00BF7AA1" w14:paraId="7A991D78" w14:textId="77777777">
        <w:trPr>
          <w:gridAfter w:val="1"/>
          <w:wAfter w:w="15" w:type="dxa"/>
        </w:trPr>
        <w:sdt>
          <w:sdtPr>
            <w:rPr>
              <w:rFonts w:ascii="Arial" w:hAnsi="Arial" w:cs="Arial"/>
              <w:color w:val="000000" w:themeColor="text1"/>
            </w:rPr>
            <w:id w:val="-420029152"/>
            <w14:checkbox>
              <w14:checked w14:val="0"/>
              <w14:checkedState w14:val="2612" w14:font="MS Gothic"/>
              <w14:uncheckedState w14:val="2610" w14:font="MS Gothic"/>
            </w14:checkbox>
          </w:sdtPr>
          <w:sdtContent>
            <w:tc>
              <w:tcPr>
                <w:tcW w:w="436" w:type="dxa"/>
              </w:tcPr>
              <w:p w14:paraId="30DB02B7"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780" w:type="dxa"/>
          </w:tcPr>
          <w:p w14:paraId="5D03EC9D" w14:textId="77777777" w:rsidR="009A31E5" w:rsidRPr="00BF7AA1" w:rsidRDefault="009A31E5">
            <w:pPr>
              <w:spacing w:line="276" w:lineRule="auto"/>
              <w:rPr>
                <w:rStyle w:val="normaltextrun"/>
                <w:rFonts w:ascii="Arial" w:hAnsi="Arial" w:cs="Arial"/>
                <w:color w:val="000000" w:themeColor="text1"/>
                <w:bdr w:val="none" w:sz="0" w:space="0" w:color="auto" w:frame="1"/>
              </w:rPr>
            </w:pPr>
            <w:r w:rsidRPr="00BF7AA1">
              <w:rPr>
                <w:rStyle w:val="normaltextrun"/>
                <w:rFonts w:ascii="Arial" w:hAnsi="Arial" w:cs="Arial"/>
                <w:color w:val="000000" w:themeColor="text1"/>
                <w:shd w:val="clear" w:color="auto" w:fill="FFFFFF"/>
              </w:rPr>
              <w:t>Evaluate stored water for clarity, sediments, floating materials or films, unusual odors, insects, birds, or animals.</w:t>
            </w:r>
          </w:p>
        </w:tc>
      </w:tr>
      <w:tr w:rsidR="00BF7AA1" w:rsidRPr="00BF7AA1" w14:paraId="40C20D57" w14:textId="77777777">
        <w:trPr>
          <w:gridAfter w:val="1"/>
          <w:wAfter w:w="15" w:type="dxa"/>
        </w:trPr>
        <w:sdt>
          <w:sdtPr>
            <w:rPr>
              <w:rFonts w:ascii="Arial" w:hAnsi="Arial" w:cs="Arial"/>
              <w:color w:val="000000" w:themeColor="text1"/>
            </w:rPr>
            <w:id w:val="2035228110"/>
            <w14:checkbox>
              <w14:checked w14:val="0"/>
              <w14:checkedState w14:val="2612" w14:font="MS Gothic"/>
              <w14:uncheckedState w14:val="2610" w14:font="MS Gothic"/>
            </w14:checkbox>
          </w:sdtPr>
          <w:sdtContent>
            <w:tc>
              <w:tcPr>
                <w:tcW w:w="436" w:type="dxa"/>
              </w:tcPr>
              <w:p w14:paraId="5F0C8E03"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780" w:type="dxa"/>
          </w:tcPr>
          <w:p w14:paraId="7FB0E805" w14:textId="77777777" w:rsidR="009A31E5" w:rsidRPr="00BF7AA1" w:rsidRDefault="009A31E5">
            <w:pPr>
              <w:spacing w:line="276" w:lineRule="auto"/>
              <w:rPr>
                <w:rStyle w:val="normaltextrun"/>
                <w:rFonts w:ascii="Arial" w:hAnsi="Arial" w:cs="Arial"/>
                <w:color w:val="000000" w:themeColor="text1"/>
                <w:bdr w:val="none" w:sz="0" w:space="0" w:color="auto" w:frame="1"/>
              </w:rPr>
            </w:pPr>
            <w:r w:rsidRPr="00BF7AA1">
              <w:rPr>
                <w:rStyle w:val="normaltextrun"/>
                <w:rFonts w:ascii="Arial" w:hAnsi="Arial" w:cs="Arial"/>
                <w:color w:val="000000" w:themeColor="text1"/>
                <w:bdr w:val="none" w:sz="0" w:space="0" w:color="auto" w:frame="1"/>
              </w:rPr>
              <w:t>Plan for storage facility improvements and budget for the associated cost.</w:t>
            </w:r>
          </w:p>
        </w:tc>
      </w:tr>
      <w:tr w:rsidR="00BF7AA1" w:rsidRPr="00BF7AA1" w14:paraId="4F115E06" w14:textId="77777777">
        <w:trPr>
          <w:gridAfter w:val="1"/>
          <w:wAfter w:w="15" w:type="dxa"/>
        </w:trPr>
        <w:sdt>
          <w:sdtPr>
            <w:rPr>
              <w:rFonts w:ascii="Arial" w:hAnsi="Arial" w:cs="Arial"/>
              <w:color w:val="000000" w:themeColor="text1"/>
            </w:rPr>
            <w:id w:val="-1341311589"/>
            <w14:checkbox>
              <w14:checked w14:val="0"/>
              <w14:checkedState w14:val="2612" w14:font="MS Gothic"/>
              <w14:uncheckedState w14:val="2610" w14:font="MS Gothic"/>
            </w14:checkbox>
          </w:sdtPr>
          <w:sdtContent>
            <w:tc>
              <w:tcPr>
                <w:tcW w:w="436" w:type="dxa"/>
              </w:tcPr>
              <w:p w14:paraId="6F869074"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780" w:type="dxa"/>
          </w:tcPr>
          <w:p w14:paraId="1860A7C8" w14:textId="77777777" w:rsidR="009A31E5" w:rsidRPr="00BF7AA1" w:rsidRDefault="009A31E5">
            <w:pPr>
              <w:spacing w:line="276" w:lineRule="auto"/>
              <w:rPr>
                <w:rStyle w:val="normaltextrun"/>
                <w:rFonts w:ascii="Arial" w:hAnsi="Arial" w:cs="Arial"/>
                <w:color w:val="000000" w:themeColor="text1"/>
                <w:bdr w:val="none" w:sz="0" w:space="0" w:color="auto" w:frame="1"/>
              </w:rPr>
            </w:pPr>
            <w:r w:rsidRPr="00BF7AA1">
              <w:rPr>
                <w:rStyle w:val="normaltextrun"/>
                <w:rFonts w:ascii="Arial" w:hAnsi="Arial" w:cs="Arial"/>
                <w:color w:val="000000" w:themeColor="text1"/>
                <w:bdr w:val="none" w:sz="0" w:space="0" w:color="auto" w:frame="1"/>
              </w:rPr>
              <w:t>Inspect overflow discharge area for integrity and damage from erosion or rodents.</w:t>
            </w:r>
          </w:p>
        </w:tc>
      </w:tr>
      <w:tr w:rsidR="009A31E5" w:rsidRPr="001B1D4E" w14:paraId="4C3903A0" w14:textId="77777777">
        <w:tc>
          <w:tcPr>
            <w:tcW w:w="9231" w:type="dxa"/>
            <w:gridSpan w:val="3"/>
            <w:shd w:val="clear" w:color="auto" w:fill="3B3838" w:themeFill="background2" w:themeFillShade="40"/>
          </w:tcPr>
          <w:p w14:paraId="09F662CD" w14:textId="77777777" w:rsidR="009A31E5" w:rsidRPr="001B1D4E" w:rsidRDefault="009A31E5">
            <w:pPr>
              <w:spacing w:line="276" w:lineRule="auto"/>
              <w:rPr>
                <w:rFonts w:ascii="Arial" w:hAnsi="Arial" w:cs="Arial"/>
                <w:b/>
                <w:bCs/>
              </w:rPr>
            </w:pPr>
            <w:r w:rsidRPr="001B1D4E">
              <w:rPr>
                <w:rFonts w:ascii="Arial" w:hAnsi="Arial" w:cs="Arial"/>
                <w:b/>
                <w:bCs/>
              </w:rPr>
              <w:t xml:space="preserve">WATER STORAGE FACILITIES – RESERVOIRS AND TANKS </w:t>
            </w:r>
            <w:r w:rsidRPr="001B1D4E">
              <w:rPr>
                <w:rFonts w:ascii="Arial" w:hAnsi="Arial" w:cs="Arial"/>
                <w:color w:val="FFFFFF" w:themeColor="background1"/>
              </w:rPr>
              <w:t>(continued)</w:t>
            </w:r>
          </w:p>
        </w:tc>
      </w:tr>
      <w:tr w:rsidR="009A31E5" w:rsidRPr="001B1D4E" w14:paraId="1CC4CD0F" w14:textId="77777777">
        <w:tc>
          <w:tcPr>
            <w:tcW w:w="9231" w:type="dxa"/>
            <w:gridSpan w:val="3"/>
            <w:shd w:val="clear" w:color="auto" w:fill="E7E6E6" w:themeFill="background2"/>
          </w:tcPr>
          <w:p w14:paraId="424CF0F5" w14:textId="77777777" w:rsidR="009A31E5" w:rsidRPr="001B1D4E" w:rsidRDefault="009A31E5">
            <w:pPr>
              <w:spacing w:line="276" w:lineRule="auto"/>
              <w:rPr>
                <w:rFonts w:ascii="Arial" w:hAnsi="Arial" w:cs="Arial"/>
                <w:b/>
                <w:bCs/>
              </w:rPr>
            </w:pPr>
            <w:r w:rsidRPr="001B1D4E">
              <w:rPr>
                <w:rFonts w:ascii="Arial" w:hAnsi="Arial" w:cs="Arial"/>
                <w:b/>
                <w:bCs/>
              </w:rPr>
              <w:t xml:space="preserve">Three to Five Years </w:t>
            </w:r>
          </w:p>
        </w:tc>
      </w:tr>
      <w:tr w:rsidR="00BF7AA1" w:rsidRPr="00BF7AA1" w14:paraId="484CD0DF" w14:textId="77777777">
        <w:trPr>
          <w:gridAfter w:val="1"/>
          <w:wAfter w:w="15" w:type="dxa"/>
        </w:trPr>
        <w:sdt>
          <w:sdtPr>
            <w:rPr>
              <w:rFonts w:ascii="Arial" w:hAnsi="Arial" w:cs="Arial"/>
              <w:color w:val="000000" w:themeColor="text1"/>
            </w:rPr>
            <w:id w:val="1446813362"/>
            <w14:checkbox>
              <w14:checked w14:val="0"/>
              <w14:checkedState w14:val="2612" w14:font="MS Gothic"/>
              <w14:uncheckedState w14:val="2610" w14:font="MS Gothic"/>
            </w14:checkbox>
          </w:sdtPr>
          <w:sdtContent>
            <w:tc>
              <w:tcPr>
                <w:tcW w:w="436" w:type="dxa"/>
              </w:tcPr>
              <w:p w14:paraId="44FB7B0F"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780" w:type="dxa"/>
          </w:tcPr>
          <w:p w14:paraId="7EACDAA4" w14:textId="77777777" w:rsidR="009A31E5" w:rsidRPr="00BF7AA1" w:rsidRDefault="009A31E5">
            <w:pPr>
              <w:spacing w:line="276" w:lineRule="auto"/>
              <w:rPr>
                <w:rFonts w:ascii="Arial" w:hAnsi="Arial" w:cs="Arial"/>
                <w:color w:val="000000" w:themeColor="text1"/>
              </w:rPr>
            </w:pPr>
            <w:r w:rsidRPr="00BF7AA1">
              <w:rPr>
                <w:rFonts w:ascii="Arial" w:hAnsi="Arial" w:cs="Arial"/>
                <w:color w:val="000000" w:themeColor="text1"/>
              </w:rPr>
              <w:t xml:space="preserve">Inspect and consider the timing for recoating the exterior and interior. </w:t>
            </w:r>
          </w:p>
        </w:tc>
      </w:tr>
      <w:tr w:rsidR="00BF7AA1" w:rsidRPr="00BF7AA1" w14:paraId="746E2067" w14:textId="77777777">
        <w:trPr>
          <w:gridAfter w:val="1"/>
          <w:wAfter w:w="15" w:type="dxa"/>
        </w:trPr>
        <w:sdt>
          <w:sdtPr>
            <w:rPr>
              <w:rFonts w:ascii="Arial" w:hAnsi="Arial" w:cs="Arial"/>
              <w:color w:val="000000" w:themeColor="text1"/>
            </w:rPr>
            <w:id w:val="1824849176"/>
            <w14:checkbox>
              <w14:checked w14:val="0"/>
              <w14:checkedState w14:val="2612" w14:font="MS Gothic"/>
              <w14:uncheckedState w14:val="2610" w14:font="MS Gothic"/>
            </w14:checkbox>
          </w:sdtPr>
          <w:sdtContent>
            <w:tc>
              <w:tcPr>
                <w:tcW w:w="436" w:type="dxa"/>
              </w:tcPr>
              <w:p w14:paraId="45F5C843"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780" w:type="dxa"/>
          </w:tcPr>
          <w:p w14:paraId="01109699" w14:textId="42EB24D1"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shd w:val="clear" w:color="auto" w:fill="FFFFFF"/>
              </w:rPr>
              <w:t>Approved methods can be found in the </w:t>
            </w:r>
            <w:r w:rsidR="00400B29" w:rsidRPr="00BF7AA1">
              <w:rPr>
                <w:rStyle w:val="normaltextrun"/>
                <w:rFonts w:ascii="Arial" w:hAnsi="Arial" w:cs="Arial"/>
                <w:color w:val="000000" w:themeColor="text1"/>
                <w:shd w:val="clear" w:color="auto" w:fill="FFFFFF"/>
              </w:rPr>
              <w:t>AWWA Standard C654 for Disinfection of Water-Storage Facilities</w:t>
            </w:r>
          </w:p>
        </w:tc>
      </w:tr>
      <w:tr w:rsidR="00BF7AA1" w:rsidRPr="00BF7AA1" w14:paraId="2F0CDEA1" w14:textId="77777777">
        <w:trPr>
          <w:gridAfter w:val="1"/>
          <w:wAfter w:w="15" w:type="dxa"/>
        </w:trPr>
        <w:sdt>
          <w:sdtPr>
            <w:rPr>
              <w:rFonts w:ascii="Arial" w:hAnsi="Arial" w:cs="Arial"/>
              <w:color w:val="000000" w:themeColor="text1"/>
            </w:rPr>
            <w:id w:val="65070103"/>
            <w14:checkbox>
              <w14:checked w14:val="0"/>
              <w14:checkedState w14:val="2612" w14:font="MS Gothic"/>
              <w14:uncheckedState w14:val="2610" w14:font="MS Gothic"/>
            </w14:checkbox>
          </w:sdtPr>
          <w:sdtContent>
            <w:tc>
              <w:tcPr>
                <w:tcW w:w="436" w:type="dxa"/>
              </w:tcPr>
              <w:p w14:paraId="3FDE11CB"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780" w:type="dxa"/>
          </w:tcPr>
          <w:p w14:paraId="455D8039" w14:textId="77777777" w:rsidR="009A31E5" w:rsidRPr="00BF7AA1" w:rsidRDefault="009A31E5">
            <w:pPr>
              <w:spacing w:line="276" w:lineRule="auto"/>
              <w:rPr>
                <w:rFonts w:ascii="Arial" w:hAnsi="Arial" w:cs="Arial"/>
                <w:color w:val="000000" w:themeColor="text1"/>
              </w:rPr>
            </w:pPr>
            <w:r w:rsidRPr="00BF7AA1">
              <w:rPr>
                <w:rFonts w:ascii="Arial" w:hAnsi="Arial" w:cs="Arial"/>
                <w:color w:val="000000" w:themeColor="text1"/>
                <w:shd w:val="clear" w:color="auto" w:fill="FFFFFF"/>
              </w:rPr>
              <w:t>Have tank inspected by a professional.</w:t>
            </w:r>
          </w:p>
        </w:tc>
      </w:tr>
      <w:tr w:rsidR="00BF7AA1" w:rsidRPr="00BF7AA1" w14:paraId="3ED25251" w14:textId="77777777">
        <w:trPr>
          <w:gridAfter w:val="1"/>
          <w:wAfter w:w="15" w:type="dxa"/>
        </w:trPr>
        <w:sdt>
          <w:sdtPr>
            <w:rPr>
              <w:rFonts w:ascii="Arial" w:hAnsi="Arial" w:cs="Arial"/>
              <w:color w:val="000000" w:themeColor="text1"/>
            </w:rPr>
            <w:id w:val="-1019628037"/>
            <w14:checkbox>
              <w14:checked w14:val="0"/>
              <w14:checkedState w14:val="2612" w14:font="MS Gothic"/>
              <w14:uncheckedState w14:val="2610" w14:font="MS Gothic"/>
            </w14:checkbox>
          </w:sdtPr>
          <w:sdtContent>
            <w:tc>
              <w:tcPr>
                <w:tcW w:w="436" w:type="dxa"/>
              </w:tcPr>
              <w:p w14:paraId="1BC58AC0"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780" w:type="dxa"/>
          </w:tcPr>
          <w:p w14:paraId="0468AD70"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bdr w:val="none" w:sz="0" w:space="0" w:color="auto" w:frame="1"/>
              </w:rPr>
              <w:t>Drain, inspect, clean, and disinfect storage tank or use a diving maintenance service without draining tank.</w:t>
            </w:r>
          </w:p>
        </w:tc>
      </w:tr>
      <w:tr w:rsidR="00BF7AA1" w:rsidRPr="00BF7AA1" w14:paraId="0F1BCDB8" w14:textId="77777777">
        <w:trPr>
          <w:gridAfter w:val="1"/>
          <w:wAfter w:w="15" w:type="dxa"/>
        </w:trPr>
        <w:sdt>
          <w:sdtPr>
            <w:rPr>
              <w:rFonts w:ascii="Arial" w:hAnsi="Arial" w:cs="Arial"/>
              <w:color w:val="000000" w:themeColor="text1"/>
            </w:rPr>
            <w:id w:val="-1055857664"/>
            <w14:checkbox>
              <w14:checked w14:val="0"/>
              <w14:checkedState w14:val="2612" w14:font="MS Gothic"/>
              <w14:uncheckedState w14:val="2610" w14:font="MS Gothic"/>
            </w14:checkbox>
          </w:sdtPr>
          <w:sdtContent>
            <w:tc>
              <w:tcPr>
                <w:tcW w:w="436" w:type="dxa"/>
              </w:tcPr>
              <w:p w14:paraId="25ACC2D9"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780" w:type="dxa"/>
          </w:tcPr>
          <w:p w14:paraId="6FBBB501" w14:textId="77777777" w:rsidR="009A31E5" w:rsidRPr="00BF7AA1" w:rsidRDefault="009A31E5">
            <w:pPr>
              <w:spacing w:line="276" w:lineRule="auto"/>
              <w:rPr>
                <w:rFonts w:ascii="Arial" w:hAnsi="Arial" w:cs="Arial"/>
                <w:color w:val="000000" w:themeColor="text1"/>
              </w:rPr>
            </w:pPr>
            <w:r w:rsidRPr="00BF7AA1">
              <w:rPr>
                <w:rStyle w:val="normaltextrun"/>
                <w:rFonts w:ascii="Arial" w:hAnsi="Arial" w:cs="Arial"/>
                <w:color w:val="000000" w:themeColor="text1"/>
                <w:shd w:val="clear" w:color="auto" w:fill="FFFFFF"/>
              </w:rPr>
              <w:t xml:space="preserve">Respond to any evidence of storage tank problems </w:t>
            </w:r>
          </w:p>
        </w:tc>
      </w:tr>
      <w:tr w:rsidR="009A31E5" w:rsidRPr="001B1D4E" w14:paraId="390DA346" w14:textId="77777777">
        <w:trPr>
          <w:gridAfter w:val="1"/>
          <w:wAfter w:w="15" w:type="dxa"/>
        </w:trPr>
        <w:tc>
          <w:tcPr>
            <w:tcW w:w="9216" w:type="dxa"/>
            <w:gridSpan w:val="2"/>
            <w:shd w:val="clear" w:color="auto" w:fill="E7E6E6" w:themeFill="background2"/>
          </w:tcPr>
          <w:p w14:paraId="59C36BDB" w14:textId="77777777" w:rsidR="009A31E5" w:rsidRPr="001B1D4E" w:rsidRDefault="009A31E5">
            <w:pPr>
              <w:spacing w:line="276" w:lineRule="auto"/>
              <w:rPr>
                <w:rStyle w:val="normaltextrun"/>
                <w:rFonts w:ascii="Arial" w:hAnsi="Arial" w:cs="Arial"/>
                <w:b/>
                <w:bCs/>
                <w:color w:val="000000"/>
                <w:shd w:val="clear" w:color="auto" w:fill="FFFFFF"/>
              </w:rPr>
            </w:pPr>
            <w:r w:rsidRPr="001B1D4E">
              <w:rPr>
                <w:rFonts w:ascii="Arial" w:hAnsi="Arial" w:cs="Arial"/>
                <w:b/>
                <w:bCs/>
              </w:rPr>
              <w:t>SYSTEM SPECIFIC FOR RESERVOIRS AND TANKS</w:t>
            </w:r>
          </w:p>
        </w:tc>
      </w:tr>
      <w:tr w:rsidR="009A31E5" w:rsidRPr="001B1D4E" w14:paraId="289AA2EA" w14:textId="77777777">
        <w:trPr>
          <w:gridAfter w:val="1"/>
          <w:wAfter w:w="15" w:type="dxa"/>
        </w:trPr>
        <w:sdt>
          <w:sdtPr>
            <w:rPr>
              <w:rFonts w:ascii="Arial" w:hAnsi="Arial" w:cs="Arial"/>
            </w:rPr>
            <w:id w:val="251791990"/>
            <w14:checkbox>
              <w14:checked w14:val="0"/>
              <w14:checkedState w14:val="2612" w14:font="MS Gothic"/>
              <w14:uncheckedState w14:val="2610" w14:font="MS Gothic"/>
            </w14:checkbox>
          </w:sdtPr>
          <w:sdtContent>
            <w:tc>
              <w:tcPr>
                <w:tcW w:w="436" w:type="dxa"/>
              </w:tcPr>
              <w:p w14:paraId="5B3D91CA"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780" w:type="dxa"/>
          </w:tcPr>
          <w:p w14:paraId="640ED8A8" w14:textId="77777777" w:rsidR="009A31E5" w:rsidRPr="001B1D4E" w:rsidRDefault="009A31E5">
            <w:pPr>
              <w:spacing w:line="276" w:lineRule="auto"/>
              <w:rPr>
                <w:rStyle w:val="normaltextrun"/>
                <w:rFonts w:ascii="Arial" w:hAnsi="Arial" w:cs="Arial"/>
                <w:color w:val="000000"/>
                <w:shd w:val="clear" w:color="auto" w:fill="FFFFFF"/>
              </w:rPr>
            </w:pPr>
          </w:p>
        </w:tc>
      </w:tr>
      <w:tr w:rsidR="009A31E5" w:rsidRPr="001B1D4E" w14:paraId="0C7F9F7D" w14:textId="77777777">
        <w:trPr>
          <w:gridAfter w:val="1"/>
          <w:wAfter w:w="15" w:type="dxa"/>
        </w:trPr>
        <w:sdt>
          <w:sdtPr>
            <w:rPr>
              <w:rFonts w:ascii="Arial" w:hAnsi="Arial" w:cs="Arial"/>
            </w:rPr>
            <w:id w:val="-1798897155"/>
            <w14:checkbox>
              <w14:checked w14:val="0"/>
              <w14:checkedState w14:val="2612" w14:font="MS Gothic"/>
              <w14:uncheckedState w14:val="2610" w14:font="MS Gothic"/>
            </w14:checkbox>
          </w:sdtPr>
          <w:sdtContent>
            <w:tc>
              <w:tcPr>
                <w:tcW w:w="436" w:type="dxa"/>
              </w:tcPr>
              <w:p w14:paraId="4F68A47A"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780" w:type="dxa"/>
          </w:tcPr>
          <w:p w14:paraId="7C7AC25F" w14:textId="77777777" w:rsidR="009A31E5" w:rsidRPr="001B1D4E" w:rsidRDefault="009A31E5">
            <w:pPr>
              <w:spacing w:line="276" w:lineRule="auto"/>
              <w:rPr>
                <w:rStyle w:val="normaltextrun"/>
                <w:rFonts w:ascii="Arial" w:hAnsi="Arial" w:cs="Arial"/>
                <w:color w:val="000000"/>
                <w:shd w:val="clear" w:color="auto" w:fill="FFFFFF"/>
              </w:rPr>
            </w:pPr>
          </w:p>
        </w:tc>
      </w:tr>
      <w:tr w:rsidR="009A31E5" w:rsidRPr="001B1D4E" w14:paraId="781D1034" w14:textId="77777777">
        <w:trPr>
          <w:gridAfter w:val="1"/>
          <w:wAfter w:w="15" w:type="dxa"/>
        </w:trPr>
        <w:sdt>
          <w:sdtPr>
            <w:rPr>
              <w:rFonts w:ascii="Arial" w:hAnsi="Arial" w:cs="Arial"/>
            </w:rPr>
            <w:id w:val="-2087526646"/>
            <w14:checkbox>
              <w14:checked w14:val="0"/>
              <w14:checkedState w14:val="2612" w14:font="MS Gothic"/>
              <w14:uncheckedState w14:val="2610" w14:font="MS Gothic"/>
            </w14:checkbox>
          </w:sdtPr>
          <w:sdtContent>
            <w:tc>
              <w:tcPr>
                <w:tcW w:w="436" w:type="dxa"/>
              </w:tcPr>
              <w:p w14:paraId="17164452"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780" w:type="dxa"/>
          </w:tcPr>
          <w:p w14:paraId="4C47C352" w14:textId="77777777" w:rsidR="009A31E5" w:rsidRPr="001B1D4E" w:rsidRDefault="009A31E5">
            <w:pPr>
              <w:spacing w:line="276" w:lineRule="auto"/>
              <w:rPr>
                <w:rStyle w:val="normaltextrun"/>
                <w:rFonts w:ascii="Arial" w:hAnsi="Arial" w:cs="Arial"/>
                <w:color w:val="000000"/>
                <w:shd w:val="clear" w:color="auto" w:fill="FFFFFF"/>
              </w:rPr>
            </w:pPr>
          </w:p>
        </w:tc>
      </w:tr>
      <w:tr w:rsidR="009A31E5" w:rsidRPr="001B1D4E" w14:paraId="271EE2E2" w14:textId="77777777">
        <w:trPr>
          <w:gridAfter w:val="1"/>
          <w:wAfter w:w="15" w:type="dxa"/>
        </w:trPr>
        <w:sdt>
          <w:sdtPr>
            <w:rPr>
              <w:rFonts w:ascii="Arial" w:hAnsi="Arial" w:cs="Arial"/>
            </w:rPr>
            <w:id w:val="-340011773"/>
            <w14:checkbox>
              <w14:checked w14:val="0"/>
              <w14:checkedState w14:val="2612" w14:font="MS Gothic"/>
              <w14:uncheckedState w14:val="2610" w14:font="MS Gothic"/>
            </w14:checkbox>
          </w:sdtPr>
          <w:sdtContent>
            <w:tc>
              <w:tcPr>
                <w:tcW w:w="436" w:type="dxa"/>
              </w:tcPr>
              <w:p w14:paraId="0E039EEB"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780" w:type="dxa"/>
          </w:tcPr>
          <w:p w14:paraId="3BF452F2" w14:textId="77777777" w:rsidR="009A31E5" w:rsidRPr="001B1D4E" w:rsidRDefault="009A31E5">
            <w:pPr>
              <w:spacing w:line="276" w:lineRule="auto"/>
              <w:rPr>
                <w:rStyle w:val="normaltextrun"/>
                <w:rFonts w:ascii="Arial" w:hAnsi="Arial" w:cs="Arial"/>
                <w:color w:val="000000"/>
                <w:shd w:val="clear" w:color="auto" w:fill="FFFFFF"/>
              </w:rPr>
            </w:pPr>
          </w:p>
        </w:tc>
      </w:tr>
      <w:tr w:rsidR="009A31E5" w:rsidRPr="001B1D4E" w14:paraId="78892D30" w14:textId="77777777">
        <w:trPr>
          <w:gridAfter w:val="1"/>
          <w:wAfter w:w="15" w:type="dxa"/>
        </w:trPr>
        <w:sdt>
          <w:sdtPr>
            <w:rPr>
              <w:rFonts w:ascii="Arial" w:hAnsi="Arial" w:cs="Arial"/>
            </w:rPr>
            <w:id w:val="974797544"/>
            <w14:checkbox>
              <w14:checked w14:val="0"/>
              <w14:checkedState w14:val="2612" w14:font="MS Gothic"/>
              <w14:uncheckedState w14:val="2610" w14:font="MS Gothic"/>
            </w14:checkbox>
          </w:sdtPr>
          <w:sdtContent>
            <w:tc>
              <w:tcPr>
                <w:tcW w:w="436" w:type="dxa"/>
              </w:tcPr>
              <w:p w14:paraId="66F2D130"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780" w:type="dxa"/>
          </w:tcPr>
          <w:p w14:paraId="0C501D85" w14:textId="77777777" w:rsidR="009A31E5" w:rsidRPr="001B1D4E" w:rsidRDefault="009A31E5">
            <w:pPr>
              <w:spacing w:line="276" w:lineRule="auto"/>
              <w:rPr>
                <w:rStyle w:val="normaltextrun"/>
                <w:rFonts w:ascii="Arial" w:hAnsi="Arial" w:cs="Arial"/>
                <w:color w:val="000000"/>
                <w:shd w:val="clear" w:color="auto" w:fill="FFFFFF"/>
              </w:rPr>
            </w:pPr>
          </w:p>
        </w:tc>
      </w:tr>
      <w:tr w:rsidR="009A31E5" w:rsidRPr="001B1D4E" w14:paraId="0D2A6FCC" w14:textId="77777777">
        <w:trPr>
          <w:gridAfter w:val="1"/>
          <w:wAfter w:w="15" w:type="dxa"/>
        </w:trPr>
        <w:sdt>
          <w:sdtPr>
            <w:rPr>
              <w:rFonts w:ascii="Arial" w:hAnsi="Arial" w:cs="Arial"/>
            </w:rPr>
            <w:id w:val="717550166"/>
            <w14:checkbox>
              <w14:checked w14:val="0"/>
              <w14:checkedState w14:val="2612" w14:font="MS Gothic"/>
              <w14:uncheckedState w14:val="2610" w14:font="MS Gothic"/>
            </w14:checkbox>
          </w:sdtPr>
          <w:sdtContent>
            <w:tc>
              <w:tcPr>
                <w:tcW w:w="436" w:type="dxa"/>
              </w:tcPr>
              <w:p w14:paraId="41977B48"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780" w:type="dxa"/>
          </w:tcPr>
          <w:p w14:paraId="6B6141E9" w14:textId="77777777" w:rsidR="009A31E5" w:rsidRPr="001B1D4E" w:rsidRDefault="009A31E5">
            <w:pPr>
              <w:spacing w:line="276" w:lineRule="auto"/>
              <w:rPr>
                <w:rStyle w:val="normaltextrun"/>
                <w:rFonts w:ascii="Arial" w:hAnsi="Arial" w:cs="Arial"/>
                <w:color w:val="000000"/>
                <w:shd w:val="clear" w:color="auto" w:fill="FFFFFF"/>
              </w:rPr>
            </w:pPr>
          </w:p>
        </w:tc>
      </w:tr>
    </w:tbl>
    <w:p w14:paraId="300FAB2B" w14:textId="77777777" w:rsidR="009A31E5" w:rsidRPr="001B1D4E" w:rsidRDefault="009A31E5" w:rsidP="009A31E5">
      <w:pPr>
        <w:spacing w:after="0" w:line="276" w:lineRule="auto"/>
        <w:rPr>
          <w:rFonts w:ascii="Arial" w:hAnsi="Arial" w:cs="Arial"/>
          <w:b/>
          <w:bCs/>
        </w:rPr>
      </w:pPr>
    </w:p>
    <w:p w14:paraId="3DE60B36" w14:textId="27DCB004" w:rsidR="00383A30" w:rsidRDefault="009A31E5" w:rsidP="00383A30">
      <w:pPr>
        <w:spacing w:after="0" w:line="276" w:lineRule="auto"/>
        <w:rPr>
          <w:rFonts w:ascii="Arial" w:hAnsi="Arial" w:cs="Arial"/>
        </w:rPr>
      </w:pPr>
      <w:r w:rsidRPr="001B1D4E">
        <w:rPr>
          <w:rFonts w:ascii="Arial" w:hAnsi="Arial" w:cs="Arial"/>
        </w:rPr>
        <w:t>Maintain a log of all preventive maintenance completed on your water system. Photographs with adequate field notes or videotape with audio explanation can be valuable tools.</w:t>
      </w:r>
      <w:r>
        <w:rPr>
          <w:rFonts w:ascii="Arial" w:hAnsi="Arial" w:cs="Arial"/>
        </w:rPr>
        <w:t xml:space="preserve"> </w:t>
      </w:r>
      <w:r w:rsidR="00D42FE8">
        <w:rPr>
          <w:rFonts w:ascii="Arial" w:hAnsi="Arial" w:cs="Arial"/>
          <w:b/>
          <w:bCs/>
        </w:rPr>
        <w:t>Include a reference to the location where all records are kept.</w:t>
      </w:r>
      <w:r w:rsidR="00383A30" w:rsidRPr="00383A30">
        <w:rPr>
          <w:rFonts w:ascii="Arial" w:hAnsi="Arial" w:cs="Arial"/>
        </w:rPr>
        <w:t xml:space="preserve"> </w:t>
      </w:r>
    </w:p>
    <w:p w14:paraId="64266417" w14:textId="58BAC9D3" w:rsidR="009A31E5" w:rsidRPr="001B1D4E" w:rsidRDefault="009A31E5" w:rsidP="009A31E5">
      <w:pPr>
        <w:spacing w:after="0" w:line="276" w:lineRule="auto"/>
        <w:rPr>
          <w:rFonts w:ascii="Arial" w:hAnsi="Arial" w:cs="Arial"/>
          <w:b/>
          <w:bCs/>
        </w:rPr>
      </w:pPr>
      <w:r w:rsidRPr="001B1D4E">
        <w:rPr>
          <w:rFonts w:ascii="Arial" w:hAnsi="Arial" w:cs="Arial"/>
          <w:b/>
          <w:bCs/>
        </w:rPr>
        <w:br w:type="page"/>
      </w:r>
    </w:p>
    <w:p w14:paraId="2FDAAD88" w14:textId="77777777" w:rsidR="009A31E5" w:rsidRPr="001B1D4E" w:rsidRDefault="009A31E5" w:rsidP="009A31E5">
      <w:pPr>
        <w:spacing w:after="0" w:line="276" w:lineRule="auto"/>
        <w:rPr>
          <w:rStyle w:val="normaltextrun"/>
          <w:rFonts w:ascii="Arial" w:hAnsi="Arial" w:cs="Arial"/>
          <w:b/>
          <w:bCs/>
        </w:rPr>
      </w:pPr>
    </w:p>
    <w:tbl>
      <w:tblPr>
        <w:tblStyle w:val="TableGrid"/>
        <w:tblW w:w="0" w:type="auto"/>
        <w:tblCellMar>
          <w:top w:w="115" w:type="dxa"/>
          <w:bottom w:w="115" w:type="dxa"/>
        </w:tblCellMar>
        <w:tblLook w:val="04A0" w:firstRow="1" w:lastRow="0" w:firstColumn="1" w:lastColumn="0" w:noHBand="0" w:noVBand="1"/>
      </w:tblPr>
      <w:tblGrid>
        <w:gridCol w:w="445"/>
        <w:gridCol w:w="8690"/>
        <w:gridCol w:w="15"/>
      </w:tblGrid>
      <w:tr w:rsidR="009A31E5" w:rsidRPr="001B1D4E" w14:paraId="3EDF30BF" w14:textId="77777777">
        <w:tc>
          <w:tcPr>
            <w:tcW w:w="9150" w:type="dxa"/>
            <w:gridSpan w:val="3"/>
            <w:shd w:val="clear" w:color="auto" w:fill="3B3838" w:themeFill="background2" w:themeFillShade="40"/>
          </w:tcPr>
          <w:p w14:paraId="734018D0" w14:textId="64993354" w:rsidR="009A31E5" w:rsidRPr="001B1D4E" w:rsidRDefault="00353947">
            <w:pPr>
              <w:spacing w:line="276" w:lineRule="auto"/>
              <w:rPr>
                <w:rFonts w:ascii="Arial" w:hAnsi="Arial" w:cs="Arial"/>
                <w:b/>
                <w:bCs/>
              </w:rPr>
            </w:pPr>
            <w:r>
              <w:rPr>
                <w:rFonts w:ascii="Arial" w:hAnsi="Arial" w:cs="Arial"/>
                <w:b/>
                <w:bCs/>
              </w:rPr>
              <w:t xml:space="preserve">HYDROPNEUMATIC </w:t>
            </w:r>
            <w:r w:rsidR="00B50030">
              <w:rPr>
                <w:rFonts w:ascii="Arial" w:hAnsi="Arial" w:cs="Arial"/>
                <w:b/>
                <w:bCs/>
              </w:rPr>
              <w:t>(</w:t>
            </w:r>
            <w:r w:rsidR="009A31E5" w:rsidRPr="001B1D4E">
              <w:rPr>
                <w:rFonts w:ascii="Arial" w:hAnsi="Arial" w:cs="Arial"/>
                <w:b/>
                <w:bCs/>
              </w:rPr>
              <w:t>PRESSURE</w:t>
            </w:r>
            <w:r w:rsidR="00B50030">
              <w:rPr>
                <w:rFonts w:ascii="Arial" w:hAnsi="Arial" w:cs="Arial"/>
                <w:b/>
                <w:bCs/>
              </w:rPr>
              <w:t>)</w:t>
            </w:r>
            <w:r w:rsidR="009A31E5" w:rsidRPr="001B1D4E">
              <w:rPr>
                <w:rFonts w:ascii="Arial" w:hAnsi="Arial" w:cs="Arial"/>
                <w:b/>
                <w:bCs/>
              </w:rPr>
              <w:t xml:space="preserve"> TANKS</w:t>
            </w:r>
          </w:p>
          <w:p w14:paraId="7D04DEAB" w14:textId="77777777" w:rsidR="009A31E5" w:rsidRPr="001B1D4E" w:rsidRDefault="009A31E5">
            <w:pPr>
              <w:spacing w:line="276" w:lineRule="auto"/>
              <w:rPr>
                <w:rFonts w:ascii="Arial" w:hAnsi="Arial" w:cs="Arial"/>
                <w:b/>
                <w:bCs/>
                <w:color w:val="FFFFFF" w:themeColor="background1"/>
              </w:rPr>
            </w:pPr>
            <w:r w:rsidRPr="001B1D4E">
              <w:rPr>
                <w:rFonts w:ascii="Arial" w:hAnsi="Arial" w:cs="Arial"/>
              </w:rPr>
              <w:t>(These check sheets were designed to be printed separately and used in the field)</w:t>
            </w:r>
          </w:p>
        </w:tc>
      </w:tr>
      <w:tr w:rsidR="009A31E5" w:rsidRPr="001B1D4E" w14:paraId="11C6CA68" w14:textId="77777777">
        <w:tc>
          <w:tcPr>
            <w:tcW w:w="9150" w:type="dxa"/>
            <w:gridSpan w:val="3"/>
            <w:shd w:val="clear" w:color="auto" w:fill="E7E6E6" w:themeFill="background2"/>
          </w:tcPr>
          <w:p w14:paraId="135DD526" w14:textId="77777777" w:rsidR="009A31E5" w:rsidRPr="001B1D4E" w:rsidRDefault="009A31E5">
            <w:pPr>
              <w:spacing w:line="276" w:lineRule="auto"/>
              <w:rPr>
                <w:rFonts w:ascii="Arial" w:hAnsi="Arial" w:cs="Arial"/>
                <w:color w:val="FFFFFF" w:themeColor="background1"/>
              </w:rPr>
            </w:pPr>
            <w:r w:rsidRPr="001B1D4E">
              <w:rPr>
                <w:rFonts w:ascii="Arial" w:hAnsi="Arial" w:cs="Arial"/>
                <w:b/>
                <w:bCs/>
              </w:rPr>
              <w:t>Daily or Weekly</w:t>
            </w:r>
          </w:p>
        </w:tc>
      </w:tr>
      <w:tr w:rsidR="009A31E5" w:rsidRPr="001B1D4E" w14:paraId="7CB49628" w14:textId="77777777">
        <w:trPr>
          <w:gridAfter w:val="1"/>
          <w:wAfter w:w="15" w:type="dxa"/>
        </w:trPr>
        <w:sdt>
          <w:sdtPr>
            <w:rPr>
              <w:rFonts w:ascii="Arial" w:hAnsi="Arial" w:cs="Arial"/>
            </w:rPr>
            <w:id w:val="839964816"/>
            <w14:checkbox>
              <w14:checked w14:val="0"/>
              <w14:checkedState w14:val="2612" w14:font="MS Gothic"/>
              <w14:uncheckedState w14:val="2610" w14:font="MS Gothic"/>
            </w14:checkbox>
          </w:sdtPr>
          <w:sdtContent>
            <w:tc>
              <w:tcPr>
                <w:tcW w:w="445" w:type="dxa"/>
              </w:tcPr>
              <w:p w14:paraId="124FA2B8"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690" w:type="dxa"/>
          </w:tcPr>
          <w:p w14:paraId="14222365" w14:textId="77777777" w:rsidR="009A31E5" w:rsidRPr="001B1D4E" w:rsidRDefault="009A31E5">
            <w:pPr>
              <w:pStyle w:val="Default"/>
              <w:spacing w:line="276" w:lineRule="auto"/>
              <w:rPr>
                <w:sz w:val="22"/>
                <w:szCs w:val="22"/>
              </w:rPr>
            </w:pPr>
            <w:r w:rsidRPr="001B1D4E">
              <w:rPr>
                <w:sz w:val="22"/>
                <w:szCs w:val="22"/>
              </w:rPr>
              <w:t>Check for sediments in Hydro pneumatic tanks by visually checking sight tube.</w:t>
            </w:r>
          </w:p>
        </w:tc>
      </w:tr>
      <w:tr w:rsidR="009A31E5" w:rsidRPr="001B1D4E" w14:paraId="3E39ED84" w14:textId="77777777">
        <w:trPr>
          <w:gridAfter w:val="1"/>
          <w:wAfter w:w="15" w:type="dxa"/>
        </w:trPr>
        <w:sdt>
          <w:sdtPr>
            <w:rPr>
              <w:rFonts w:ascii="Arial" w:hAnsi="Arial" w:cs="Arial"/>
            </w:rPr>
            <w:id w:val="1747000148"/>
            <w14:checkbox>
              <w14:checked w14:val="0"/>
              <w14:checkedState w14:val="2612" w14:font="MS Gothic"/>
              <w14:uncheckedState w14:val="2610" w14:font="MS Gothic"/>
            </w14:checkbox>
          </w:sdtPr>
          <w:sdtContent>
            <w:tc>
              <w:tcPr>
                <w:tcW w:w="445" w:type="dxa"/>
              </w:tcPr>
              <w:p w14:paraId="36F16CC6"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690" w:type="dxa"/>
          </w:tcPr>
          <w:p w14:paraId="66E6C5AA" w14:textId="77777777" w:rsidR="009A31E5" w:rsidRPr="001B1D4E" w:rsidRDefault="009A31E5">
            <w:pPr>
              <w:pStyle w:val="Default"/>
              <w:spacing w:line="276" w:lineRule="auto"/>
              <w:rPr>
                <w:sz w:val="22"/>
                <w:szCs w:val="22"/>
              </w:rPr>
            </w:pPr>
            <w:r w:rsidRPr="001B1D4E">
              <w:rPr>
                <w:sz w:val="22"/>
                <w:szCs w:val="22"/>
              </w:rPr>
              <w:t>Complete security inspection of pump house or well house and surrounding areas.</w:t>
            </w:r>
          </w:p>
        </w:tc>
      </w:tr>
      <w:tr w:rsidR="009A31E5" w:rsidRPr="001B1D4E" w14:paraId="667A82B7" w14:textId="77777777">
        <w:trPr>
          <w:gridAfter w:val="1"/>
          <w:wAfter w:w="15" w:type="dxa"/>
        </w:trPr>
        <w:sdt>
          <w:sdtPr>
            <w:rPr>
              <w:rFonts w:ascii="Arial" w:hAnsi="Arial" w:cs="Arial"/>
            </w:rPr>
            <w:id w:val="-1333056962"/>
            <w14:checkbox>
              <w14:checked w14:val="0"/>
              <w14:checkedState w14:val="2612" w14:font="MS Gothic"/>
              <w14:uncheckedState w14:val="2610" w14:font="MS Gothic"/>
            </w14:checkbox>
          </w:sdtPr>
          <w:sdtContent>
            <w:tc>
              <w:tcPr>
                <w:tcW w:w="445" w:type="dxa"/>
              </w:tcPr>
              <w:p w14:paraId="4F59A3DD"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690" w:type="dxa"/>
          </w:tcPr>
          <w:p w14:paraId="3CF036FE" w14:textId="77777777" w:rsidR="009A31E5" w:rsidRPr="001B1D4E" w:rsidRDefault="009A31E5">
            <w:pPr>
              <w:pStyle w:val="Default"/>
              <w:spacing w:line="276" w:lineRule="auto"/>
              <w:rPr>
                <w:sz w:val="22"/>
                <w:szCs w:val="22"/>
              </w:rPr>
            </w:pPr>
            <w:r w:rsidRPr="001B1D4E">
              <w:rPr>
                <w:sz w:val="22"/>
                <w:szCs w:val="22"/>
              </w:rPr>
              <w:t>Check for leaks in pressure tank lines, valves, and connections.</w:t>
            </w:r>
          </w:p>
        </w:tc>
      </w:tr>
      <w:tr w:rsidR="009A31E5" w:rsidRPr="001B1D4E" w14:paraId="2F58FD92" w14:textId="77777777">
        <w:trPr>
          <w:gridAfter w:val="1"/>
          <w:wAfter w:w="15" w:type="dxa"/>
        </w:trPr>
        <w:sdt>
          <w:sdtPr>
            <w:rPr>
              <w:rFonts w:ascii="Arial" w:hAnsi="Arial" w:cs="Arial"/>
            </w:rPr>
            <w:id w:val="-916937980"/>
            <w14:checkbox>
              <w14:checked w14:val="0"/>
              <w14:checkedState w14:val="2612" w14:font="MS Gothic"/>
              <w14:uncheckedState w14:val="2610" w14:font="MS Gothic"/>
            </w14:checkbox>
          </w:sdtPr>
          <w:sdtContent>
            <w:tc>
              <w:tcPr>
                <w:tcW w:w="445" w:type="dxa"/>
              </w:tcPr>
              <w:p w14:paraId="04F59B86"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690" w:type="dxa"/>
          </w:tcPr>
          <w:p w14:paraId="5D5C0C84" w14:textId="77777777" w:rsidR="009A31E5" w:rsidRPr="001B1D4E" w:rsidRDefault="009A31E5">
            <w:pPr>
              <w:pStyle w:val="Default"/>
              <w:spacing w:line="276" w:lineRule="auto"/>
              <w:rPr>
                <w:sz w:val="22"/>
                <w:szCs w:val="22"/>
              </w:rPr>
            </w:pPr>
            <w:r w:rsidRPr="001B1D4E">
              <w:rPr>
                <w:sz w:val="22"/>
                <w:szCs w:val="22"/>
              </w:rPr>
              <w:t>Check water line pressures using pressure gauges installed in the pump house.</w:t>
            </w:r>
          </w:p>
        </w:tc>
      </w:tr>
      <w:tr w:rsidR="009A31E5" w:rsidRPr="001B1D4E" w14:paraId="719CD7F4" w14:textId="77777777">
        <w:trPr>
          <w:gridAfter w:val="1"/>
          <w:wAfter w:w="15" w:type="dxa"/>
        </w:trPr>
        <w:sdt>
          <w:sdtPr>
            <w:rPr>
              <w:rFonts w:ascii="Arial" w:hAnsi="Arial" w:cs="Arial"/>
            </w:rPr>
            <w:id w:val="590584455"/>
            <w14:checkbox>
              <w14:checked w14:val="0"/>
              <w14:checkedState w14:val="2612" w14:font="MS Gothic"/>
              <w14:uncheckedState w14:val="2610" w14:font="MS Gothic"/>
            </w14:checkbox>
          </w:sdtPr>
          <w:sdtContent>
            <w:tc>
              <w:tcPr>
                <w:tcW w:w="445" w:type="dxa"/>
              </w:tcPr>
              <w:p w14:paraId="040486CF"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690" w:type="dxa"/>
          </w:tcPr>
          <w:p w14:paraId="3CB47297" w14:textId="77777777" w:rsidR="009A31E5" w:rsidRPr="001B1D4E" w:rsidRDefault="009A31E5">
            <w:pPr>
              <w:pStyle w:val="Default"/>
              <w:spacing w:line="276" w:lineRule="auto"/>
              <w:rPr>
                <w:sz w:val="22"/>
                <w:szCs w:val="22"/>
              </w:rPr>
            </w:pPr>
            <w:r w:rsidRPr="001B1D4E">
              <w:rPr>
                <w:sz w:val="22"/>
                <w:szCs w:val="22"/>
              </w:rPr>
              <w:t>Check condition of exterior surface of pressure tanks, note corrosion or damage.</w:t>
            </w:r>
          </w:p>
        </w:tc>
      </w:tr>
      <w:tr w:rsidR="009A31E5" w:rsidRPr="001B1D4E" w14:paraId="46F1809B" w14:textId="77777777">
        <w:trPr>
          <w:gridAfter w:val="1"/>
          <w:wAfter w:w="15" w:type="dxa"/>
        </w:trPr>
        <w:sdt>
          <w:sdtPr>
            <w:rPr>
              <w:rFonts w:ascii="Arial" w:hAnsi="Arial" w:cs="Arial"/>
            </w:rPr>
            <w:id w:val="-1761748364"/>
            <w14:checkbox>
              <w14:checked w14:val="0"/>
              <w14:checkedState w14:val="2612" w14:font="MS Gothic"/>
              <w14:uncheckedState w14:val="2610" w14:font="MS Gothic"/>
            </w14:checkbox>
          </w:sdtPr>
          <w:sdtContent>
            <w:tc>
              <w:tcPr>
                <w:tcW w:w="445" w:type="dxa"/>
              </w:tcPr>
              <w:p w14:paraId="2915A853"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690" w:type="dxa"/>
          </w:tcPr>
          <w:p w14:paraId="3EE73538" w14:textId="77777777" w:rsidR="009A31E5" w:rsidRPr="001B1D4E" w:rsidRDefault="009A31E5">
            <w:pPr>
              <w:pStyle w:val="Default"/>
              <w:spacing w:line="276" w:lineRule="auto"/>
              <w:rPr>
                <w:sz w:val="22"/>
                <w:szCs w:val="22"/>
              </w:rPr>
            </w:pPr>
            <w:r w:rsidRPr="001B1D4E">
              <w:rPr>
                <w:sz w:val="22"/>
                <w:szCs w:val="22"/>
              </w:rPr>
              <w:t>Calculate the number of pump cycles per hour.</w:t>
            </w:r>
          </w:p>
        </w:tc>
      </w:tr>
      <w:tr w:rsidR="009A31E5" w:rsidRPr="001B1D4E" w14:paraId="2AA8635F" w14:textId="77777777">
        <w:trPr>
          <w:gridAfter w:val="1"/>
          <w:wAfter w:w="15" w:type="dxa"/>
        </w:trPr>
        <w:sdt>
          <w:sdtPr>
            <w:rPr>
              <w:rFonts w:ascii="Arial" w:hAnsi="Arial" w:cs="Arial"/>
            </w:rPr>
            <w:id w:val="286404867"/>
            <w14:checkbox>
              <w14:checked w14:val="0"/>
              <w14:checkedState w14:val="2612" w14:font="MS Gothic"/>
              <w14:uncheckedState w14:val="2610" w14:font="MS Gothic"/>
            </w14:checkbox>
          </w:sdtPr>
          <w:sdtContent>
            <w:tc>
              <w:tcPr>
                <w:tcW w:w="445" w:type="dxa"/>
              </w:tcPr>
              <w:p w14:paraId="39DF9D4A"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690" w:type="dxa"/>
          </w:tcPr>
          <w:p w14:paraId="52A1F7B3" w14:textId="77777777" w:rsidR="009A31E5" w:rsidRPr="001B1D4E" w:rsidRDefault="009A31E5">
            <w:pPr>
              <w:pStyle w:val="Default"/>
              <w:spacing w:line="276" w:lineRule="auto"/>
              <w:rPr>
                <w:sz w:val="22"/>
                <w:szCs w:val="22"/>
              </w:rPr>
            </w:pPr>
            <w:r w:rsidRPr="001B1D4E">
              <w:rPr>
                <w:sz w:val="22"/>
                <w:szCs w:val="22"/>
              </w:rPr>
              <w:t>Check the functioning of any air compressors used to maintain water levels in pressure tank.</w:t>
            </w:r>
          </w:p>
        </w:tc>
      </w:tr>
      <w:tr w:rsidR="009A31E5" w:rsidRPr="001B1D4E" w14:paraId="7AB3E6C4" w14:textId="77777777">
        <w:trPr>
          <w:gridAfter w:val="1"/>
          <w:wAfter w:w="15" w:type="dxa"/>
        </w:trPr>
        <w:sdt>
          <w:sdtPr>
            <w:rPr>
              <w:rFonts w:ascii="Arial" w:hAnsi="Arial" w:cs="Arial"/>
            </w:rPr>
            <w:id w:val="-1991320080"/>
            <w14:checkbox>
              <w14:checked w14:val="0"/>
              <w14:checkedState w14:val="2612" w14:font="MS Gothic"/>
              <w14:uncheckedState w14:val="2610" w14:font="MS Gothic"/>
            </w14:checkbox>
          </w:sdtPr>
          <w:sdtContent>
            <w:tc>
              <w:tcPr>
                <w:tcW w:w="445" w:type="dxa"/>
              </w:tcPr>
              <w:p w14:paraId="18F90915" w14:textId="77777777" w:rsidR="009A31E5" w:rsidRPr="001B1D4E" w:rsidRDefault="009A31E5">
                <w:pPr>
                  <w:spacing w:line="276" w:lineRule="auto"/>
                  <w:jc w:val="center"/>
                  <w:rPr>
                    <w:rFonts w:ascii="Arial" w:hAnsi="Arial" w:cs="Arial"/>
                  </w:rPr>
                </w:pPr>
                <w:r w:rsidRPr="001B1D4E">
                  <w:rPr>
                    <w:rFonts w:ascii="Segoe UI Symbol" w:eastAsia="MS Gothic" w:hAnsi="Segoe UI Symbol" w:cs="Segoe UI Symbol"/>
                  </w:rPr>
                  <w:t>☐</w:t>
                </w:r>
              </w:p>
            </w:tc>
          </w:sdtContent>
        </w:sdt>
        <w:tc>
          <w:tcPr>
            <w:tcW w:w="8690" w:type="dxa"/>
          </w:tcPr>
          <w:p w14:paraId="24DE2EBE" w14:textId="77777777" w:rsidR="009A31E5" w:rsidRPr="001B1D4E" w:rsidRDefault="009A31E5">
            <w:pPr>
              <w:pStyle w:val="Default"/>
              <w:spacing w:line="276" w:lineRule="auto"/>
              <w:rPr>
                <w:sz w:val="22"/>
                <w:szCs w:val="22"/>
              </w:rPr>
            </w:pPr>
          </w:p>
        </w:tc>
      </w:tr>
      <w:tr w:rsidR="00BF7AA1" w:rsidRPr="00BF7AA1" w14:paraId="2C7B056E" w14:textId="77777777">
        <w:tc>
          <w:tcPr>
            <w:tcW w:w="9150" w:type="dxa"/>
            <w:gridSpan w:val="3"/>
            <w:shd w:val="clear" w:color="auto" w:fill="E7E6E6" w:themeFill="background2"/>
          </w:tcPr>
          <w:p w14:paraId="6A2BC6EB" w14:textId="77777777" w:rsidR="009A31E5" w:rsidRPr="00BF7AA1" w:rsidRDefault="009A31E5">
            <w:pPr>
              <w:spacing w:line="276" w:lineRule="auto"/>
              <w:rPr>
                <w:rFonts w:ascii="Arial" w:hAnsi="Arial" w:cs="Arial"/>
                <w:b/>
                <w:bCs/>
                <w:color w:val="000000" w:themeColor="text1"/>
              </w:rPr>
            </w:pPr>
            <w:r w:rsidRPr="00BF7AA1">
              <w:rPr>
                <w:rFonts w:ascii="Arial" w:hAnsi="Arial" w:cs="Arial"/>
                <w:b/>
                <w:bCs/>
                <w:color w:val="000000" w:themeColor="text1"/>
              </w:rPr>
              <w:t>Monthly</w:t>
            </w:r>
          </w:p>
        </w:tc>
      </w:tr>
      <w:tr w:rsidR="00BF7AA1" w:rsidRPr="00BF7AA1" w14:paraId="3F36687C" w14:textId="77777777">
        <w:trPr>
          <w:gridAfter w:val="1"/>
          <w:wAfter w:w="15" w:type="dxa"/>
        </w:trPr>
        <w:sdt>
          <w:sdtPr>
            <w:rPr>
              <w:rFonts w:ascii="Arial" w:hAnsi="Arial" w:cs="Arial"/>
              <w:color w:val="000000" w:themeColor="text1"/>
            </w:rPr>
            <w:id w:val="2013953358"/>
            <w14:checkbox>
              <w14:checked w14:val="0"/>
              <w14:checkedState w14:val="2612" w14:font="MS Gothic"/>
              <w14:uncheckedState w14:val="2610" w14:font="MS Gothic"/>
            </w14:checkbox>
          </w:sdtPr>
          <w:sdtContent>
            <w:tc>
              <w:tcPr>
                <w:tcW w:w="445" w:type="dxa"/>
              </w:tcPr>
              <w:p w14:paraId="068C218F"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690" w:type="dxa"/>
          </w:tcPr>
          <w:p w14:paraId="48F02132" w14:textId="77777777" w:rsidR="009A31E5" w:rsidRPr="00BF7AA1" w:rsidRDefault="009A31E5">
            <w:pPr>
              <w:pStyle w:val="Default"/>
              <w:spacing w:line="276" w:lineRule="auto"/>
              <w:rPr>
                <w:color w:val="000000" w:themeColor="text1"/>
                <w:sz w:val="22"/>
                <w:szCs w:val="22"/>
              </w:rPr>
            </w:pPr>
            <w:r w:rsidRPr="00BF7AA1">
              <w:rPr>
                <w:color w:val="000000" w:themeColor="text1"/>
                <w:sz w:val="22"/>
                <w:szCs w:val="22"/>
              </w:rPr>
              <w:t xml:space="preserve">Check bladder tanks for waterlogged condition – use manufacturer’s procedures. </w:t>
            </w:r>
          </w:p>
        </w:tc>
      </w:tr>
      <w:tr w:rsidR="00BF7AA1" w:rsidRPr="00BF7AA1" w14:paraId="79FA2156" w14:textId="77777777">
        <w:trPr>
          <w:gridAfter w:val="1"/>
          <w:wAfter w:w="15" w:type="dxa"/>
        </w:trPr>
        <w:sdt>
          <w:sdtPr>
            <w:rPr>
              <w:rFonts w:ascii="Arial" w:hAnsi="Arial" w:cs="Arial"/>
              <w:color w:val="000000" w:themeColor="text1"/>
            </w:rPr>
            <w:id w:val="2131124821"/>
            <w14:checkbox>
              <w14:checked w14:val="0"/>
              <w14:checkedState w14:val="2612" w14:font="MS Gothic"/>
              <w14:uncheckedState w14:val="2610" w14:font="MS Gothic"/>
            </w14:checkbox>
          </w:sdtPr>
          <w:sdtContent>
            <w:tc>
              <w:tcPr>
                <w:tcW w:w="445" w:type="dxa"/>
              </w:tcPr>
              <w:p w14:paraId="2553376A"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690" w:type="dxa"/>
          </w:tcPr>
          <w:p w14:paraId="0481933C" w14:textId="77777777" w:rsidR="009A31E5" w:rsidRPr="00BF7AA1" w:rsidRDefault="009A31E5">
            <w:pPr>
              <w:pStyle w:val="Default"/>
              <w:spacing w:line="276" w:lineRule="auto"/>
              <w:rPr>
                <w:color w:val="000000" w:themeColor="text1"/>
                <w:sz w:val="22"/>
                <w:szCs w:val="22"/>
              </w:rPr>
            </w:pPr>
            <w:r w:rsidRPr="00BF7AA1">
              <w:rPr>
                <w:color w:val="000000" w:themeColor="text1"/>
                <w:sz w:val="22"/>
                <w:szCs w:val="22"/>
              </w:rPr>
              <w:t>Check air-to-water ratios in Hydro pneumatic tanks by visually checking sight tube.</w:t>
            </w:r>
          </w:p>
        </w:tc>
      </w:tr>
      <w:tr w:rsidR="00BF7AA1" w:rsidRPr="00BF7AA1" w14:paraId="73CD2D5F" w14:textId="77777777">
        <w:trPr>
          <w:gridAfter w:val="1"/>
          <w:wAfter w:w="15" w:type="dxa"/>
        </w:trPr>
        <w:sdt>
          <w:sdtPr>
            <w:rPr>
              <w:rFonts w:ascii="Arial" w:hAnsi="Arial" w:cs="Arial"/>
              <w:color w:val="000000" w:themeColor="text1"/>
            </w:rPr>
            <w:id w:val="-1399585732"/>
            <w14:checkbox>
              <w14:checked w14:val="0"/>
              <w14:checkedState w14:val="2612" w14:font="MS Gothic"/>
              <w14:uncheckedState w14:val="2610" w14:font="MS Gothic"/>
            </w14:checkbox>
          </w:sdtPr>
          <w:sdtContent>
            <w:tc>
              <w:tcPr>
                <w:tcW w:w="445" w:type="dxa"/>
              </w:tcPr>
              <w:p w14:paraId="0BDDD775"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690" w:type="dxa"/>
          </w:tcPr>
          <w:p w14:paraId="589F56AE" w14:textId="77777777" w:rsidR="009A31E5" w:rsidRPr="00BF7AA1" w:rsidRDefault="009A31E5">
            <w:pPr>
              <w:pStyle w:val="Default"/>
              <w:spacing w:line="276" w:lineRule="auto"/>
              <w:rPr>
                <w:color w:val="000000" w:themeColor="text1"/>
                <w:sz w:val="22"/>
                <w:szCs w:val="22"/>
              </w:rPr>
            </w:pPr>
            <w:r w:rsidRPr="00BF7AA1">
              <w:rPr>
                <w:color w:val="000000" w:themeColor="text1"/>
                <w:sz w:val="22"/>
                <w:szCs w:val="22"/>
              </w:rPr>
              <w:t>Maintain air compressors on Hydro pneumatic tanks.</w:t>
            </w:r>
          </w:p>
        </w:tc>
      </w:tr>
      <w:tr w:rsidR="00BF7AA1" w:rsidRPr="00BF7AA1" w14:paraId="60C8D102" w14:textId="77777777">
        <w:trPr>
          <w:gridAfter w:val="1"/>
          <w:wAfter w:w="15" w:type="dxa"/>
        </w:trPr>
        <w:sdt>
          <w:sdtPr>
            <w:rPr>
              <w:rFonts w:ascii="Arial" w:hAnsi="Arial" w:cs="Arial"/>
              <w:color w:val="000000" w:themeColor="text1"/>
            </w:rPr>
            <w:id w:val="-986788346"/>
            <w14:checkbox>
              <w14:checked w14:val="0"/>
              <w14:checkedState w14:val="2612" w14:font="MS Gothic"/>
              <w14:uncheckedState w14:val="2610" w14:font="MS Gothic"/>
            </w14:checkbox>
          </w:sdtPr>
          <w:sdtContent>
            <w:tc>
              <w:tcPr>
                <w:tcW w:w="445" w:type="dxa"/>
              </w:tcPr>
              <w:p w14:paraId="21527F63"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690" w:type="dxa"/>
          </w:tcPr>
          <w:p w14:paraId="74EDC5C3" w14:textId="77777777" w:rsidR="009A31E5" w:rsidRPr="00BF7AA1" w:rsidRDefault="009A31E5">
            <w:pPr>
              <w:pStyle w:val="Default"/>
              <w:spacing w:line="276" w:lineRule="auto"/>
              <w:rPr>
                <w:color w:val="000000" w:themeColor="text1"/>
                <w:sz w:val="22"/>
                <w:szCs w:val="22"/>
              </w:rPr>
            </w:pPr>
            <w:r w:rsidRPr="00BF7AA1">
              <w:rPr>
                <w:color w:val="000000" w:themeColor="text1"/>
                <w:sz w:val="22"/>
                <w:szCs w:val="22"/>
              </w:rPr>
              <w:t>Verify control systems and alarms are functioning properly and settings are proper.</w:t>
            </w:r>
          </w:p>
        </w:tc>
      </w:tr>
      <w:tr w:rsidR="00BF7AA1" w:rsidRPr="00BF7AA1" w14:paraId="55BBE8AC" w14:textId="77777777">
        <w:trPr>
          <w:gridAfter w:val="1"/>
          <w:wAfter w:w="15" w:type="dxa"/>
        </w:trPr>
        <w:sdt>
          <w:sdtPr>
            <w:rPr>
              <w:rFonts w:ascii="Arial" w:hAnsi="Arial" w:cs="Arial"/>
              <w:color w:val="000000" w:themeColor="text1"/>
            </w:rPr>
            <w:id w:val="333417726"/>
            <w14:checkbox>
              <w14:checked w14:val="0"/>
              <w14:checkedState w14:val="2612" w14:font="MS Gothic"/>
              <w14:uncheckedState w14:val="2610" w14:font="MS Gothic"/>
            </w14:checkbox>
          </w:sdtPr>
          <w:sdtContent>
            <w:tc>
              <w:tcPr>
                <w:tcW w:w="445" w:type="dxa"/>
              </w:tcPr>
              <w:p w14:paraId="13072DA5"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690" w:type="dxa"/>
          </w:tcPr>
          <w:p w14:paraId="156EC658" w14:textId="77777777" w:rsidR="009A31E5" w:rsidRPr="00BF7AA1" w:rsidRDefault="009A31E5">
            <w:pPr>
              <w:pStyle w:val="Default"/>
              <w:spacing w:line="276" w:lineRule="auto"/>
              <w:rPr>
                <w:color w:val="000000" w:themeColor="text1"/>
                <w:sz w:val="22"/>
                <w:szCs w:val="22"/>
              </w:rPr>
            </w:pPr>
            <w:r w:rsidRPr="00BF7AA1">
              <w:rPr>
                <w:color w:val="000000" w:themeColor="text1"/>
                <w:sz w:val="22"/>
                <w:szCs w:val="22"/>
              </w:rPr>
              <w:t>Check ASME pressure relief valve function.</w:t>
            </w:r>
          </w:p>
        </w:tc>
      </w:tr>
      <w:tr w:rsidR="00BF7AA1" w:rsidRPr="00BF7AA1" w14:paraId="35D881AF" w14:textId="77777777">
        <w:trPr>
          <w:gridAfter w:val="1"/>
          <w:wAfter w:w="15" w:type="dxa"/>
        </w:trPr>
        <w:sdt>
          <w:sdtPr>
            <w:rPr>
              <w:rFonts w:ascii="Arial" w:hAnsi="Arial" w:cs="Arial"/>
              <w:color w:val="000000" w:themeColor="text1"/>
            </w:rPr>
            <w:id w:val="1331255725"/>
            <w14:checkbox>
              <w14:checked w14:val="0"/>
              <w14:checkedState w14:val="2612" w14:font="MS Gothic"/>
              <w14:uncheckedState w14:val="2610" w14:font="MS Gothic"/>
            </w14:checkbox>
          </w:sdtPr>
          <w:sdtContent>
            <w:tc>
              <w:tcPr>
                <w:tcW w:w="445" w:type="dxa"/>
              </w:tcPr>
              <w:p w14:paraId="24D9EBFF"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690" w:type="dxa"/>
          </w:tcPr>
          <w:p w14:paraId="573F637C" w14:textId="77777777" w:rsidR="009A31E5" w:rsidRPr="00BF7AA1" w:rsidRDefault="009A31E5">
            <w:pPr>
              <w:pStyle w:val="Default"/>
              <w:spacing w:line="276" w:lineRule="auto"/>
              <w:rPr>
                <w:color w:val="000000" w:themeColor="text1"/>
                <w:sz w:val="22"/>
                <w:szCs w:val="22"/>
              </w:rPr>
            </w:pPr>
          </w:p>
        </w:tc>
      </w:tr>
      <w:tr w:rsidR="00BF7AA1" w:rsidRPr="00BF7AA1" w14:paraId="58B1CC42" w14:textId="77777777">
        <w:trPr>
          <w:gridAfter w:val="1"/>
          <w:wAfter w:w="15" w:type="dxa"/>
        </w:trPr>
        <w:sdt>
          <w:sdtPr>
            <w:rPr>
              <w:rFonts w:ascii="Arial" w:hAnsi="Arial" w:cs="Arial"/>
              <w:color w:val="000000" w:themeColor="text1"/>
            </w:rPr>
            <w:id w:val="-1535421183"/>
            <w14:checkbox>
              <w14:checked w14:val="0"/>
              <w14:checkedState w14:val="2612" w14:font="MS Gothic"/>
              <w14:uncheckedState w14:val="2610" w14:font="MS Gothic"/>
            </w14:checkbox>
          </w:sdtPr>
          <w:sdtContent>
            <w:tc>
              <w:tcPr>
                <w:tcW w:w="445" w:type="dxa"/>
              </w:tcPr>
              <w:p w14:paraId="4DF3F728" w14:textId="77777777" w:rsidR="009A31E5" w:rsidRPr="00BF7AA1" w:rsidRDefault="009A31E5">
                <w:pPr>
                  <w:spacing w:line="276" w:lineRule="auto"/>
                  <w:jc w:val="center"/>
                  <w:rPr>
                    <w:rFonts w:ascii="Arial" w:hAnsi="Arial" w:cs="Arial"/>
                    <w:color w:val="000000" w:themeColor="text1"/>
                  </w:rPr>
                </w:pPr>
                <w:r w:rsidRPr="00BF7AA1">
                  <w:rPr>
                    <w:rFonts w:ascii="Segoe UI Symbol" w:eastAsia="MS Gothic" w:hAnsi="Segoe UI Symbol" w:cs="Segoe UI Symbol"/>
                    <w:color w:val="000000" w:themeColor="text1"/>
                  </w:rPr>
                  <w:t>☐</w:t>
                </w:r>
              </w:p>
            </w:tc>
          </w:sdtContent>
        </w:sdt>
        <w:tc>
          <w:tcPr>
            <w:tcW w:w="8690" w:type="dxa"/>
          </w:tcPr>
          <w:p w14:paraId="235D988B" w14:textId="77777777" w:rsidR="009A31E5" w:rsidRPr="00BF7AA1" w:rsidRDefault="009A31E5">
            <w:pPr>
              <w:pStyle w:val="Default"/>
              <w:spacing w:line="276" w:lineRule="auto"/>
              <w:rPr>
                <w:color w:val="000000" w:themeColor="text1"/>
                <w:sz w:val="22"/>
                <w:szCs w:val="22"/>
              </w:rPr>
            </w:pPr>
          </w:p>
        </w:tc>
      </w:tr>
      <w:tr w:rsidR="009A31E5" w:rsidRPr="001B1D4E" w14:paraId="18A66742" w14:textId="77777777">
        <w:tc>
          <w:tcPr>
            <w:tcW w:w="9150" w:type="dxa"/>
            <w:gridSpan w:val="3"/>
            <w:shd w:val="clear" w:color="auto" w:fill="3B3838" w:themeFill="background2" w:themeFillShade="40"/>
          </w:tcPr>
          <w:p w14:paraId="72BEE4B7" w14:textId="0DCD9285" w:rsidR="009A31E5" w:rsidRPr="001B1D4E" w:rsidRDefault="001F4843">
            <w:pPr>
              <w:spacing w:line="276" w:lineRule="auto"/>
              <w:rPr>
                <w:rFonts w:ascii="Arial" w:hAnsi="Arial" w:cs="Arial"/>
                <w:b/>
                <w:bCs/>
              </w:rPr>
            </w:pPr>
            <w:r>
              <w:rPr>
                <w:rFonts w:ascii="Arial" w:hAnsi="Arial" w:cs="Arial"/>
                <w:b/>
                <w:bCs/>
              </w:rPr>
              <w:t>HYDROPNEUMATIC (</w:t>
            </w:r>
            <w:r w:rsidR="009A31E5" w:rsidRPr="001B1D4E">
              <w:rPr>
                <w:rFonts w:ascii="Arial" w:hAnsi="Arial" w:cs="Arial"/>
                <w:b/>
                <w:bCs/>
              </w:rPr>
              <w:t>PRESSURE</w:t>
            </w:r>
            <w:r>
              <w:rPr>
                <w:rFonts w:ascii="Arial" w:hAnsi="Arial" w:cs="Arial"/>
                <w:b/>
                <w:bCs/>
              </w:rPr>
              <w:t>)</w:t>
            </w:r>
            <w:r w:rsidR="009A31E5" w:rsidRPr="001B1D4E">
              <w:rPr>
                <w:rFonts w:ascii="Arial" w:hAnsi="Arial" w:cs="Arial"/>
                <w:b/>
                <w:bCs/>
              </w:rPr>
              <w:t xml:space="preserve"> TANKS</w:t>
            </w:r>
          </w:p>
          <w:p w14:paraId="20593080" w14:textId="77777777" w:rsidR="009A31E5" w:rsidRPr="001B1D4E" w:rsidRDefault="009A31E5">
            <w:pPr>
              <w:spacing w:line="276" w:lineRule="auto"/>
              <w:rPr>
                <w:rFonts w:ascii="Arial" w:hAnsi="Arial" w:cs="Arial"/>
                <w:b/>
                <w:bCs/>
              </w:rPr>
            </w:pPr>
            <w:r w:rsidRPr="001B1D4E">
              <w:rPr>
                <w:rFonts w:ascii="Arial" w:hAnsi="Arial" w:cs="Arial"/>
              </w:rPr>
              <w:t>(These check sheets were designed to be printed separately and used in the field)</w:t>
            </w:r>
          </w:p>
        </w:tc>
      </w:tr>
      <w:tr w:rsidR="009A31E5" w:rsidRPr="001B1D4E" w14:paraId="5C93F51C" w14:textId="77777777">
        <w:tc>
          <w:tcPr>
            <w:tcW w:w="9150" w:type="dxa"/>
            <w:gridSpan w:val="3"/>
            <w:shd w:val="clear" w:color="auto" w:fill="E7E6E6" w:themeFill="background2"/>
          </w:tcPr>
          <w:p w14:paraId="42D410C4" w14:textId="77777777" w:rsidR="009A31E5" w:rsidRPr="001B1D4E" w:rsidRDefault="009A31E5">
            <w:pPr>
              <w:spacing w:line="276" w:lineRule="auto"/>
              <w:rPr>
                <w:rFonts w:ascii="Arial" w:hAnsi="Arial" w:cs="Arial"/>
                <w:b/>
                <w:bCs/>
              </w:rPr>
            </w:pPr>
            <w:r w:rsidRPr="001B1D4E">
              <w:rPr>
                <w:rFonts w:ascii="Arial" w:hAnsi="Arial" w:cs="Arial"/>
                <w:b/>
                <w:bCs/>
              </w:rPr>
              <w:t>Quarterly</w:t>
            </w:r>
          </w:p>
        </w:tc>
      </w:tr>
      <w:tr w:rsidR="00CE600E" w:rsidRPr="00CE600E" w14:paraId="56E7AAE1" w14:textId="77777777">
        <w:trPr>
          <w:gridAfter w:val="1"/>
          <w:wAfter w:w="15" w:type="dxa"/>
        </w:trPr>
        <w:sdt>
          <w:sdtPr>
            <w:rPr>
              <w:rFonts w:ascii="Arial" w:hAnsi="Arial" w:cs="Arial"/>
              <w:color w:val="000000" w:themeColor="text1"/>
            </w:rPr>
            <w:id w:val="-1221599581"/>
            <w14:checkbox>
              <w14:checked w14:val="0"/>
              <w14:checkedState w14:val="2612" w14:font="MS Gothic"/>
              <w14:uncheckedState w14:val="2610" w14:font="MS Gothic"/>
            </w14:checkbox>
          </w:sdtPr>
          <w:sdtContent>
            <w:tc>
              <w:tcPr>
                <w:tcW w:w="445" w:type="dxa"/>
              </w:tcPr>
              <w:p w14:paraId="332F1F12" w14:textId="77777777" w:rsidR="009A31E5" w:rsidRPr="00CE600E" w:rsidRDefault="009A31E5">
                <w:pPr>
                  <w:spacing w:line="276" w:lineRule="auto"/>
                  <w:jc w:val="center"/>
                  <w:rPr>
                    <w:rFonts w:ascii="Arial" w:hAnsi="Arial" w:cs="Arial"/>
                    <w:color w:val="000000" w:themeColor="text1"/>
                  </w:rPr>
                </w:pPr>
                <w:r w:rsidRPr="00CE600E">
                  <w:rPr>
                    <w:rFonts w:ascii="Segoe UI Symbol" w:eastAsia="MS Gothic" w:hAnsi="Segoe UI Symbol" w:cs="Segoe UI Symbol"/>
                    <w:color w:val="000000" w:themeColor="text1"/>
                  </w:rPr>
                  <w:t>☐</w:t>
                </w:r>
              </w:p>
            </w:tc>
          </w:sdtContent>
        </w:sdt>
        <w:tc>
          <w:tcPr>
            <w:tcW w:w="8690" w:type="dxa"/>
          </w:tcPr>
          <w:p w14:paraId="31C7BE98" w14:textId="77777777" w:rsidR="009A31E5" w:rsidRPr="00CE600E" w:rsidRDefault="009A31E5">
            <w:pPr>
              <w:spacing w:line="276" w:lineRule="auto"/>
              <w:rPr>
                <w:rFonts w:ascii="Arial" w:hAnsi="Arial" w:cs="Arial"/>
                <w:color w:val="000000" w:themeColor="text1"/>
              </w:rPr>
            </w:pPr>
          </w:p>
        </w:tc>
      </w:tr>
      <w:tr w:rsidR="00CE600E" w:rsidRPr="00CE600E" w14:paraId="10C8313D" w14:textId="77777777">
        <w:trPr>
          <w:gridAfter w:val="1"/>
          <w:wAfter w:w="15" w:type="dxa"/>
        </w:trPr>
        <w:sdt>
          <w:sdtPr>
            <w:rPr>
              <w:rFonts w:ascii="Arial" w:hAnsi="Arial" w:cs="Arial"/>
              <w:color w:val="000000" w:themeColor="text1"/>
            </w:rPr>
            <w:id w:val="1855999778"/>
            <w14:checkbox>
              <w14:checked w14:val="0"/>
              <w14:checkedState w14:val="2612" w14:font="MS Gothic"/>
              <w14:uncheckedState w14:val="2610" w14:font="MS Gothic"/>
            </w14:checkbox>
          </w:sdtPr>
          <w:sdtContent>
            <w:tc>
              <w:tcPr>
                <w:tcW w:w="445" w:type="dxa"/>
              </w:tcPr>
              <w:p w14:paraId="10935587" w14:textId="77777777" w:rsidR="009A31E5" w:rsidRPr="00CE600E" w:rsidRDefault="009A31E5">
                <w:pPr>
                  <w:spacing w:line="276" w:lineRule="auto"/>
                  <w:jc w:val="center"/>
                  <w:rPr>
                    <w:rFonts w:ascii="Arial" w:hAnsi="Arial" w:cs="Arial"/>
                    <w:color w:val="000000" w:themeColor="text1"/>
                  </w:rPr>
                </w:pPr>
                <w:r w:rsidRPr="00CE600E">
                  <w:rPr>
                    <w:rFonts w:ascii="Segoe UI Symbol" w:eastAsia="MS Gothic" w:hAnsi="Segoe UI Symbol" w:cs="Segoe UI Symbol"/>
                    <w:color w:val="000000" w:themeColor="text1"/>
                  </w:rPr>
                  <w:t>☐</w:t>
                </w:r>
              </w:p>
            </w:tc>
          </w:sdtContent>
        </w:sdt>
        <w:tc>
          <w:tcPr>
            <w:tcW w:w="8690" w:type="dxa"/>
          </w:tcPr>
          <w:p w14:paraId="7F44E312" w14:textId="77777777" w:rsidR="009A31E5" w:rsidRPr="00CE600E" w:rsidRDefault="009A31E5">
            <w:pPr>
              <w:spacing w:line="276" w:lineRule="auto"/>
              <w:rPr>
                <w:rFonts w:ascii="Arial" w:hAnsi="Arial" w:cs="Arial"/>
                <w:color w:val="000000" w:themeColor="text1"/>
              </w:rPr>
            </w:pPr>
          </w:p>
        </w:tc>
      </w:tr>
      <w:tr w:rsidR="00CE600E" w:rsidRPr="00CE600E" w14:paraId="20BE664A" w14:textId="77777777">
        <w:tc>
          <w:tcPr>
            <w:tcW w:w="9150" w:type="dxa"/>
            <w:gridSpan w:val="3"/>
            <w:shd w:val="clear" w:color="auto" w:fill="E7E6E6" w:themeFill="background2"/>
          </w:tcPr>
          <w:p w14:paraId="3F72589D" w14:textId="77777777" w:rsidR="009A31E5" w:rsidRPr="00CE600E" w:rsidRDefault="009A31E5">
            <w:pPr>
              <w:spacing w:line="276" w:lineRule="auto"/>
              <w:rPr>
                <w:rFonts w:ascii="Arial" w:hAnsi="Arial" w:cs="Arial"/>
                <w:b/>
                <w:bCs/>
                <w:color w:val="000000" w:themeColor="text1"/>
              </w:rPr>
            </w:pPr>
            <w:r w:rsidRPr="00CE600E">
              <w:rPr>
                <w:rFonts w:ascii="Arial" w:hAnsi="Arial" w:cs="Arial"/>
                <w:b/>
                <w:bCs/>
                <w:color w:val="000000" w:themeColor="text1"/>
              </w:rPr>
              <w:t>Annually</w:t>
            </w:r>
          </w:p>
        </w:tc>
      </w:tr>
      <w:tr w:rsidR="00CE600E" w:rsidRPr="00CE600E" w14:paraId="3E500C45" w14:textId="77777777">
        <w:trPr>
          <w:gridAfter w:val="1"/>
          <w:wAfter w:w="15" w:type="dxa"/>
        </w:trPr>
        <w:sdt>
          <w:sdtPr>
            <w:rPr>
              <w:rFonts w:ascii="Arial" w:hAnsi="Arial" w:cs="Arial"/>
              <w:color w:val="000000" w:themeColor="text1"/>
            </w:rPr>
            <w:id w:val="1578087046"/>
            <w14:checkbox>
              <w14:checked w14:val="0"/>
              <w14:checkedState w14:val="2612" w14:font="MS Gothic"/>
              <w14:uncheckedState w14:val="2610" w14:font="MS Gothic"/>
            </w14:checkbox>
          </w:sdtPr>
          <w:sdtContent>
            <w:tc>
              <w:tcPr>
                <w:tcW w:w="445" w:type="dxa"/>
              </w:tcPr>
              <w:p w14:paraId="4366E3E6" w14:textId="77777777" w:rsidR="009A31E5" w:rsidRPr="00CE600E" w:rsidRDefault="009A31E5">
                <w:pPr>
                  <w:spacing w:line="276" w:lineRule="auto"/>
                  <w:jc w:val="center"/>
                  <w:rPr>
                    <w:rFonts w:ascii="Arial" w:hAnsi="Arial" w:cs="Arial"/>
                    <w:color w:val="000000" w:themeColor="text1"/>
                  </w:rPr>
                </w:pPr>
                <w:r w:rsidRPr="00CE600E">
                  <w:rPr>
                    <w:rFonts w:ascii="Segoe UI Symbol" w:eastAsia="MS Gothic" w:hAnsi="Segoe UI Symbol" w:cs="Segoe UI Symbol"/>
                    <w:color w:val="000000" w:themeColor="text1"/>
                  </w:rPr>
                  <w:t>☐</w:t>
                </w:r>
              </w:p>
            </w:tc>
          </w:sdtContent>
        </w:sdt>
        <w:tc>
          <w:tcPr>
            <w:tcW w:w="8690" w:type="dxa"/>
          </w:tcPr>
          <w:p w14:paraId="5D41BF2D" w14:textId="77777777" w:rsidR="009A31E5" w:rsidRPr="00CE600E" w:rsidRDefault="009A31E5">
            <w:pPr>
              <w:pStyle w:val="Default"/>
              <w:spacing w:line="276" w:lineRule="auto"/>
              <w:rPr>
                <w:color w:val="000000" w:themeColor="text1"/>
                <w:sz w:val="22"/>
                <w:szCs w:val="22"/>
              </w:rPr>
            </w:pPr>
            <w:r w:rsidRPr="00CE600E">
              <w:rPr>
                <w:color w:val="000000" w:themeColor="text1"/>
                <w:sz w:val="22"/>
                <w:szCs w:val="22"/>
              </w:rPr>
              <w:t>Check pressure tank supports for anchor, structural condition, and seismic integrity.</w:t>
            </w:r>
          </w:p>
        </w:tc>
      </w:tr>
      <w:tr w:rsidR="00CE600E" w:rsidRPr="00CE600E" w14:paraId="428211C5" w14:textId="77777777">
        <w:trPr>
          <w:gridAfter w:val="1"/>
          <w:wAfter w:w="15" w:type="dxa"/>
        </w:trPr>
        <w:sdt>
          <w:sdtPr>
            <w:rPr>
              <w:rFonts w:ascii="Arial" w:hAnsi="Arial" w:cs="Arial"/>
              <w:color w:val="000000" w:themeColor="text1"/>
            </w:rPr>
            <w:id w:val="321706851"/>
            <w14:checkbox>
              <w14:checked w14:val="0"/>
              <w14:checkedState w14:val="2612" w14:font="MS Gothic"/>
              <w14:uncheckedState w14:val="2610" w14:font="MS Gothic"/>
            </w14:checkbox>
          </w:sdtPr>
          <w:sdtContent>
            <w:tc>
              <w:tcPr>
                <w:tcW w:w="445" w:type="dxa"/>
              </w:tcPr>
              <w:p w14:paraId="1FF394A0" w14:textId="77777777" w:rsidR="009A31E5" w:rsidRPr="00CE600E" w:rsidRDefault="009A31E5">
                <w:pPr>
                  <w:spacing w:line="276" w:lineRule="auto"/>
                  <w:jc w:val="center"/>
                  <w:rPr>
                    <w:rFonts w:ascii="Arial" w:hAnsi="Arial" w:cs="Arial"/>
                    <w:color w:val="000000" w:themeColor="text1"/>
                  </w:rPr>
                </w:pPr>
                <w:r w:rsidRPr="00CE600E">
                  <w:rPr>
                    <w:rFonts w:ascii="Segoe UI Symbol" w:eastAsia="MS Gothic" w:hAnsi="Segoe UI Symbol" w:cs="Segoe UI Symbol"/>
                    <w:color w:val="000000" w:themeColor="text1"/>
                  </w:rPr>
                  <w:t>☐</w:t>
                </w:r>
              </w:p>
            </w:tc>
          </w:sdtContent>
        </w:sdt>
        <w:tc>
          <w:tcPr>
            <w:tcW w:w="8690" w:type="dxa"/>
          </w:tcPr>
          <w:p w14:paraId="5E9984A2" w14:textId="77777777" w:rsidR="009A31E5" w:rsidRPr="00CE600E" w:rsidRDefault="009A31E5">
            <w:pPr>
              <w:pStyle w:val="Default"/>
              <w:spacing w:line="276" w:lineRule="auto"/>
              <w:rPr>
                <w:color w:val="000000" w:themeColor="text1"/>
                <w:sz w:val="22"/>
                <w:szCs w:val="22"/>
              </w:rPr>
            </w:pPr>
            <w:r w:rsidRPr="00CE600E">
              <w:rPr>
                <w:color w:val="000000" w:themeColor="text1"/>
                <w:sz w:val="22"/>
                <w:szCs w:val="22"/>
              </w:rPr>
              <w:t>Check pressure tanks for rust, corrosion, and damage.</w:t>
            </w:r>
          </w:p>
        </w:tc>
      </w:tr>
      <w:tr w:rsidR="00CE600E" w:rsidRPr="00CE600E" w14:paraId="1C24B327" w14:textId="77777777">
        <w:trPr>
          <w:gridAfter w:val="1"/>
          <w:wAfter w:w="15" w:type="dxa"/>
        </w:trPr>
        <w:sdt>
          <w:sdtPr>
            <w:rPr>
              <w:rFonts w:ascii="Arial" w:hAnsi="Arial" w:cs="Arial"/>
              <w:color w:val="000000" w:themeColor="text1"/>
            </w:rPr>
            <w:id w:val="-642114693"/>
            <w14:checkbox>
              <w14:checked w14:val="0"/>
              <w14:checkedState w14:val="2612" w14:font="MS Gothic"/>
              <w14:uncheckedState w14:val="2610" w14:font="MS Gothic"/>
            </w14:checkbox>
          </w:sdtPr>
          <w:sdtContent>
            <w:tc>
              <w:tcPr>
                <w:tcW w:w="445" w:type="dxa"/>
              </w:tcPr>
              <w:p w14:paraId="12F08105" w14:textId="77777777" w:rsidR="009A31E5" w:rsidRPr="00CE600E" w:rsidRDefault="009A31E5">
                <w:pPr>
                  <w:spacing w:line="276" w:lineRule="auto"/>
                  <w:jc w:val="center"/>
                  <w:rPr>
                    <w:rFonts w:ascii="Arial" w:hAnsi="Arial" w:cs="Arial"/>
                    <w:color w:val="000000" w:themeColor="text1"/>
                  </w:rPr>
                </w:pPr>
                <w:r w:rsidRPr="00CE600E">
                  <w:rPr>
                    <w:rFonts w:ascii="Segoe UI Symbol" w:eastAsia="MS Gothic" w:hAnsi="Segoe UI Symbol" w:cs="Segoe UI Symbol"/>
                    <w:color w:val="000000" w:themeColor="text1"/>
                  </w:rPr>
                  <w:t>☐</w:t>
                </w:r>
              </w:p>
            </w:tc>
          </w:sdtContent>
        </w:sdt>
        <w:tc>
          <w:tcPr>
            <w:tcW w:w="8690" w:type="dxa"/>
          </w:tcPr>
          <w:p w14:paraId="2F92571D" w14:textId="77777777" w:rsidR="009A31E5" w:rsidRPr="00CE600E" w:rsidRDefault="009A31E5">
            <w:pPr>
              <w:spacing w:line="276" w:lineRule="auto"/>
              <w:rPr>
                <w:rFonts w:ascii="Arial" w:hAnsi="Arial" w:cs="Arial"/>
                <w:color w:val="000000" w:themeColor="text1"/>
              </w:rPr>
            </w:pPr>
          </w:p>
        </w:tc>
      </w:tr>
      <w:tr w:rsidR="00CE600E" w:rsidRPr="00CE600E" w14:paraId="67229781" w14:textId="77777777">
        <w:trPr>
          <w:gridAfter w:val="1"/>
          <w:wAfter w:w="15" w:type="dxa"/>
        </w:trPr>
        <w:sdt>
          <w:sdtPr>
            <w:rPr>
              <w:rFonts w:ascii="Arial" w:hAnsi="Arial" w:cs="Arial"/>
              <w:color w:val="000000" w:themeColor="text1"/>
            </w:rPr>
            <w:id w:val="-1812167243"/>
            <w14:checkbox>
              <w14:checked w14:val="0"/>
              <w14:checkedState w14:val="2612" w14:font="MS Gothic"/>
              <w14:uncheckedState w14:val="2610" w14:font="MS Gothic"/>
            </w14:checkbox>
          </w:sdtPr>
          <w:sdtContent>
            <w:tc>
              <w:tcPr>
                <w:tcW w:w="445" w:type="dxa"/>
              </w:tcPr>
              <w:p w14:paraId="46F99AD0" w14:textId="77777777" w:rsidR="009A31E5" w:rsidRPr="00CE600E" w:rsidRDefault="009A31E5">
                <w:pPr>
                  <w:spacing w:line="276" w:lineRule="auto"/>
                  <w:jc w:val="center"/>
                  <w:rPr>
                    <w:rFonts w:ascii="Arial" w:hAnsi="Arial" w:cs="Arial"/>
                    <w:color w:val="000000" w:themeColor="text1"/>
                  </w:rPr>
                </w:pPr>
                <w:r w:rsidRPr="00CE600E">
                  <w:rPr>
                    <w:rFonts w:ascii="Segoe UI Symbol" w:eastAsia="MS Gothic" w:hAnsi="Segoe UI Symbol" w:cs="Segoe UI Symbol"/>
                    <w:color w:val="000000" w:themeColor="text1"/>
                  </w:rPr>
                  <w:t>☐</w:t>
                </w:r>
              </w:p>
            </w:tc>
          </w:sdtContent>
        </w:sdt>
        <w:tc>
          <w:tcPr>
            <w:tcW w:w="8690" w:type="dxa"/>
          </w:tcPr>
          <w:p w14:paraId="70B4E784" w14:textId="77777777" w:rsidR="009A31E5" w:rsidRPr="00CE600E" w:rsidRDefault="009A31E5">
            <w:pPr>
              <w:spacing w:line="276" w:lineRule="auto"/>
              <w:rPr>
                <w:rFonts w:ascii="Arial" w:hAnsi="Arial" w:cs="Arial"/>
                <w:color w:val="000000" w:themeColor="text1"/>
              </w:rPr>
            </w:pPr>
          </w:p>
        </w:tc>
      </w:tr>
      <w:tr w:rsidR="00CE600E" w:rsidRPr="00CE600E" w14:paraId="1B573458" w14:textId="77777777">
        <w:trPr>
          <w:gridAfter w:val="1"/>
          <w:wAfter w:w="15" w:type="dxa"/>
        </w:trPr>
        <w:sdt>
          <w:sdtPr>
            <w:rPr>
              <w:rFonts w:ascii="Arial" w:hAnsi="Arial" w:cs="Arial"/>
              <w:color w:val="000000" w:themeColor="text1"/>
            </w:rPr>
            <w:id w:val="-1058627840"/>
            <w14:checkbox>
              <w14:checked w14:val="0"/>
              <w14:checkedState w14:val="2612" w14:font="MS Gothic"/>
              <w14:uncheckedState w14:val="2610" w14:font="MS Gothic"/>
            </w14:checkbox>
          </w:sdtPr>
          <w:sdtContent>
            <w:tc>
              <w:tcPr>
                <w:tcW w:w="445" w:type="dxa"/>
              </w:tcPr>
              <w:p w14:paraId="351B2713" w14:textId="77777777" w:rsidR="009A31E5" w:rsidRPr="00CE600E" w:rsidRDefault="009A31E5">
                <w:pPr>
                  <w:spacing w:line="276" w:lineRule="auto"/>
                  <w:jc w:val="center"/>
                  <w:rPr>
                    <w:rFonts w:ascii="Arial" w:hAnsi="Arial" w:cs="Arial"/>
                    <w:color w:val="000000" w:themeColor="text1"/>
                  </w:rPr>
                </w:pPr>
                <w:r w:rsidRPr="00CE600E">
                  <w:rPr>
                    <w:rFonts w:ascii="Segoe UI Symbol" w:eastAsia="MS Gothic" w:hAnsi="Segoe UI Symbol" w:cs="Segoe UI Symbol"/>
                    <w:color w:val="000000" w:themeColor="text1"/>
                  </w:rPr>
                  <w:t>☐</w:t>
                </w:r>
              </w:p>
            </w:tc>
          </w:sdtContent>
        </w:sdt>
        <w:tc>
          <w:tcPr>
            <w:tcW w:w="8690" w:type="dxa"/>
          </w:tcPr>
          <w:p w14:paraId="6DB6DD5D" w14:textId="77777777" w:rsidR="009A31E5" w:rsidRPr="00CE600E" w:rsidRDefault="009A31E5">
            <w:pPr>
              <w:spacing w:line="276" w:lineRule="auto"/>
              <w:rPr>
                <w:rFonts w:ascii="Arial" w:hAnsi="Arial" w:cs="Arial"/>
                <w:color w:val="000000" w:themeColor="text1"/>
              </w:rPr>
            </w:pPr>
          </w:p>
        </w:tc>
      </w:tr>
      <w:tr w:rsidR="00CE600E" w:rsidRPr="00CE600E" w14:paraId="48EFC7A6" w14:textId="77777777">
        <w:trPr>
          <w:gridAfter w:val="1"/>
          <w:wAfter w:w="15" w:type="dxa"/>
        </w:trPr>
        <w:tc>
          <w:tcPr>
            <w:tcW w:w="9135" w:type="dxa"/>
            <w:gridSpan w:val="2"/>
            <w:shd w:val="clear" w:color="auto" w:fill="E7E6E6" w:themeFill="background2"/>
          </w:tcPr>
          <w:p w14:paraId="79B8FDDC" w14:textId="77777777" w:rsidR="009A31E5" w:rsidRPr="00CE600E" w:rsidRDefault="009A31E5">
            <w:pPr>
              <w:spacing w:line="276" w:lineRule="auto"/>
              <w:rPr>
                <w:rFonts w:ascii="Arial" w:hAnsi="Arial" w:cs="Arial"/>
                <w:b/>
                <w:bCs/>
                <w:color w:val="000000" w:themeColor="text1"/>
              </w:rPr>
            </w:pPr>
            <w:r w:rsidRPr="00CE600E">
              <w:rPr>
                <w:rFonts w:ascii="Arial" w:hAnsi="Arial" w:cs="Arial"/>
                <w:b/>
                <w:bCs/>
                <w:color w:val="000000" w:themeColor="text1"/>
              </w:rPr>
              <w:t>System Specific O&amp;M for Pressure Tanks</w:t>
            </w:r>
          </w:p>
        </w:tc>
      </w:tr>
      <w:tr w:rsidR="00CE600E" w:rsidRPr="00CE600E" w14:paraId="4509862D" w14:textId="77777777">
        <w:trPr>
          <w:gridAfter w:val="1"/>
          <w:wAfter w:w="15" w:type="dxa"/>
        </w:trPr>
        <w:sdt>
          <w:sdtPr>
            <w:rPr>
              <w:rFonts w:ascii="Arial" w:hAnsi="Arial" w:cs="Arial"/>
              <w:color w:val="000000" w:themeColor="text1"/>
            </w:rPr>
            <w:id w:val="-1472053989"/>
            <w14:checkbox>
              <w14:checked w14:val="0"/>
              <w14:checkedState w14:val="2612" w14:font="MS Gothic"/>
              <w14:uncheckedState w14:val="2610" w14:font="MS Gothic"/>
            </w14:checkbox>
          </w:sdtPr>
          <w:sdtContent>
            <w:tc>
              <w:tcPr>
                <w:tcW w:w="445" w:type="dxa"/>
              </w:tcPr>
              <w:p w14:paraId="31CB0658" w14:textId="77777777" w:rsidR="009A31E5" w:rsidRPr="00CE600E" w:rsidRDefault="009A31E5">
                <w:pPr>
                  <w:spacing w:line="276" w:lineRule="auto"/>
                  <w:jc w:val="center"/>
                  <w:rPr>
                    <w:rFonts w:ascii="Arial" w:hAnsi="Arial" w:cs="Arial"/>
                    <w:color w:val="000000" w:themeColor="text1"/>
                  </w:rPr>
                </w:pPr>
                <w:r w:rsidRPr="00CE600E">
                  <w:rPr>
                    <w:rFonts w:ascii="Segoe UI Symbol" w:eastAsia="MS Gothic" w:hAnsi="Segoe UI Symbol" w:cs="Segoe UI Symbol"/>
                    <w:color w:val="000000" w:themeColor="text1"/>
                  </w:rPr>
                  <w:t>☐</w:t>
                </w:r>
              </w:p>
            </w:tc>
          </w:sdtContent>
        </w:sdt>
        <w:tc>
          <w:tcPr>
            <w:tcW w:w="8690" w:type="dxa"/>
          </w:tcPr>
          <w:p w14:paraId="54BF2C0B" w14:textId="77777777" w:rsidR="009A31E5" w:rsidRPr="00CE600E" w:rsidRDefault="009A31E5">
            <w:pPr>
              <w:spacing w:line="276" w:lineRule="auto"/>
              <w:rPr>
                <w:rFonts w:ascii="Arial" w:hAnsi="Arial" w:cs="Arial"/>
                <w:color w:val="000000" w:themeColor="text1"/>
              </w:rPr>
            </w:pPr>
          </w:p>
        </w:tc>
      </w:tr>
      <w:tr w:rsidR="00CE600E" w:rsidRPr="00CE600E" w14:paraId="78A112C2" w14:textId="77777777">
        <w:trPr>
          <w:gridAfter w:val="1"/>
          <w:wAfter w:w="15" w:type="dxa"/>
        </w:trPr>
        <w:sdt>
          <w:sdtPr>
            <w:rPr>
              <w:rFonts w:ascii="Arial" w:hAnsi="Arial" w:cs="Arial"/>
              <w:color w:val="000000" w:themeColor="text1"/>
            </w:rPr>
            <w:id w:val="-1862046413"/>
            <w14:checkbox>
              <w14:checked w14:val="0"/>
              <w14:checkedState w14:val="2612" w14:font="MS Gothic"/>
              <w14:uncheckedState w14:val="2610" w14:font="MS Gothic"/>
            </w14:checkbox>
          </w:sdtPr>
          <w:sdtContent>
            <w:tc>
              <w:tcPr>
                <w:tcW w:w="445" w:type="dxa"/>
              </w:tcPr>
              <w:p w14:paraId="196D4092" w14:textId="77777777" w:rsidR="009A31E5" w:rsidRPr="00CE600E" w:rsidRDefault="009A31E5">
                <w:pPr>
                  <w:spacing w:line="276" w:lineRule="auto"/>
                  <w:jc w:val="center"/>
                  <w:rPr>
                    <w:rFonts w:ascii="Arial" w:hAnsi="Arial" w:cs="Arial"/>
                    <w:color w:val="000000" w:themeColor="text1"/>
                  </w:rPr>
                </w:pPr>
                <w:r w:rsidRPr="00CE600E">
                  <w:rPr>
                    <w:rFonts w:ascii="Segoe UI Symbol" w:eastAsia="MS Gothic" w:hAnsi="Segoe UI Symbol" w:cs="Segoe UI Symbol"/>
                    <w:color w:val="000000" w:themeColor="text1"/>
                  </w:rPr>
                  <w:t>☐</w:t>
                </w:r>
              </w:p>
            </w:tc>
          </w:sdtContent>
        </w:sdt>
        <w:tc>
          <w:tcPr>
            <w:tcW w:w="8690" w:type="dxa"/>
          </w:tcPr>
          <w:p w14:paraId="0F52DAD0" w14:textId="77777777" w:rsidR="009A31E5" w:rsidRPr="00CE600E" w:rsidRDefault="009A31E5">
            <w:pPr>
              <w:spacing w:line="276" w:lineRule="auto"/>
              <w:rPr>
                <w:rFonts w:ascii="Arial" w:hAnsi="Arial" w:cs="Arial"/>
                <w:color w:val="000000" w:themeColor="text1"/>
              </w:rPr>
            </w:pPr>
          </w:p>
        </w:tc>
      </w:tr>
      <w:tr w:rsidR="00CE600E" w:rsidRPr="00CE600E" w14:paraId="55BE7554" w14:textId="77777777">
        <w:trPr>
          <w:gridAfter w:val="1"/>
          <w:wAfter w:w="15" w:type="dxa"/>
        </w:trPr>
        <w:sdt>
          <w:sdtPr>
            <w:rPr>
              <w:rFonts w:ascii="Arial" w:hAnsi="Arial" w:cs="Arial"/>
              <w:color w:val="000000" w:themeColor="text1"/>
            </w:rPr>
            <w:id w:val="-1497718867"/>
            <w14:checkbox>
              <w14:checked w14:val="0"/>
              <w14:checkedState w14:val="2612" w14:font="MS Gothic"/>
              <w14:uncheckedState w14:val="2610" w14:font="MS Gothic"/>
            </w14:checkbox>
          </w:sdtPr>
          <w:sdtContent>
            <w:tc>
              <w:tcPr>
                <w:tcW w:w="445" w:type="dxa"/>
              </w:tcPr>
              <w:p w14:paraId="56599B54" w14:textId="77777777" w:rsidR="009A31E5" w:rsidRPr="00CE600E" w:rsidRDefault="009A31E5">
                <w:pPr>
                  <w:spacing w:line="276" w:lineRule="auto"/>
                  <w:jc w:val="center"/>
                  <w:rPr>
                    <w:rFonts w:ascii="Arial" w:hAnsi="Arial" w:cs="Arial"/>
                    <w:color w:val="000000" w:themeColor="text1"/>
                  </w:rPr>
                </w:pPr>
                <w:r w:rsidRPr="00CE600E">
                  <w:rPr>
                    <w:rFonts w:ascii="Segoe UI Symbol" w:eastAsia="MS Gothic" w:hAnsi="Segoe UI Symbol" w:cs="Segoe UI Symbol"/>
                    <w:color w:val="000000" w:themeColor="text1"/>
                  </w:rPr>
                  <w:t>☐</w:t>
                </w:r>
              </w:p>
            </w:tc>
          </w:sdtContent>
        </w:sdt>
        <w:tc>
          <w:tcPr>
            <w:tcW w:w="8690" w:type="dxa"/>
          </w:tcPr>
          <w:p w14:paraId="46A8D349" w14:textId="77777777" w:rsidR="009A31E5" w:rsidRPr="00CE600E" w:rsidRDefault="009A31E5">
            <w:pPr>
              <w:spacing w:line="276" w:lineRule="auto"/>
              <w:rPr>
                <w:rFonts w:ascii="Arial" w:hAnsi="Arial" w:cs="Arial"/>
                <w:color w:val="000000" w:themeColor="text1"/>
              </w:rPr>
            </w:pPr>
          </w:p>
        </w:tc>
      </w:tr>
      <w:tr w:rsidR="009A31E5" w:rsidRPr="00CE600E" w14:paraId="3915ED25" w14:textId="77777777">
        <w:trPr>
          <w:gridAfter w:val="1"/>
          <w:wAfter w:w="15" w:type="dxa"/>
        </w:trPr>
        <w:sdt>
          <w:sdtPr>
            <w:rPr>
              <w:rFonts w:ascii="Arial" w:hAnsi="Arial" w:cs="Arial"/>
              <w:color w:val="000000" w:themeColor="text1"/>
            </w:rPr>
            <w:id w:val="65842989"/>
            <w14:checkbox>
              <w14:checked w14:val="0"/>
              <w14:checkedState w14:val="2612" w14:font="MS Gothic"/>
              <w14:uncheckedState w14:val="2610" w14:font="MS Gothic"/>
            </w14:checkbox>
          </w:sdtPr>
          <w:sdtContent>
            <w:tc>
              <w:tcPr>
                <w:tcW w:w="445" w:type="dxa"/>
              </w:tcPr>
              <w:p w14:paraId="06A8013E" w14:textId="77777777" w:rsidR="009A31E5" w:rsidRPr="00CE600E" w:rsidRDefault="009A31E5">
                <w:pPr>
                  <w:spacing w:line="276" w:lineRule="auto"/>
                  <w:jc w:val="center"/>
                  <w:rPr>
                    <w:rFonts w:ascii="Arial" w:hAnsi="Arial" w:cs="Arial"/>
                    <w:color w:val="000000" w:themeColor="text1"/>
                  </w:rPr>
                </w:pPr>
                <w:r w:rsidRPr="00CE600E">
                  <w:rPr>
                    <w:rFonts w:ascii="Segoe UI Symbol" w:eastAsia="MS Gothic" w:hAnsi="Segoe UI Symbol" w:cs="Segoe UI Symbol"/>
                    <w:color w:val="000000" w:themeColor="text1"/>
                  </w:rPr>
                  <w:t>☐</w:t>
                </w:r>
              </w:p>
            </w:tc>
          </w:sdtContent>
        </w:sdt>
        <w:tc>
          <w:tcPr>
            <w:tcW w:w="8690" w:type="dxa"/>
          </w:tcPr>
          <w:p w14:paraId="7644664F" w14:textId="77777777" w:rsidR="009A31E5" w:rsidRPr="00CE600E" w:rsidRDefault="009A31E5">
            <w:pPr>
              <w:spacing w:line="276" w:lineRule="auto"/>
              <w:rPr>
                <w:rFonts w:ascii="Arial" w:hAnsi="Arial" w:cs="Arial"/>
                <w:color w:val="000000" w:themeColor="text1"/>
              </w:rPr>
            </w:pPr>
          </w:p>
        </w:tc>
      </w:tr>
    </w:tbl>
    <w:p w14:paraId="19377571" w14:textId="77777777" w:rsidR="009A31E5" w:rsidRPr="00CE600E" w:rsidRDefault="009A31E5" w:rsidP="009A31E5">
      <w:pPr>
        <w:spacing w:after="0" w:line="276" w:lineRule="auto"/>
        <w:rPr>
          <w:rStyle w:val="normaltextrun"/>
          <w:rFonts w:ascii="Arial" w:hAnsi="Arial" w:cs="Arial"/>
          <w:color w:val="000000" w:themeColor="text1"/>
        </w:rPr>
      </w:pPr>
    </w:p>
    <w:p w14:paraId="65E50C4E" w14:textId="7335801D" w:rsidR="009A31E5" w:rsidRPr="00CE600E" w:rsidRDefault="009A31E5" w:rsidP="00A657AF">
      <w:pPr>
        <w:spacing w:after="0" w:line="276" w:lineRule="auto"/>
        <w:rPr>
          <w:rFonts w:ascii="Arial" w:hAnsi="Arial" w:cs="Arial"/>
          <w:b/>
          <w:bCs/>
          <w:color w:val="000000" w:themeColor="text1"/>
        </w:rPr>
      </w:pPr>
      <w:r w:rsidRPr="00CE600E">
        <w:rPr>
          <w:rFonts w:ascii="Arial" w:hAnsi="Arial" w:cs="Arial"/>
          <w:color w:val="000000" w:themeColor="text1"/>
        </w:rPr>
        <w:t xml:space="preserve">Maintain a log of all preventive maintenance completed on your water system. Photographs with adequate field notes or videotape with audio explanation can be valuable tools. </w:t>
      </w:r>
      <w:r w:rsidR="00D42FE8">
        <w:rPr>
          <w:rFonts w:ascii="Arial" w:hAnsi="Arial" w:cs="Arial"/>
          <w:b/>
          <w:bCs/>
          <w:color w:val="000000" w:themeColor="text1"/>
        </w:rPr>
        <w:t>Include a reference to the location where all records are kept.</w:t>
      </w:r>
    </w:p>
    <w:p w14:paraId="351ECAC6" w14:textId="77777777" w:rsidR="009A31E5" w:rsidRPr="00CE600E" w:rsidRDefault="009A31E5" w:rsidP="009A31E5">
      <w:pPr>
        <w:rPr>
          <w:rFonts w:ascii="Arial" w:hAnsi="Arial" w:cs="Arial"/>
          <w:b/>
          <w:bCs/>
          <w:color w:val="000000" w:themeColor="text1"/>
        </w:rPr>
      </w:pPr>
    </w:p>
    <w:p w14:paraId="72ACD677" w14:textId="3571A752" w:rsidR="00A16D57" w:rsidRPr="00B21CF7" w:rsidRDefault="00A16D57" w:rsidP="00B21CF7">
      <w:pPr>
        <w:pStyle w:val="Heading2"/>
        <w:rPr>
          <w:rStyle w:val="Heading1Char"/>
          <w:b/>
          <w:color w:val="auto"/>
          <w:sz w:val="28"/>
          <w:szCs w:val="26"/>
        </w:rPr>
      </w:pPr>
      <w:r>
        <w:br w:type="page"/>
      </w:r>
      <w:bookmarkStart w:id="95" w:name="_Toc135808968"/>
      <w:r w:rsidRPr="00B21CF7">
        <w:rPr>
          <w:rStyle w:val="Heading1Char"/>
          <w:b/>
          <w:color w:val="auto"/>
          <w:sz w:val="28"/>
          <w:szCs w:val="26"/>
        </w:rPr>
        <w:lastRenderedPageBreak/>
        <w:t>O&amp;M Check</w:t>
      </w:r>
      <w:r w:rsidR="00F5523E" w:rsidRPr="00B21CF7">
        <w:rPr>
          <w:rStyle w:val="Heading1Char"/>
          <w:b/>
          <w:color w:val="auto"/>
          <w:sz w:val="28"/>
          <w:szCs w:val="26"/>
        </w:rPr>
        <w:t>l</w:t>
      </w:r>
      <w:r w:rsidRPr="00B21CF7">
        <w:rPr>
          <w:rStyle w:val="Heading1Char"/>
          <w:b/>
          <w:color w:val="auto"/>
          <w:sz w:val="28"/>
          <w:szCs w:val="26"/>
        </w:rPr>
        <w:t>ists for Distribution Components</w:t>
      </w:r>
      <w:bookmarkEnd w:id="95"/>
    </w:p>
    <w:p w14:paraId="1157A965" w14:textId="6101632C" w:rsidR="00703722" w:rsidRPr="00463008" w:rsidRDefault="00703722" w:rsidP="00D10779">
      <w:pPr>
        <w:pStyle w:val="NoSpacing"/>
        <w:tabs>
          <w:tab w:val="left" w:pos="720"/>
        </w:tabs>
        <w:rPr>
          <w:rFonts w:ascii="Arial" w:hAnsi="Arial" w:cs="Arial"/>
        </w:rPr>
      </w:pPr>
      <w:r w:rsidRPr="00463008">
        <w:rPr>
          <w:rFonts w:ascii="Arial" w:hAnsi="Arial" w:cs="Arial"/>
        </w:rPr>
        <w:t xml:space="preserve">These are suggested check lists based upon common maintenance.  Please be aware that your system components may have critical maintenance practices recommended by the designer, </w:t>
      </w:r>
      <w:r w:rsidR="0077318E" w:rsidRPr="00463008">
        <w:rPr>
          <w:rFonts w:ascii="Arial" w:hAnsi="Arial" w:cs="Arial"/>
        </w:rPr>
        <w:t>manufacturer,</w:t>
      </w:r>
      <w:r w:rsidRPr="00463008">
        <w:rPr>
          <w:rFonts w:ascii="Arial" w:hAnsi="Arial" w:cs="Arial"/>
        </w:rPr>
        <w:t xml:space="preserve"> or installer.</w:t>
      </w:r>
    </w:p>
    <w:p w14:paraId="162A33A4" w14:textId="77777777" w:rsidR="00DE7516" w:rsidRPr="00A0355E" w:rsidRDefault="00DE7516" w:rsidP="00A657AF">
      <w:pPr>
        <w:spacing w:after="0" w:line="276" w:lineRule="auto"/>
      </w:pPr>
    </w:p>
    <w:p w14:paraId="673107E7" w14:textId="149F71C9" w:rsidR="00A16D57" w:rsidRPr="00A657AF" w:rsidRDefault="00A16D57" w:rsidP="006D0234">
      <w:pPr>
        <w:pStyle w:val="NoSpacing"/>
        <w:numPr>
          <w:ilvl w:val="0"/>
          <w:numId w:val="56"/>
        </w:numPr>
        <w:rPr>
          <w:rFonts w:ascii="Arial" w:hAnsi="Arial" w:cs="Arial"/>
        </w:rPr>
      </w:pPr>
      <w:r w:rsidRPr="00A657AF">
        <w:rPr>
          <w:rFonts w:ascii="Arial" w:hAnsi="Arial" w:cs="Arial"/>
        </w:rPr>
        <w:t>Distribution Pumps</w:t>
      </w:r>
    </w:p>
    <w:p w14:paraId="1C7E74E0" w14:textId="006DB260" w:rsidR="00A16D57" w:rsidRPr="00A657AF" w:rsidRDefault="00A16D57" w:rsidP="006D0234">
      <w:pPr>
        <w:pStyle w:val="NoSpacing"/>
        <w:numPr>
          <w:ilvl w:val="0"/>
          <w:numId w:val="56"/>
        </w:numPr>
        <w:rPr>
          <w:rFonts w:ascii="Arial" w:hAnsi="Arial" w:cs="Arial"/>
        </w:rPr>
      </w:pPr>
      <w:r w:rsidRPr="00A657AF">
        <w:rPr>
          <w:rFonts w:ascii="Arial" w:hAnsi="Arial" w:cs="Arial"/>
        </w:rPr>
        <w:t>Valves – Valve Working Program</w:t>
      </w:r>
    </w:p>
    <w:p w14:paraId="1819EF47" w14:textId="77777777" w:rsidR="00B054B3" w:rsidRPr="00A657AF" w:rsidRDefault="00B054B3" w:rsidP="006D0234">
      <w:pPr>
        <w:pStyle w:val="NoSpacing"/>
        <w:numPr>
          <w:ilvl w:val="0"/>
          <w:numId w:val="56"/>
        </w:numPr>
        <w:rPr>
          <w:rFonts w:ascii="Arial" w:hAnsi="Arial" w:cs="Arial"/>
        </w:rPr>
      </w:pPr>
      <w:r w:rsidRPr="00A657AF">
        <w:rPr>
          <w:rFonts w:ascii="Arial" w:hAnsi="Arial" w:cs="Arial"/>
        </w:rPr>
        <w:t>Air Vacs/Air Release</w:t>
      </w:r>
    </w:p>
    <w:p w14:paraId="35FD3596" w14:textId="77777777" w:rsidR="00B054B3" w:rsidRPr="00A657AF" w:rsidRDefault="00B054B3" w:rsidP="006D0234">
      <w:pPr>
        <w:pStyle w:val="NoSpacing"/>
        <w:numPr>
          <w:ilvl w:val="0"/>
          <w:numId w:val="56"/>
        </w:numPr>
        <w:rPr>
          <w:rFonts w:ascii="Arial" w:hAnsi="Arial" w:cs="Arial"/>
        </w:rPr>
      </w:pPr>
      <w:r w:rsidRPr="00A657AF">
        <w:rPr>
          <w:rFonts w:ascii="Arial" w:hAnsi="Arial" w:cs="Arial"/>
        </w:rPr>
        <w:t>Pressure Reducing Valves</w:t>
      </w:r>
    </w:p>
    <w:p w14:paraId="11FE0022" w14:textId="42E70B69" w:rsidR="00990E7E" w:rsidRPr="00A657AF" w:rsidRDefault="00A16D57" w:rsidP="006D0234">
      <w:pPr>
        <w:pStyle w:val="NoSpacing"/>
        <w:numPr>
          <w:ilvl w:val="0"/>
          <w:numId w:val="56"/>
        </w:numPr>
        <w:rPr>
          <w:rFonts w:ascii="Arial" w:hAnsi="Arial" w:cs="Arial"/>
        </w:rPr>
      </w:pPr>
      <w:r w:rsidRPr="00A657AF">
        <w:rPr>
          <w:rFonts w:ascii="Arial" w:hAnsi="Arial" w:cs="Arial"/>
        </w:rPr>
        <w:t xml:space="preserve">Flush Assy/Fire Hydrants  </w:t>
      </w:r>
    </w:p>
    <w:p w14:paraId="4C6EF2D6" w14:textId="30655942" w:rsidR="00A16D57" w:rsidRPr="00A657AF" w:rsidRDefault="00990E7E" w:rsidP="006D0234">
      <w:pPr>
        <w:pStyle w:val="NoSpacing"/>
        <w:numPr>
          <w:ilvl w:val="0"/>
          <w:numId w:val="56"/>
        </w:numPr>
        <w:rPr>
          <w:rFonts w:ascii="Arial" w:hAnsi="Arial" w:cs="Arial"/>
        </w:rPr>
      </w:pPr>
      <w:r w:rsidRPr="00A657AF">
        <w:rPr>
          <w:rFonts w:ascii="Arial" w:hAnsi="Arial" w:cs="Arial"/>
        </w:rPr>
        <w:t xml:space="preserve">Sample </w:t>
      </w:r>
      <w:r w:rsidR="00A16D57" w:rsidRPr="00A657AF">
        <w:rPr>
          <w:rFonts w:ascii="Arial" w:hAnsi="Arial" w:cs="Arial"/>
        </w:rPr>
        <w:t>Flushing Program</w:t>
      </w:r>
    </w:p>
    <w:p w14:paraId="243E930D" w14:textId="701A8326" w:rsidR="000C1CEF" w:rsidRDefault="009C117A" w:rsidP="006D0234">
      <w:pPr>
        <w:pStyle w:val="NoSpacing"/>
        <w:numPr>
          <w:ilvl w:val="0"/>
          <w:numId w:val="56"/>
        </w:numPr>
        <w:rPr>
          <w:rFonts w:ascii="Arial" w:hAnsi="Arial" w:cs="Arial"/>
        </w:rPr>
      </w:pPr>
      <w:r w:rsidRPr="00A657AF">
        <w:rPr>
          <w:rFonts w:ascii="Arial" w:hAnsi="Arial" w:cs="Arial"/>
        </w:rPr>
        <w:t>Meters</w:t>
      </w:r>
    </w:p>
    <w:p w14:paraId="71540DF2" w14:textId="77777777" w:rsidR="0003599E" w:rsidRPr="00A657AF" w:rsidRDefault="0003599E" w:rsidP="00A657AF">
      <w:pPr>
        <w:pStyle w:val="NoSpacing"/>
        <w:rPr>
          <w:rFonts w:ascii="Arial" w:hAnsi="Arial" w:cs="Arial"/>
        </w:rPr>
      </w:pPr>
    </w:p>
    <w:tbl>
      <w:tblPr>
        <w:tblStyle w:val="TableGrid"/>
        <w:tblW w:w="0" w:type="auto"/>
        <w:tblCellMar>
          <w:top w:w="115" w:type="dxa"/>
          <w:bottom w:w="115" w:type="dxa"/>
        </w:tblCellMar>
        <w:tblLook w:val="04A0" w:firstRow="1" w:lastRow="0" w:firstColumn="1" w:lastColumn="0" w:noHBand="0" w:noVBand="1"/>
      </w:tblPr>
      <w:tblGrid>
        <w:gridCol w:w="436"/>
        <w:gridCol w:w="8739"/>
        <w:gridCol w:w="15"/>
      </w:tblGrid>
      <w:tr w:rsidR="00764497" w:rsidRPr="001B1D4E" w14:paraId="3FE5F98E" w14:textId="77777777" w:rsidTr="00F62D9C">
        <w:tc>
          <w:tcPr>
            <w:tcW w:w="9190" w:type="dxa"/>
            <w:gridSpan w:val="3"/>
            <w:tcBorders>
              <w:bottom w:val="single" w:sz="4" w:space="0" w:color="auto"/>
            </w:tcBorders>
            <w:shd w:val="clear" w:color="auto" w:fill="000000" w:themeFill="text1"/>
          </w:tcPr>
          <w:p w14:paraId="29BC8278" w14:textId="6F99760F" w:rsidR="00764497" w:rsidRPr="00F62D9C" w:rsidRDefault="00E00518">
            <w:pPr>
              <w:spacing w:line="276" w:lineRule="auto"/>
              <w:rPr>
                <w:rFonts w:ascii="Arial" w:hAnsi="Arial" w:cs="Arial"/>
                <w:b/>
                <w:bCs/>
                <w:color w:val="FFFFFF" w:themeColor="background1"/>
              </w:rPr>
            </w:pPr>
            <w:r w:rsidRPr="00F62D9C">
              <w:rPr>
                <w:rFonts w:ascii="Arial" w:hAnsi="Arial" w:cs="Arial"/>
                <w:b/>
                <w:bCs/>
                <w:color w:val="FFFFFF" w:themeColor="background1"/>
              </w:rPr>
              <w:t>Distribution Pumps</w:t>
            </w:r>
          </w:p>
        </w:tc>
      </w:tr>
      <w:tr w:rsidR="00764497" w:rsidRPr="001B1D4E" w14:paraId="415BD5F4" w14:textId="77777777">
        <w:tc>
          <w:tcPr>
            <w:tcW w:w="9190" w:type="dxa"/>
            <w:gridSpan w:val="3"/>
            <w:shd w:val="clear" w:color="auto" w:fill="E7E6E6" w:themeFill="background2"/>
          </w:tcPr>
          <w:p w14:paraId="74A38CC2" w14:textId="77777777" w:rsidR="00764497" w:rsidRPr="001B1D4E" w:rsidRDefault="00764497">
            <w:pPr>
              <w:spacing w:line="276" w:lineRule="auto"/>
              <w:rPr>
                <w:rFonts w:ascii="Arial" w:hAnsi="Arial" w:cs="Arial"/>
                <w:color w:val="FFFFFF" w:themeColor="background1"/>
              </w:rPr>
            </w:pPr>
            <w:r w:rsidRPr="001B1D4E">
              <w:rPr>
                <w:rFonts w:ascii="Arial" w:hAnsi="Arial" w:cs="Arial"/>
                <w:b/>
                <w:bCs/>
              </w:rPr>
              <w:t xml:space="preserve">Daily or Weekly </w:t>
            </w:r>
          </w:p>
        </w:tc>
      </w:tr>
      <w:tr w:rsidR="00764497" w:rsidRPr="001B1D4E" w14:paraId="7EC1DBF9" w14:textId="77777777">
        <w:trPr>
          <w:gridAfter w:val="1"/>
          <w:wAfter w:w="15" w:type="dxa"/>
        </w:trPr>
        <w:sdt>
          <w:sdtPr>
            <w:rPr>
              <w:rFonts w:ascii="Arial" w:hAnsi="Arial" w:cs="Arial"/>
              <w:color w:val="000000" w:themeColor="text1"/>
            </w:rPr>
            <w:id w:val="225660949"/>
            <w14:checkbox>
              <w14:checked w14:val="0"/>
              <w14:checkedState w14:val="2612" w14:font="MS Gothic"/>
              <w14:uncheckedState w14:val="2610" w14:font="MS Gothic"/>
            </w14:checkbox>
          </w:sdtPr>
          <w:sdtContent>
            <w:tc>
              <w:tcPr>
                <w:tcW w:w="436" w:type="dxa"/>
              </w:tcPr>
              <w:p w14:paraId="7B2BC5A2" w14:textId="77777777" w:rsidR="00764497" w:rsidRPr="001B1D4E" w:rsidRDefault="00764497">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8739" w:type="dxa"/>
          </w:tcPr>
          <w:p w14:paraId="5949C971" w14:textId="77777777" w:rsidR="00764497" w:rsidRPr="001B1D4E" w:rsidRDefault="00764497">
            <w:pPr>
              <w:spacing w:line="276" w:lineRule="auto"/>
              <w:rPr>
                <w:rFonts w:ascii="Arial" w:hAnsi="Arial" w:cs="Arial"/>
                <w:b/>
                <w:color w:val="000000" w:themeColor="text1"/>
              </w:rPr>
            </w:pPr>
            <w:r w:rsidRPr="001B1D4E">
              <w:rPr>
                <w:rFonts w:ascii="Arial" w:hAnsi="Arial" w:cs="Arial"/>
                <w:color w:val="000000" w:themeColor="text1"/>
              </w:rPr>
              <w:t>Check Packing</w:t>
            </w:r>
          </w:p>
        </w:tc>
      </w:tr>
      <w:tr w:rsidR="00764497" w:rsidRPr="001B1D4E" w14:paraId="07CD06FE" w14:textId="77777777">
        <w:trPr>
          <w:gridAfter w:val="1"/>
          <w:wAfter w:w="15" w:type="dxa"/>
        </w:trPr>
        <w:sdt>
          <w:sdtPr>
            <w:rPr>
              <w:rFonts w:ascii="Arial" w:hAnsi="Arial" w:cs="Arial"/>
              <w:color w:val="000000" w:themeColor="text1"/>
            </w:rPr>
            <w:id w:val="-1705160357"/>
            <w14:checkbox>
              <w14:checked w14:val="0"/>
              <w14:checkedState w14:val="2612" w14:font="MS Gothic"/>
              <w14:uncheckedState w14:val="2610" w14:font="MS Gothic"/>
            </w14:checkbox>
          </w:sdtPr>
          <w:sdtContent>
            <w:tc>
              <w:tcPr>
                <w:tcW w:w="436" w:type="dxa"/>
              </w:tcPr>
              <w:p w14:paraId="6E20DD2F" w14:textId="77777777" w:rsidR="00764497" w:rsidRPr="001B1D4E" w:rsidRDefault="00764497">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8739" w:type="dxa"/>
          </w:tcPr>
          <w:p w14:paraId="7DD24C7B" w14:textId="77777777" w:rsidR="00764497" w:rsidRPr="001B1D4E" w:rsidRDefault="00764497">
            <w:pPr>
              <w:spacing w:line="276" w:lineRule="auto"/>
              <w:rPr>
                <w:rFonts w:ascii="Arial" w:hAnsi="Arial" w:cs="Arial"/>
                <w:color w:val="000000" w:themeColor="text1"/>
              </w:rPr>
            </w:pPr>
            <w:r w:rsidRPr="001B1D4E">
              <w:rPr>
                <w:rFonts w:ascii="Arial" w:hAnsi="Arial" w:cs="Arial"/>
                <w:color w:val="000000" w:themeColor="text1"/>
              </w:rPr>
              <w:t>Check pump for bearings that may be noisy</w:t>
            </w:r>
          </w:p>
        </w:tc>
      </w:tr>
      <w:tr w:rsidR="00764497" w:rsidRPr="001B1D4E" w14:paraId="0D8EE962" w14:textId="77777777">
        <w:trPr>
          <w:gridAfter w:val="1"/>
          <w:wAfter w:w="15" w:type="dxa"/>
        </w:trPr>
        <w:sdt>
          <w:sdtPr>
            <w:rPr>
              <w:rFonts w:ascii="Arial" w:hAnsi="Arial" w:cs="Arial"/>
              <w:color w:val="000000" w:themeColor="text1"/>
            </w:rPr>
            <w:id w:val="1632816292"/>
            <w14:checkbox>
              <w14:checked w14:val="0"/>
              <w14:checkedState w14:val="2612" w14:font="MS Gothic"/>
              <w14:uncheckedState w14:val="2610" w14:font="MS Gothic"/>
            </w14:checkbox>
          </w:sdtPr>
          <w:sdtContent>
            <w:tc>
              <w:tcPr>
                <w:tcW w:w="436" w:type="dxa"/>
              </w:tcPr>
              <w:p w14:paraId="5F91FEEF" w14:textId="77777777" w:rsidR="00764497" w:rsidRPr="001B1D4E" w:rsidRDefault="00764497">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8739" w:type="dxa"/>
          </w:tcPr>
          <w:p w14:paraId="7EEE0DA8" w14:textId="77777777" w:rsidR="00764497" w:rsidRPr="001B1D4E" w:rsidRDefault="00764497">
            <w:pPr>
              <w:spacing w:line="276" w:lineRule="auto"/>
              <w:rPr>
                <w:rFonts w:ascii="Arial" w:hAnsi="Arial" w:cs="Arial"/>
                <w:color w:val="000000" w:themeColor="text1"/>
              </w:rPr>
            </w:pPr>
            <w:r w:rsidRPr="001B1D4E">
              <w:rPr>
                <w:rFonts w:ascii="Arial" w:hAnsi="Arial" w:cs="Arial"/>
                <w:color w:val="000000" w:themeColor="text1"/>
              </w:rPr>
              <w:t>Check bearing oil for water and/or unusual color</w:t>
            </w:r>
          </w:p>
        </w:tc>
      </w:tr>
      <w:tr w:rsidR="00764497" w:rsidRPr="001B1D4E" w14:paraId="4A162D2E" w14:textId="77777777">
        <w:trPr>
          <w:gridAfter w:val="1"/>
          <w:wAfter w:w="15" w:type="dxa"/>
        </w:trPr>
        <w:sdt>
          <w:sdtPr>
            <w:rPr>
              <w:rFonts w:ascii="Arial" w:hAnsi="Arial" w:cs="Arial"/>
              <w:color w:val="000000" w:themeColor="text1"/>
            </w:rPr>
            <w:id w:val="312455237"/>
            <w14:checkbox>
              <w14:checked w14:val="0"/>
              <w14:checkedState w14:val="2612" w14:font="MS Gothic"/>
              <w14:uncheckedState w14:val="2610" w14:font="MS Gothic"/>
            </w14:checkbox>
          </w:sdtPr>
          <w:sdtContent>
            <w:tc>
              <w:tcPr>
                <w:tcW w:w="436" w:type="dxa"/>
              </w:tcPr>
              <w:p w14:paraId="3E9C181D" w14:textId="77777777" w:rsidR="00764497" w:rsidRPr="001B1D4E" w:rsidRDefault="00764497">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8739" w:type="dxa"/>
          </w:tcPr>
          <w:p w14:paraId="0555DD44" w14:textId="77777777" w:rsidR="00764497" w:rsidRPr="001B1D4E" w:rsidRDefault="00764497">
            <w:pPr>
              <w:spacing w:line="276" w:lineRule="auto"/>
              <w:rPr>
                <w:rFonts w:ascii="Arial" w:hAnsi="Arial" w:cs="Arial"/>
                <w:color w:val="000000" w:themeColor="text1"/>
              </w:rPr>
            </w:pPr>
            <w:r w:rsidRPr="001B1D4E">
              <w:rPr>
                <w:rFonts w:ascii="Arial" w:hAnsi="Arial" w:cs="Arial"/>
                <w:color w:val="000000" w:themeColor="text1"/>
              </w:rPr>
              <w:t>Check temperature of bearings by feel</w:t>
            </w:r>
          </w:p>
        </w:tc>
      </w:tr>
      <w:tr w:rsidR="00764497" w:rsidRPr="001B1D4E" w14:paraId="00D20D81" w14:textId="77777777">
        <w:trPr>
          <w:gridAfter w:val="1"/>
          <w:wAfter w:w="15" w:type="dxa"/>
        </w:trPr>
        <w:sdt>
          <w:sdtPr>
            <w:rPr>
              <w:rFonts w:ascii="Arial" w:hAnsi="Arial" w:cs="Arial"/>
              <w:color w:val="000000" w:themeColor="text1"/>
            </w:rPr>
            <w:id w:val="-1312395488"/>
            <w14:checkbox>
              <w14:checked w14:val="0"/>
              <w14:checkedState w14:val="2612" w14:font="MS Gothic"/>
              <w14:uncheckedState w14:val="2610" w14:font="MS Gothic"/>
            </w14:checkbox>
          </w:sdtPr>
          <w:sdtContent>
            <w:tc>
              <w:tcPr>
                <w:tcW w:w="436" w:type="dxa"/>
              </w:tcPr>
              <w:p w14:paraId="4FD00F62" w14:textId="77777777" w:rsidR="00764497" w:rsidRPr="001B1D4E" w:rsidRDefault="00764497">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8739" w:type="dxa"/>
          </w:tcPr>
          <w:p w14:paraId="7BEAFBFD" w14:textId="77777777" w:rsidR="00764497" w:rsidRPr="001B1D4E" w:rsidRDefault="00764497">
            <w:pPr>
              <w:spacing w:line="276" w:lineRule="auto"/>
              <w:rPr>
                <w:rFonts w:ascii="Arial" w:hAnsi="Arial" w:cs="Arial"/>
                <w:color w:val="000000" w:themeColor="text1"/>
              </w:rPr>
            </w:pPr>
            <w:r w:rsidRPr="001B1D4E">
              <w:rPr>
                <w:rFonts w:ascii="Arial" w:hAnsi="Arial" w:cs="Arial"/>
                <w:color w:val="000000" w:themeColor="text1"/>
              </w:rPr>
              <w:t>Inspect all bearing and oil rings</w:t>
            </w:r>
          </w:p>
        </w:tc>
      </w:tr>
      <w:tr w:rsidR="00764497" w:rsidRPr="001B1D4E" w14:paraId="0D98DD3E" w14:textId="77777777">
        <w:trPr>
          <w:gridAfter w:val="1"/>
          <w:wAfter w:w="15" w:type="dxa"/>
        </w:trPr>
        <w:sdt>
          <w:sdtPr>
            <w:rPr>
              <w:rFonts w:ascii="Arial" w:hAnsi="Arial" w:cs="Arial"/>
              <w:color w:val="000000" w:themeColor="text1"/>
            </w:rPr>
            <w:id w:val="1976948341"/>
            <w14:checkbox>
              <w14:checked w14:val="0"/>
              <w14:checkedState w14:val="2612" w14:font="MS Gothic"/>
              <w14:uncheckedState w14:val="2610" w14:font="MS Gothic"/>
            </w14:checkbox>
          </w:sdtPr>
          <w:sdtContent>
            <w:tc>
              <w:tcPr>
                <w:tcW w:w="436" w:type="dxa"/>
              </w:tcPr>
              <w:p w14:paraId="155CB341" w14:textId="77777777" w:rsidR="00764497" w:rsidRPr="001B1D4E" w:rsidRDefault="00764497">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8739" w:type="dxa"/>
          </w:tcPr>
          <w:p w14:paraId="20559098" w14:textId="77777777" w:rsidR="00764497" w:rsidRPr="001B1D4E" w:rsidRDefault="00764497">
            <w:pPr>
              <w:spacing w:line="276" w:lineRule="auto"/>
              <w:rPr>
                <w:rFonts w:ascii="Arial" w:hAnsi="Arial" w:cs="Arial"/>
                <w:color w:val="000000" w:themeColor="text1"/>
              </w:rPr>
            </w:pPr>
            <w:r w:rsidRPr="001B1D4E">
              <w:rPr>
                <w:rFonts w:ascii="Arial" w:hAnsi="Arial" w:cs="Arial"/>
                <w:color w:val="000000" w:themeColor="text1"/>
              </w:rPr>
              <w:t>Check for oil leaks, especially around gaskets</w:t>
            </w:r>
          </w:p>
        </w:tc>
      </w:tr>
      <w:tr w:rsidR="00764497" w:rsidRPr="001B1D4E" w14:paraId="5181CB4C" w14:textId="77777777">
        <w:trPr>
          <w:gridAfter w:val="1"/>
          <w:wAfter w:w="15" w:type="dxa"/>
        </w:trPr>
        <w:sdt>
          <w:sdtPr>
            <w:rPr>
              <w:rFonts w:ascii="Arial" w:hAnsi="Arial" w:cs="Arial"/>
              <w:color w:val="000000" w:themeColor="text1"/>
            </w:rPr>
            <w:id w:val="-1511437263"/>
            <w14:checkbox>
              <w14:checked w14:val="0"/>
              <w14:checkedState w14:val="2612" w14:font="MS Gothic"/>
              <w14:uncheckedState w14:val="2610" w14:font="MS Gothic"/>
            </w14:checkbox>
          </w:sdtPr>
          <w:sdtContent>
            <w:tc>
              <w:tcPr>
                <w:tcW w:w="436" w:type="dxa"/>
              </w:tcPr>
              <w:p w14:paraId="3C6C5054" w14:textId="77777777" w:rsidR="00764497" w:rsidRPr="001B1D4E" w:rsidRDefault="00764497">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8739" w:type="dxa"/>
          </w:tcPr>
          <w:p w14:paraId="22527C93" w14:textId="77777777" w:rsidR="00764497" w:rsidRPr="001B1D4E" w:rsidRDefault="00764497">
            <w:pPr>
              <w:spacing w:line="276" w:lineRule="auto"/>
              <w:rPr>
                <w:rFonts w:ascii="Arial" w:hAnsi="Arial" w:cs="Arial"/>
                <w:color w:val="000000" w:themeColor="text1"/>
              </w:rPr>
            </w:pPr>
            <w:r w:rsidRPr="001B1D4E">
              <w:rPr>
                <w:rFonts w:ascii="Arial" w:hAnsi="Arial" w:cs="Arial"/>
                <w:color w:val="000000" w:themeColor="text1"/>
              </w:rPr>
              <w:t>Check that flow indicator and needle valve adjustments are functioning properly</w:t>
            </w:r>
          </w:p>
        </w:tc>
      </w:tr>
      <w:tr w:rsidR="00764497" w:rsidRPr="001B1D4E" w14:paraId="0B1F61F6" w14:textId="77777777">
        <w:trPr>
          <w:gridAfter w:val="1"/>
          <w:wAfter w:w="15" w:type="dxa"/>
        </w:trPr>
        <w:sdt>
          <w:sdtPr>
            <w:rPr>
              <w:rFonts w:ascii="Arial" w:hAnsi="Arial" w:cs="Arial"/>
              <w:color w:val="000000" w:themeColor="text1"/>
            </w:rPr>
            <w:id w:val="974800555"/>
            <w14:checkbox>
              <w14:checked w14:val="0"/>
              <w14:checkedState w14:val="2612" w14:font="MS Gothic"/>
              <w14:uncheckedState w14:val="2610" w14:font="MS Gothic"/>
            </w14:checkbox>
          </w:sdtPr>
          <w:sdtContent>
            <w:tc>
              <w:tcPr>
                <w:tcW w:w="436" w:type="dxa"/>
              </w:tcPr>
              <w:p w14:paraId="7B610FC7" w14:textId="77777777" w:rsidR="00764497" w:rsidRPr="001B1D4E" w:rsidRDefault="00764497">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8739" w:type="dxa"/>
          </w:tcPr>
          <w:p w14:paraId="55A73815" w14:textId="77777777" w:rsidR="00764497" w:rsidRPr="001B1D4E" w:rsidRDefault="00764497">
            <w:pPr>
              <w:spacing w:line="276" w:lineRule="auto"/>
              <w:rPr>
                <w:rFonts w:ascii="Arial" w:hAnsi="Arial" w:cs="Arial"/>
                <w:color w:val="000000" w:themeColor="text1"/>
              </w:rPr>
            </w:pPr>
            <w:r w:rsidRPr="001B1D4E">
              <w:rPr>
                <w:rFonts w:ascii="Arial" w:hAnsi="Arial" w:cs="Arial"/>
                <w:color w:val="000000" w:themeColor="text1"/>
              </w:rPr>
              <w:t>Check all mechanical seal conditions</w:t>
            </w:r>
          </w:p>
        </w:tc>
      </w:tr>
      <w:tr w:rsidR="00764497" w:rsidRPr="001B1D4E" w14:paraId="0FC38D56" w14:textId="77777777">
        <w:trPr>
          <w:gridAfter w:val="1"/>
          <w:wAfter w:w="15" w:type="dxa"/>
        </w:trPr>
        <w:sdt>
          <w:sdtPr>
            <w:rPr>
              <w:rFonts w:ascii="Arial" w:hAnsi="Arial" w:cs="Arial"/>
              <w:color w:val="000000" w:themeColor="text1"/>
            </w:rPr>
            <w:id w:val="1880054372"/>
            <w14:checkbox>
              <w14:checked w14:val="0"/>
              <w14:checkedState w14:val="2612" w14:font="MS Gothic"/>
              <w14:uncheckedState w14:val="2610" w14:font="MS Gothic"/>
            </w14:checkbox>
          </w:sdtPr>
          <w:sdtContent>
            <w:tc>
              <w:tcPr>
                <w:tcW w:w="436" w:type="dxa"/>
              </w:tcPr>
              <w:p w14:paraId="4DFDD629" w14:textId="77777777" w:rsidR="00764497" w:rsidRPr="001B1D4E" w:rsidRDefault="00764497">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8739" w:type="dxa"/>
          </w:tcPr>
          <w:p w14:paraId="1E0DBACA" w14:textId="77777777" w:rsidR="00764497" w:rsidRPr="001B1D4E" w:rsidRDefault="00764497">
            <w:pPr>
              <w:spacing w:line="276" w:lineRule="auto"/>
              <w:rPr>
                <w:rFonts w:ascii="Arial" w:hAnsi="Arial" w:cs="Arial"/>
                <w:color w:val="000000" w:themeColor="text1"/>
              </w:rPr>
            </w:pPr>
            <w:r w:rsidRPr="001B1D4E">
              <w:rPr>
                <w:rFonts w:ascii="Arial" w:hAnsi="Arial" w:cs="Arial"/>
                <w:color w:val="000000" w:themeColor="text1"/>
              </w:rPr>
              <w:t>Check for leaks at casings and gaskets</w:t>
            </w:r>
          </w:p>
        </w:tc>
      </w:tr>
      <w:tr w:rsidR="00764497" w:rsidRPr="001B1D4E" w14:paraId="19A52897" w14:textId="77777777">
        <w:trPr>
          <w:gridAfter w:val="1"/>
          <w:wAfter w:w="15" w:type="dxa"/>
        </w:trPr>
        <w:sdt>
          <w:sdtPr>
            <w:rPr>
              <w:rFonts w:ascii="Arial" w:hAnsi="Arial" w:cs="Arial"/>
              <w:color w:val="000000" w:themeColor="text1"/>
            </w:rPr>
            <w:id w:val="167455583"/>
            <w14:checkbox>
              <w14:checked w14:val="0"/>
              <w14:checkedState w14:val="2612" w14:font="MS Gothic"/>
              <w14:uncheckedState w14:val="2610" w14:font="MS Gothic"/>
            </w14:checkbox>
          </w:sdtPr>
          <w:sdtContent>
            <w:tc>
              <w:tcPr>
                <w:tcW w:w="436" w:type="dxa"/>
              </w:tcPr>
              <w:p w14:paraId="5C11C753" w14:textId="77777777" w:rsidR="00764497" w:rsidRPr="001B1D4E" w:rsidRDefault="00764497">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8739" w:type="dxa"/>
          </w:tcPr>
          <w:p w14:paraId="3118A600" w14:textId="77777777" w:rsidR="00764497" w:rsidRPr="001B1D4E" w:rsidRDefault="00764497">
            <w:pPr>
              <w:spacing w:line="276" w:lineRule="auto"/>
              <w:rPr>
                <w:rFonts w:ascii="Arial" w:hAnsi="Arial" w:cs="Arial"/>
                <w:color w:val="000000" w:themeColor="text1"/>
              </w:rPr>
            </w:pPr>
            <w:r w:rsidRPr="001B1D4E">
              <w:rPr>
                <w:rFonts w:ascii="Arial" w:hAnsi="Arial" w:cs="Arial"/>
                <w:color w:val="000000" w:themeColor="text1"/>
              </w:rPr>
              <w:t>Listen for cavitation problems.</w:t>
            </w:r>
          </w:p>
        </w:tc>
      </w:tr>
      <w:tr w:rsidR="00764497" w:rsidRPr="001B1D4E" w14:paraId="68B71CE6" w14:textId="77777777">
        <w:trPr>
          <w:gridAfter w:val="1"/>
          <w:wAfter w:w="15" w:type="dxa"/>
        </w:trPr>
        <w:sdt>
          <w:sdtPr>
            <w:rPr>
              <w:rFonts w:ascii="Arial" w:hAnsi="Arial" w:cs="Arial"/>
              <w:color w:val="000000" w:themeColor="text1"/>
            </w:rPr>
            <w:id w:val="1018825427"/>
            <w14:checkbox>
              <w14:checked w14:val="0"/>
              <w14:checkedState w14:val="2612" w14:font="MS Gothic"/>
              <w14:uncheckedState w14:val="2610" w14:font="MS Gothic"/>
            </w14:checkbox>
          </w:sdtPr>
          <w:sdtContent>
            <w:tc>
              <w:tcPr>
                <w:tcW w:w="436" w:type="dxa"/>
              </w:tcPr>
              <w:p w14:paraId="7012F37B" w14:textId="4F99366B" w:rsidR="00764497" w:rsidRPr="001B1D4E" w:rsidRDefault="00104F7C">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8739" w:type="dxa"/>
          </w:tcPr>
          <w:p w14:paraId="2213B297" w14:textId="77777777" w:rsidR="00764497" w:rsidRPr="001B1D4E" w:rsidRDefault="00764497">
            <w:pPr>
              <w:spacing w:line="276" w:lineRule="auto"/>
              <w:rPr>
                <w:rFonts w:ascii="Arial" w:hAnsi="Arial" w:cs="Arial"/>
                <w:color w:val="000000" w:themeColor="text1"/>
              </w:rPr>
            </w:pPr>
          </w:p>
        </w:tc>
      </w:tr>
      <w:tr w:rsidR="00104F7C" w:rsidRPr="001B1D4E" w14:paraId="1ED2929B" w14:textId="77777777">
        <w:trPr>
          <w:gridAfter w:val="1"/>
          <w:wAfter w:w="15" w:type="dxa"/>
        </w:trPr>
        <w:tc>
          <w:tcPr>
            <w:tcW w:w="436" w:type="dxa"/>
          </w:tcPr>
          <w:p w14:paraId="5A90A2B3" w14:textId="77777777" w:rsidR="00104F7C" w:rsidRDefault="00104F7C">
            <w:pPr>
              <w:spacing w:line="276" w:lineRule="auto"/>
              <w:jc w:val="center"/>
              <w:rPr>
                <w:rFonts w:ascii="Arial" w:hAnsi="Arial" w:cs="Arial"/>
                <w:color w:val="000000" w:themeColor="text1"/>
              </w:rPr>
            </w:pPr>
          </w:p>
        </w:tc>
        <w:tc>
          <w:tcPr>
            <w:tcW w:w="8739" w:type="dxa"/>
          </w:tcPr>
          <w:p w14:paraId="79BE9121" w14:textId="77777777" w:rsidR="00104F7C" w:rsidRPr="001B1D4E" w:rsidRDefault="00104F7C">
            <w:pPr>
              <w:spacing w:line="276" w:lineRule="auto"/>
              <w:rPr>
                <w:rFonts w:ascii="Arial" w:hAnsi="Arial" w:cs="Arial"/>
                <w:color w:val="000000" w:themeColor="text1"/>
              </w:rPr>
            </w:pPr>
          </w:p>
        </w:tc>
      </w:tr>
      <w:tr w:rsidR="00764497" w:rsidRPr="001B1D4E" w14:paraId="3A53AD65" w14:textId="77777777">
        <w:tc>
          <w:tcPr>
            <w:tcW w:w="9190" w:type="dxa"/>
            <w:gridSpan w:val="3"/>
            <w:shd w:val="clear" w:color="auto" w:fill="E7E6E6" w:themeFill="background2"/>
          </w:tcPr>
          <w:p w14:paraId="51EADE01" w14:textId="77777777" w:rsidR="00764497" w:rsidRPr="001B1D4E" w:rsidRDefault="00764497">
            <w:pPr>
              <w:spacing w:line="276" w:lineRule="auto"/>
              <w:rPr>
                <w:rFonts w:ascii="Arial" w:hAnsi="Arial" w:cs="Arial"/>
                <w:b/>
                <w:bCs/>
                <w:color w:val="000000" w:themeColor="text1"/>
              </w:rPr>
            </w:pPr>
            <w:r w:rsidRPr="001B1D4E">
              <w:rPr>
                <w:rFonts w:ascii="Arial" w:hAnsi="Arial" w:cs="Arial"/>
                <w:b/>
                <w:bCs/>
                <w:color w:val="000000" w:themeColor="text1"/>
              </w:rPr>
              <w:t xml:space="preserve">Monthly </w:t>
            </w:r>
          </w:p>
        </w:tc>
      </w:tr>
      <w:tr w:rsidR="00764497" w:rsidRPr="001B1D4E" w14:paraId="7D222E14" w14:textId="77777777">
        <w:trPr>
          <w:gridAfter w:val="1"/>
          <w:wAfter w:w="15" w:type="dxa"/>
        </w:trPr>
        <w:sdt>
          <w:sdtPr>
            <w:rPr>
              <w:rFonts w:ascii="Arial" w:hAnsi="Arial" w:cs="Arial"/>
              <w:color w:val="000000" w:themeColor="text1"/>
            </w:rPr>
            <w:id w:val="-426964308"/>
            <w14:checkbox>
              <w14:checked w14:val="0"/>
              <w14:checkedState w14:val="2612" w14:font="MS Gothic"/>
              <w14:uncheckedState w14:val="2610" w14:font="MS Gothic"/>
            </w14:checkbox>
          </w:sdtPr>
          <w:sdtContent>
            <w:tc>
              <w:tcPr>
                <w:tcW w:w="436" w:type="dxa"/>
              </w:tcPr>
              <w:p w14:paraId="372FDE26" w14:textId="77777777" w:rsidR="00764497" w:rsidRPr="001B1D4E" w:rsidRDefault="00764497">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8739" w:type="dxa"/>
          </w:tcPr>
          <w:p w14:paraId="426A2535" w14:textId="77777777" w:rsidR="00764497" w:rsidRPr="001B1D4E" w:rsidRDefault="00764497">
            <w:pPr>
              <w:spacing w:line="276" w:lineRule="auto"/>
              <w:rPr>
                <w:rStyle w:val="eop"/>
                <w:rFonts w:ascii="Arial" w:hAnsi="Arial" w:cs="Arial"/>
                <w:color w:val="000000" w:themeColor="text1"/>
              </w:rPr>
            </w:pPr>
            <w:r w:rsidRPr="001B1D4E">
              <w:rPr>
                <w:rFonts w:ascii="Arial" w:hAnsi="Arial" w:cs="Arial"/>
                <w:color w:val="000000" w:themeColor="text1"/>
              </w:rPr>
              <w:t>Add oil to the bearing reservoirs, if necessary.</w:t>
            </w:r>
          </w:p>
        </w:tc>
      </w:tr>
      <w:tr w:rsidR="00764497" w:rsidRPr="001B1D4E" w14:paraId="45D77206" w14:textId="77777777">
        <w:trPr>
          <w:gridAfter w:val="1"/>
          <w:wAfter w:w="15" w:type="dxa"/>
        </w:trPr>
        <w:sdt>
          <w:sdtPr>
            <w:rPr>
              <w:rFonts w:ascii="Arial" w:hAnsi="Arial" w:cs="Arial"/>
              <w:color w:val="000000" w:themeColor="text1"/>
            </w:rPr>
            <w:id w:val="-1558708873"/>
            <w14:checkbox>
              <w14:checked w14:val="0"/>
              <w14:checkedState w14:val="2612" w14:font="MS Gothic"/>
              <w14:uncheckedState w14:val="2610" w14:font="MS Gothic"/>
            </w14:checkbox>
          </w:sdtPr>
          <w:sdtContent>
            <w:tc>
              <w:tcPr>
                <w:tcW w:w="436" w:type="dxa"/>
              </w:tcPr>
              <w:p w14:paraId="234EAE94" w14:textId="77777777" w:rsidR="00764497" w:rsidRPr="001B1D4E" w:rsidRDefault="00764497">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8739" w:type="dxa"/>
          </w:tcPr>
          <w:p w14:paraId="1C8C1A3E" w14:textId="77777777" w:rsidR="00764497" w:rsidRPr="001B1D4E" w:rsidRDefault="00764497">
            <w:pPr>
              <w:spacing w:line="276" w:lineRule="auto"/>
              <w:rPr>
                <w:rFonts w:ascii="Arial" w:hAnsi="Arial" w:cs="Arial"/>
                <w:color w:val="000000" w:themeColor="text1"/>
              </w:rPr>
            </w:pPr>
            <w:r w:rsidRPr="001B1D4E">
              <w:rPr>
                <w:rFonts w:ascii="Arial" w:hAnsi="Arial" w:cs="Arial"/>
                <w:color w:val="000000" w:themeColor="text1"/>
              </w:rPr>
              <w:t>Check that oil level is correct distance from shaft centerline.</w:t>
            </w:r>
          </w:p>
        </w:tc>
      </w:tr>
      <w:tr w:rsidR="00764497" w:rsidRPr="001B1D4E" w14:paraId="2BEEE114" w14:textId="77777777">
        <w:trPr>
          <w:gridAfter w:val="1"/>
          <w:wAfter w:w="15" w:type="dxa"/>
        </w:trPr>
        <w:sdt>
          <w:sdtPr>
            <w:rPr>
              <w:rFonts w:ascii="Arial" w:hAnsi="Arial" w:cs="Arial"/>
              <w:color w:val="000000" w:themeColor="text1"/>
            </w:rPr>
            <w:id w:val="964613928"/>
            <w14:checkbox>
              <w14:checked w14:val="0"/>
              <w14:checkedState w14:val="2612" w14:font="MS Gothic"/>
              <w14:uncheckedState w14:val="2610" w14:font="MS Gothic"/>
            </w14:checkbox>
          </w:sdtPr>
          <w:sdtContent>
            <w:tc>
              <w:tcPr>
                <w:tcW w:w="436" w:type="dxa"/>
              </w:tcPr>
              <w:p w14:paraId="753E1E2D" w14:textId="77777777" w:rsidR="00764497" w:rsidRPr="001B1D4E" w:rsidRDefault="00764497">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8739" w:type="dxa"/>
          </w:tcPr>
          <w:p w14:paraId="6B18A7EB" w14:textId="77777777" w:rsidR="00764497" w:rsidRPr="001B1D4E" w:rsidRDefault="00764497">
            <w:pPr>
              <w:spacing w:line="276" w:lineRule="auto"/>
              <w:rPr>
                <w:rFonts w:ascii="Arial" w:hAnsi="Arial" w:cs="Arial"/>
                <w:color w:val="000000" w:themeColor="text1"/>
              </w:rPr>
            </w:pPr>
            <w:r w:rsidRPr="001B1D4E">
              <w:rPr>
                <w:rFonts w:ascii="Arial" w:hAnsi="Arial" w:cs="Arial"/>
                <w:color w:val="000000" w:themeColor="text1"/>
              </w:rPr>
              <w:t xml:space="preserve">Clean out debris from bearing brackets. </w:t>
            </w:r>
          </w:p>
        </w:tc>
      </w:tr>
      <w:tr w:rsidR="00764497" w:rsidRPr="001B1D4E" w14:paraId="5C30107C" w14:textId="77777777">
        <w:tc>
          <w:tcPr>
            <w:tcW w:w="9190" w:type="dxa"/>
            <w:gridSpan w:val="3"/>
            <w:shd w:val="clear" w:color="auto" w:fill="E7E6E6" w:themeFill="background2"/>
          </w:tcPr>
          <w:p w14:paraId="615A31A9" w14:textId="77777777" w:rsidR="00764497" w:rsidRPr="001B1D4E" w:rsidRDefault="00764497">
            <w:pPr>
              <w:spacing w:line="276" w:lineRule="auto"/>
              <w:rPr>
                <w:rFonts w:ascii="Arial" w:hAnsi="Arial" w:cs="Arial"/>
                <w:b/>
                <w:bCs/>
                <w:color w:val="000000" w:themeColor="text1"/>
              </w:rPr>
            </w:pPr>
            <w:r w:rsidRPr="001B1D4E">
              <w:rPr>
                <w:rFonts w:ascii="Arial" w:hAnsi="Arial" w:cs="Arial"/>
                <w:b/>
                <w:bCs/>
                <w:color w:val="000000" w:themeColor="text1"/>
              </w:rPr>
              <w:t xml:space="preserve">Quarterly </w:t>
            </w:r>
          </w:p>
        </w:tc>
      </w:tr>
      <w:tr w:rsidR="00764497" w:rsidRPr="001B1D4E" w14:paraId="01990AFF" w14:textId="77777777">
        <w:trPr>
          <w:gridAfter w:val="1"/>
          <w:wAfter w:w="15" w:type="dxa"/>
        </w:trPr>
        <w:sdt>
          <w:sdtPr>
            <w:rPr>
              <w:rFonts w:ascii="Arial" w:hAnsi="Arial" w:cs="Arial"/>
              <w:color w:val="000000" w:themeColor="text1"/>
            </w:rPr>
            <w:id w:val="783552550"/>
            <w14:checkbox>
              <w14:checked w14:val="0"/>
              <w14:checkedState w14:val="2612" w14:font="MS Gothic"/>
              <w14:uncheckedState w14:val="2610" w14:font="MS Gothic"/>
            </w14:checkbox>
          </w:sdtPr>
          <w:sdtContent>
            <w:tc>
              <w:tcPr>
                <w:tcW w:w="436" w:type="dxa"/>
              </w:tcPr>
              <w:p w14:paraId="3AF55B0F" w14:textId="1F62D564" w:rsidR="00764497" w:rsidRPr="00F443F4" w:rsidRDefault="003C69CE">
                <w:pPr>
                  <w:spacing w:line="276" w:lineRule="auto"/>
                  <w:jc w:val="center"/>
                  <w:rPr>
                    <w:rFonts w:ascii="Arial" w:hAnsi="Arial" w:cs="Arial"/>
                    <w:color w:val="000000" w:themeColor="text1"/>
                  </w:rPr>
                </w:pPr>
                <w:r w:rsidRPr="00F443F4">
                  <w:rPr>
                    <w:rFonts w:ascii="MS Gothic" w:eastAsia="MS Gothic" w:hAnsi="MS Gothic" w:cs="Arial" w:hint="eastAsia"/>
                    <w:color w:val="000000" w:themeColor="text1"/>
                  </w:rPr>
                  <w:t>☐</w:t>
                </w:r>
              </w:p>
            </w:tc>
          </w:sdtContent>
        </w:sdt>
        <w:tc>
          <w:tcPr>
            <w:tcW w:w="8739" w:type="dxa"/>
          </w:tcPr>
          <w:p w14:paraId="71B32B82" w14:textId="77777777" w:rsidR="00764497" w:rsidRPr="001B1D4E" w:rsidRDefault="00764497">
            <w:pPr>
              <w:spacing w:line="276" w:lineRule="auto"/>
              <w:rPr>
                <w:rFonts w:ascii="Arial" w:hAnsi="Arial" w:cs="Arial"/>
                <w:color w:val="000000" w:themeColor="text1"/>
              </w:rPr>
            </w:pPr>
            <w:r w:rsidRPr="001B1D4E">
              <w:rPr>
                <w:rFonts w:ascii="Arial" w:hAnsi="Arial" w:cs="Arial"/>
                <w:color w:val="000000" w:themeColor="text1"/>
              </w:rPr>
              <w:t>Apply light coat of rust protection to exposed surfaces</w:t>
            </w:r>
          </w:p>
        </w:tc>
      </w:tr>
      <w:tr w:rsidR="00F443F4" w:rsidRPr="00F443F4" w14:paraId="154BF2DD" w14:textId="77777777">
        <w:tc>
          <w:tcPr>
            <w:tcW w:w="9190" w:type="dxa"/>
            <w:gridSpan w:val="3"/>
            <w:shd w:val="clear" w:color="auto" w:fill="E7E6E6" w:themeFill="background2"/>
          </w:tcPr>
          <w:p w14:paraId="1A3F9BE2" w14:textId="77777777" w:rsidR="00764497" w:rsidRPr="00F443F4" w:rsidRDefault="00764497">
            <w:pPr>
              <w:spacing w:line="276" w:lineRule="auto"/>
              <w:rPr>
                <w:rFonts w:ascii="Arial" w:hAnsi="Arial" w:cs="Arial"/>
                <w:b/>
                <w:bCs/>
                <w:color w:val="000000" w:themeColor="text1"/>
              </w:rPr>
            </w:pPr>
            <w:r w:rsidRPr="00F443F4">
              <w:rPr>
                <w:rFonts w:ascii="Arial" w:hAnsi="Arial" w:cs="Arial"/>
                <w:b/>
                <w:bCs/>
                <w:color w:val="000000" w:themeColor="text1"/>
              </w:rPr>
              <w:t xml:space="preserve">Annually or Seasonal </w:t>
            </w:r>
          </w:p>
        </w:tc>
      </w:tr>
      <w:tr w:rsidR="00F443F4" w:rsidRPr="00F443F4" w14:paraId="36D4AFF7" w14:textId="77777777">
        <w:trPr>
          <w:gridAfter w:val="1"/>
          <w:wAfter w:w="15" w:type="dxa"/>
        </w:trPr>
        <w:sdt>
          <w:sdtPr>
            <w:rPr>
              <w:rFonts w:ascii="Arial" w:hAnsi="Arial" w:cs="Arial"/>
              <w:color w:val="000000" w:themeColor="text1"/>
            </w:rPr>
            <w:id w:val="-1811706571"/>
            <w14:checkbox>
              <w14:checked w14:val="0"/>
              <w14:checkedState w14:val="2612" w14:font="MS Gothic"/>
              <w14:uncheckedState w14:val="2610" w14:font="MS Gothic"/>
            </w14:checkbox>
          </w:sdtPr>
          <w:sdtContent>
            <w:tc>
              <w:tcPr>
                <w:tcW w:w="436" w:type="dxa"/>
              </w:tcPr>
              <w:p w14:paraId="1DB0BFE2" w14:textId="77777777" w:rsidR="00764497" w:rsidRPr="00F443F4" w:rsidRDefault="00764497">
                <w:pPr>
                  <w:spacing w:line="276" w:lineRule="auto"/>
                  <w:jc w:val="center"/>
                  <w:rPr>
                    <w:rFonts w:ascii="Arial" w:hAnsi="Arial" w:cs="Arial"/>
                    <w:color w:val="000000" w:themeColor="text1"/>
                  </w:rPr>
                </w:pPr>
                <w:r w:rsidRPr="00F443F4">
                  <w:rPr>
                    <w:rFonts w:ascii="Segoe UI Symbol" w:eastAsia="MS Gothic" w:hAnsi="Segoe UI Symbol" w:cs="Segoe UI Symbol"/>
                    <w:color w:val="000000" w:themeColor="text1"/>
                  </w:rPr>
                  <w:t>☐</w:t>
                </w:r>
              </w:p>
            </w:tc>
          </w:sdtContent>
        </w:sdt>
        <w:tc>
          <w:tcPr>
            <w:tcW w:w="8739" w:type="dxa"/>
          </w:tcPr>
          <w:p w14:paraId="20BE1267" w14:textId="77777777" w:rsidR="00764497" w:rsidRPr="00F443F4" w:rsidRDefault="00764497">
            <w:pPr>
              <w:spacing w:line="276" w:lineRule="auto"/>
              <w:rPr>
                <w:rFonts w:ascii="Arial" w:hAnsi="Arial" w:cs="Arial"/>
                <w:color w:val="000000" w:themeColor="text1"/>
              </w:rPr>
            </w:pPr>
            <w:r w:rsidRPr="00F443F4">
              <w:rPr>
                <w:rFonts w:ascii="Arial" w:hAnsi="Arial" w:cs="Arial"/>
                <w:color w:val="000000" w:themeColor="text1"/>
              </w:rPr>
              <w:t>Inspect couplings for sign of wear</w:t>
            </w:r>
          </w:p>
        </w:tc>
      </w:tr>
      <w:tr w:rsidR="00F443F4" w:rsidRPr="00F443F4" w14:paraId="535F5C63" w14:textId="77777777">
        <w:trPr>
          <w:gridAfter w:val="1"/>
          <w:wAfter w:w="15" w:type="dxa"/>
        </w:trPr>
        <w:sdt>
          <w:sdtPr>
            <w:rPr>
              <w:rFonts w:ascii="Arial" w:hAnsi="Arial" w:cs="Arial"/>
              <w:color w:val="000000" w:themeColor="text1"/>
            </w:rPr>
            <w:id w:val="-1798839354"/>
            <w14:checkbox>
              <w14:checked w14:val="0"/>
              <w14:checkedState w14:val="2612" w14:font="MS Gothic"/>
              <w14:uncheckedState w14:val="2610" w14:font="MS Gothic"/>
            </w14:checkbox>
          </w:sdtPr>
          <w:sdtContent>
            <w:tc>
              <w:tcPr>
                <w:tcW w:w="436" w:type="dxa"/>
              </w:tcPr>
              <w:p w14:paraId="186F7990" w14:textId="77777777" w:rsidR="00764497" w:rsidRPr="00F443F4" w:rsidRDefault="00764497">
                <w:pPr>
                  <w:spacing w:line="276" w:lineRule="auto"/>
                  <w:jc w:val="center"/>
                  <w:rPr>
                    <w:rFonts w:ascii="Arial" w:hAnsi="Arial" w:cs="Arial"/>
                    <w:color w:val="000000" w:themeColor="text1"/>
                  </w:rPr>
                </w:pPr>
                <w:r w:rsidRPr="00F443F4">
                  <w:rPr>
                    <w:rFonts w:ascii="Segoe UI Symbol" w:eastAsia="MS Gothic" w:hAnsi="Segoe UI Symbol" w:cs="Segoe UI Symbol"/>
                    <w:color w:val="000000" w:themeColor="text1"/>
                  </w:rPr>
                  <w:t>☐</w:t>
                </w:r>
              </w:p>
            </w:tc>
          </w:sdtContent>
        </w:sdt>
        <w:tc>
          <w:tcPr>
            <w:tcW w:w="8739" w:type="dxa"/>
          </w:tcPr>
          <w:p w14:paraId="07975332" w14:textId="77777777" w:rsidR="00764497" w:rsidRPr="00F443F4" w:rsidRDefault="00764497">
            <w:pPr>
              <w:spacing w:line="276" w:lineRule="auto"/>
              <w:rPr>
                <w:rFonts w:ascii="Arial" w:hAnsi="Arial" w:cs="Arial"/>
                <w:color w:val="000000" w:themeColor="text1"/>
              </w:rPr>
            </w:pPr>
            <w:r w:rsidRPr="00F443F4">
              <w:rPr>
                <w:rFonts w:ascii="Arial" w:hAnsi="Arial" w:cs="Arial"/>
                <w:color w:val="000000" w:themeColor="text1"/>
              </w:rPr>
              <w:t>Check driver shaft for damage</w:t>
            </w:r>
          </w:p>
        </w:tc>
      </w:tr>
      <w:tr w:rsidR="00F443F4" w:rsidRPr="00F443F4" w14:paraId="585DC0F1" w14:textId="77777777">
        <w:trPr>
          <w:gridAfter w:val="1"/>
          <w:wAfter w:w="15" w:type="dxa"/>
        </w:trPr>
        <w:sdt>
          <w:sdtPr>
            <w:rPr>
              <w:rFonts w:ascii="Arial" w:hAnsi="Arial" w:cs="Arial"/>
              <w:color w:val="000000" w:themeColor="text1"/>
            </w:rPr>
            <w:id w:val="-1793046839"/>
            <w14:checkbox>
              <w14:checked w14:val="0"/>
              <w14:checkedState w14:val="2612" w14:font="MS Gothic"/>
              <w14:uncheckedState w14:val="2610" w14:font="MS Gothic"/>
            </w14:checkbox>
          </w:sdtPr>
          <w:sdtContent>
            <w:tc>
              <w:tcPr>
                <w:tcW w:w="436" w:type="dxa"/>
              </w:tcPr>
              <w:p w14:paraId="0C6816CA" w14:textId="77777777" w:rsidR="00764497" w:rsidRPr="00F443F4" w:rsidRDefault="00764497">
                <w:pPr>
                  <w:spacing w:line="276" w:lineRule="auto"/>
                  <w:jc w:val="center"/>
                  <w:rPr>
                    <w:rFonts w:ascii="Arial" w:hAnsi="Arial" w:cs="Arial"/>
                    <w:color w:val="000000" w:themeColor="text1"/>
                  </w:rPr>
                </w:pPr>
                <w:r w:rsidRPr="00F443F4">
                  <w:rPr>
                    <w:rFonts w:ascii="Segoe UI Symbol" w:eastAsia="MS Gothic" w:hAnsi="Segoe UI Symbol" w:cs="Segoe UI Symbol"/>
                    <w:color w:val="000000" w:themeColor="text1"/>
                  </w:rPr>
                  <w:t>☐</w:t>
                </w:r>
              </w:p>
            </w:tc>
          </w:sdtContent>
        </w:sdt>
        <w:tc>
          <w:tcPr>
            <w:tcW w:w="8739" w:type="dxa"/>
          </w:tcPr>
          <w:p w14:paraId="103EE82D" w14:textId="77777777" w:rsidR="00764497" w:rsidRPr="00F443F4" w:rsidRDefault="00764497">
            <w:pPr>
              <w:spacing w:line="276" w:lineRule="auto"/>
              <w:rPr>
                <w:rFonts w:ascii="Arial" w:hAnsi="Arial" w:cs="Arial"/>
                <w:color w:val="000000" w:themeColor="text1"/>
              </w:rPr>
            </w:pPr>
            <w:r w:rsidRPr="00F443F4">
              <w:rPr>
                <w:rFonts w:ascii="Arial" w:hAnsi="Arial" w:cs="Arial"/>
                <w:color w:val="000000" w:themeColor="text1"/>
              </w:rPr>
              <w:t>Tighten bolts if necessary</w:t>
            </w:r>
          </w:p>
        </w:tc>
      </w:tr>
      <w:tr w:rsidR="00F443F4" w:rsidRPr="00F443F4" w14:paraId="0F6977FD" w14:textId="77777777">
        <w:trPr>
          <w:gridAfter w:val="1"/>
          <w:wAfter w:w="15" w:type="dxa"/>
        </w:trPr>
        <w:sdt>
          <w:sdtPr>
            <w:rPr>
              <w:rFonts w:ascii="Arial" w:hAnsi="Arial" w:cs="Arial"/>
              <w:color w:val="000000" w:themeColor="text1"/>
            </w:rPr>
            <w:id w:val="-608586200"/>
            <w14:checkbox>
              <w14:checked w14:val="0"/>
              <w14:checkedState w14:val="2612" w14:font="MS Gothic"/>
              <w14:uncheckedState w14:val="2610" w14:font="MS Gothic"/>
            </w14:checkbox>
          </w:sdtPr>
          <w:sdtContent>
            <w:tc>
              <w:tcPr>
                <w:tcW w:w="436" w:type="dxa"/>
              </w:tcPr>
              <w:p w14:paraId="1FBFB90A" w14:textId="77777777" w:rsidR="00764497" w:rsidRPr="00F443F4" w:rsidRDefault="00764497">
                <w:pPr>
                  <w:spacing w:line="276" w:lineRule="auto"/>
                  <w:jc w:val="center"/>
                  <w:rPr>
                    <w:rFonts w:ascii="Arial" w:hAnsi="Arial" w:cs="Arial"/>
                    <w:color w:val="000000" w:themeColor="text1"/>
                  </w:rPr>
                </w:pPr>
                <w:r w:rsidRPr="00F443F4">
                  <w:rPr>
                    <w:rFonts w:ascii="Segoe UI Symbol" w:eastAsia="MS Gothic" w:hAnsi="Segoe UI Symbol" w:cs="Segoe UI Symbol"/>
                    <w:color w:val="000000" w:themeColor="text1"/>
                  </w:rPr>
                  <w:t>☐</w:t>
                </w:r>
              </w:p>
            </w:tc>
          </w:sdtContent>
        </w:sdt>
        <w:tc>
          <w:tcPr>
            <w:tcW w:w="8739" w:type="dxa"/>
          </w:tcPr>
          <w:p w14:paraId="192A8628" w14:textId="38374114" w:rsidR="00764497" w:rsidRPr="00F443F4" w:rsidRDefault="00764497">
            <w:pPr>
              <w:spacing w:line="276" w:lineRule="auto"/>
              <w:rPr>
                <w:rFonts w:ascii="Arial" w:hAnsi="Arial" w:cs="Arial"/>
                <w:color w:val="000000" w:themeColor="text1"/>
              </w:rPr>
            </w:pPr>
            <w:r w:rsidRPr="00F443F4">
              <w:rPr>
                <w:rFonts w:ascii="Arial" w:hAnsi="Arial" w:cs="Arial"/>
                <w:color w:val="000000" w:themeColor="text1"/>
              </w:rPr>
              <w:t>Do an oil change out, if required.  Check manual.</w:t>
            </w:r>
          </w:p>
        </w:tc>
      </w:tr>
      <w:tr w:rsidR="00F443F4" w:rsidRPr="00F443F4" w14:paraId="4F47EC86" w14:textId="77777777">
        <w:trPr>
          <w:gridAfter w:val="1"/>
          <w:wAfter w:w="15" w:type="dxa"/>
        </w:trPr>
        <w:sdt>
          <w:sdtPr>
            <w:rPr>
              <w:rFonts w:ascii="Arial" w:hAnsi="Arial" w:cs="Arial"/>
              <w:color w:val="000000" w:themeColor="text1"/>
            </w:rPr>
            <w:id w:val="-1850319780"/>
            <w14:checkbox>
              <w14:checked w14:val="0"/>
              <w14:checkedState w14:val="2612" w14:font="MS Gothic"/>
              <w14:uncheckedState w14:val="2610" w14:font="MS Gothic"/>
            </w14:checkbox>
          </w:sdtPr>
          <w:sdtContent>
            <w:tc>
              <w:tcPr>
                <w:tcW w:w="436" w:type="dxa"/>
              </w:tcPr>
              <w:p w14:paraId="5C2CD503" w14:textId="77777777" w:rsidR="00764497" w:rsidRPr="00F443F4" w:rsidRDefault="00764497">
                <w:pPr>
                  <w:spacing w:line="276" w:lineRule="auto"/>
                  <w:jc w:val="center"/>
                  <w:rPr>
                    <w:rFonts w:ascii="Arial" w:hAnsi="Arial" w:cs="Arial"/>
                    <w:color w:val="000000" w:themeColor="text1"/>
                  </w:rPr>
                </w:pPr>
                <w:r w:rsidRPr="00F443F4">
                  <w:rPr>
                    <w:rFonts w:ascii="Segoe UI Symbol" w:eastAsia="MS Gothic" w:hAnsi="Segoe UI Symbol" w:cs="Segoe UI Symbol"/>
                    <w:color w:val="000000" w:themeColor="text1"/>
                  </w:rPr>
                  <w:t>☐</w:t>
                </w:r>
              </w:p>
            </w:tc>
          </w:sdtContent>
        </w:sdt>
        <w:tc>
          <w:tcPr>
            <w:tcW w:w="8739" w:type="dxa"/>
          </w:tcPr>
          <w:p w14:paraId="3EF4C575" w14:textId="77777777" w:rsidR="00764497" w:rsidRPr="00F443F4" w:rsidRDefault="00764497">
            <w:pPr>
              <w:spacing w:line="276" w:lineRule="auto"/>
              <w:rPr>
                <w:rFonts w:ascii="Arial" w:hAnsi="Arial" w:cs="Arial"/>
                <w:color w:val="000000" w:themeColor="text1"/>
              </w:rPr>
            </w:pPr>
            <w:r w:rsidRPr="00F443F4">
              <w:rPr>
                <w:rFonts w:ascii="Arial" w:hAnsi="Arial" w:cs="Arial"/>
                <w:color w:val="000000" w:themeColor="text1"/>
              </w:rPr>
              <w:t>Inspect for damaged or missing insulation</w:t>
            </w:r>
          </w:p>
        </w:tc>
      </w:tr>
      <w:tr w:rsidR="00F443F4" w:rsidRPr="00F443F4" w14:paraId="182F5F2B" w14:textId="77777777">
        <w:tc>
          <w:tcPr>
            <w:tcW w:w="9190" w:type="dxa"/>
            <w:gridSpan w:val="3"/>
            <w:shd w:val="clear" w:color="auto" w:fill="E7E6E6" w:themeFill="background2"/>
          </w:tcPr>
          <w:p w14:paraId="245CD3A0" w14:textId="77777777" w:rsidR="00764497" w:rsidRPr="00F443F4" w:rsidRDefault="00764497">
            <w:pPr>
              <w:spacing w:line="276" w:lineRule="auto"/>
              <w:rPr>
                <w:rFonts w:ascii="Arial" w:hAnsi="Arial" w:cs="Arial"/>
                <w:b/>
                <w:bCs/>
                <w:color w:val="000000" w:themeColor="text1"/>
              </w:rPr>
            </w:pPr>
            <w:r w:rsidRPr="00F443F4">
              <w:rPr>
                <w:rFonts w:ascii="Arial" w:hAnsi="Arial" w:cs="Arial"/>
                <w:b/>
                <w:bCs/>
                <w:color w:val="000000" w:themeColor="text1"/>
              </w:rPr>
              <w:t xml:space="preserve">Three to Five Years </w:t>
            </w:r>
          </w:p>
        </w:tc>
      </w:tr>
      <w:tr w:rsidR="00F443F4" w:rsidRPr="00F443F4" w14:paraId="0D285F5A" w14:textId="77777777">
        <w:trPr>
          <w:gridAfter w:val="1"/>
          <w:wAfter w:w="15" w:type="dxa"/>
        </w:trPr>
        <w:sdt>
          <w:sdtPr>
            <w:rPr>
              <w:rFonts w:ascii="Arial" w:hAnsi="Arial" w:cs="Arial"/>
              <w:color w:val="000000" w:themeColor="text1"/>
            </w:rPr>
            <w:id w:val="-803844522"/>
            <w14:checkbox>
              <w14:checked w14:val="0"/>
              <w14:checkedState w14:val="2612" w14:font="MS Gothic"/>
              <w14:uncheckedState w14:val="2610" w14:font="MS Gothic"/>
            </w14:checkbox>
          </w:sdtPr>
          <w:sdtContent>
            <w:tc>
              <w:tcPr>
                <w:tcW w:w="436" w:type="dxa"/>
              </w:tcPr>
              <w:p w14:paraId="6C62B761" w14:textId="77777777" w:rsidR="00764497" w:rsidRPr="00F443F4" w:rsidRDefault="00764497">
                <w:pPr>
                  <w:spacing w:line="276" w:lineRule="auto"/>
                  <w:jc w:val="center"/>
                  <w:rPr>
                    <w:rFonts w:ascii="Arial" w:hAnsi="Arial" w:cs="Arial"/>
                    <w:color w:val="000000" w:themeColor="text1"/>
                  </w:rPr>
                </w:pPr>
                <w:r w:rsidRPr="00F443F4">
                  <w:rPr>
                    <w:rFonts w:ascii="Segoe UI Symbol" w:eastAsia="MS Gothic" w:hAnsi="Segoe UI Symbol" w:cs="Segoe UI Symbol"/>
                    <w:color w:val="000000" w:themeColor="text1"/>
                  </w:rPr>
                  <w:t>☐</w:t>
                </w:r>
              </w:p>
            </w:tc>
          </w:sdtContent>
        </w:sdt>
        <w:tc>
          <w:tcPr>
            <w:tcW w:w="8739" w:type="dxa"/>
          </w:tcPr>
          <w:p w14:paraId="2221FE60" w14:textId="77777777" w:rsidR="00764497" w:rsidRPr="00F443F4" w:rsidRDefault="00764497">
            <w:pPr>
              <w:spacing w:line="276" w:lineRule="auto"/>
              <w:rPr>
                <w:rFonts w:ascii="Arial" w:hAnsi="Arial" w:cs="Arial"/>
                <w:color w:val="000000" w:themeColor="text1"/>
              </w:rPr>
            </w:pPr>
            <w:r w:rsidRPr="00F443F4">
              <w:rPr>
                <w:rStyle w:val="normaltextrun"/>
                <w:rFonts w:ascii="Arial" w:hAnsi="Arial" w:cs="Arial"/>
                <w:color w:val="000000" w:themeColor="text1"/>
              </w:rPr>
              <w:t xml:space="preserve">Develop and evaluate as part of a Priority Replacement Schedule, Capital Improvement Plan and Asset Management. </w:t>
            </w:r>
          </w:p>
        </w:tc>
      </w:tr>
      <w:tr w:rsidR="00F443F4" w:rsidRPr="00F443F4" w14:paraId="7A37E177" w14:textId="77777777">
        <w:trPr>
          <w:gridAfter w:val="1"/>
          <w:wAfter w:w="15" w:type="dxa"/>
        </w:trPr>
        <w:bookmarkStart w:id="96" w:name="_Hlk130757119" w:displacedByCustomXml="next"/>
        <w:sdt>
          <w:sdtPr>
            <w:rPr>
              <w:rFonts w:ascii="Arial" w:hAnsi="Arial" w:cs="Arial"/>
              <w:color w:val="000000" w:themeColor="text1"/>
            </w:rPr>
            <w:id w:val="-1987537420"/>
            <w14:checkbox>
              <w14:checked w14:val="0"/>
              <w14:checkedState w14:val="2612" w14:font="MS Gothic"/>
              <w14:uncheckedState w14:val="2610" w14:font="MS Gothic"/>
            </w14:checkbox>
          </w:sdtPr>
          <w:sdtContent>
            <w:tc>
              <w:tcPr>
                <w:tcW w:w="436" w:type="dxa"/>
              </w:tcPr>
              <w:p w14:paraId="60DEB531" w14:textId="1446A647" w:rsidR="00764497" w:rsidRPr="00F443F4" w:rsidRDefault="00A17798">
                <w:pPr>
                  <w:spacing w:line="276" w:lineRule="auto"/>
                  <w:jc w:val="center"/>
                  <w:rPr>
                    <w:rFonts w:ascii="Arial" w:hAnsi="Arial" w:cs="Arial"/>
                    <w:color w:val="000000" w:themeColor="text1"/>
                  </w:rPr>
                </w:pPr>
                <w:r w:rsidRPr="00F443F4">
                  <w:rPr>
                    <w:rFonts w:ascii="MS Gothic" w:eastAsia="MS Gothic" w:hAnsi="MS Gothic" w:cs="Arial" w:hint="eastAsia"/>
                    <w:color w:val="000000" w:themeColor="text1"/>
                  </w:rPr>
                  <w:t>☐</w:t>
                </w:r>
              </w:p>
            </w:tc>
          </w:sdtContent>
        </w:sdt>
        <w:tc>
          <w:tcPr>
            <w:tcW w:w="8739" w:type="dxa"/>
          </w:tcPr>
          <w:p w14:paraId="5ADA0D2A" w14:textId="77777777" w:rsidR="00764497" w:rsidRPr="00F443F4" w:rsidRDefault="00764497">
            <w:pPr>
              <w:spacing w:line="276" w:lineRule="auto"/>
              <w:rPr>
                <w:rFonts w:ascii="Arial" w:hAnsi="Arial" w:cs="Arial"/>
                <w:color w:val="000000" w:themeColor="text1"/>
              </w:rPr>
            </w:pPr>
          </w:p>
        </w:tc>
      </w:tr>
      <w:bookmarkEnd w:id="96"/>
      <w:tr w:rsidR="00F443F4" w:rsidRPr="00F443F4" w14:paraId="15730125" w14:textId="77777777">
        <w:trPr>
          <w:gridAfter w:val="1"/>
          <w:wAfter w:w="15" w:type="dxa"/>
        </w:trPr>
        <w:tc>
          <w:tcPr>
            <w:tcW w:w="9175" w:type="dxa"/>
            <w:gridSpan w:val="2"/>
            <w:shd w:val="clear" w:color="auto" w:fill="E7E6E6" w:themeFill="background2"/>
          </w:tcPr>
          <w:p w14:paraId="2278F59B" w14:textId="77777777" w:rsidR="00764497" w:rsidRPr="00F443F4" w:rsidRDefault="00764497">
            <w:pPr>
              <w:spacing w:line="276" w:lineRule="auto"/>
              <w:rPr>
                <w:rFonts w:ascii="Arial" w:hAnsi="Arial" w:cs="Arial"/>
                <w:color w:val="000000" w:themeColor="text1"/>
              </w:rPr>
            </w:pPr>
            <w:r w:rsidRPr="00F443F4">
              <w:rPr>
                <w:rFonts w:ascii="Arial" w:hAnsi="Arial" w:cs="Arial"/>
                <w:b/>
                <w:bCs/>
                <w:color w:val="000000" w:themeColor="text1"/>
              </w:rPr>
              <w:t xml:space="preserve">SYSTEM SPECIFIC O&amp;M FOR PUMPS </w:t>
            </w:r>
            <w:r w:rsidRPr="00F443F4">
              <w:rPr>
                <w:rFonts w:ascii="Arial" w:hAnsi="Arial" w:cs="Arial"/>
                <w:color w:val="000000" w:themeColor="text1"/>
              </w:rPr>
              <w:t>(Other than Well Pumps)</w:t>
            </w:r>
            <w:r w:rsidRPr="00F443F4">
              <w:rPr>
                <w:rFonts w:ascii="Arial" w:hAnsi="Arial" w:cs="Arial"/>
                <w:b/>
                <w:bCs/>
                <w:color w:val="000000" w:themeColor="text1"/>
              </w:rPr>
              <w:t xml:space="preserve"> </w:t>
            </w:r>
          </w:p>
        </w:tc>
      </w:tr>
      <w:tr w:rsidR="00F443F4" w:rsidRPr="00F443F4" w14:paraId="6FACAF5A" w14:textId="77777777">
        <w:trPr>
          <w:gridAfter w:val="1"/>
          <w:wAfter w:w="15" w:type="dxa"/>
        </w:trPr>
        <w:sdt>
          <w:sdtPr>
            <w:rPr>
              <w:rFonts w:ascii="Arial" w:hAnsi="Arial" w:cs="Arial"/>
              <w:color w:val="000000" w:themeColor="text1"/>
            </w:rPr>
            <w:id w:val="1729889888"/>
            <w14:checkbox>
              <w14:checked w14:val="0"/>
              <w14:checkedState w14:val="2612" w14:font="MS Gothic"/>
              <w14:uncheckedState w14:val="2610" w14:font="MS Gothic"/>
            </w14:checkbox>
          </w:sdtPr>
          <w:sdtContent>
            <w:tc>
              <w:tcPr>
                <w:tcW w:w="436" w:type="dxa"/>
              </w:tcPr>
              <w:p w14:paraId="77FFA701" w14:textId="77777777" w:rsidR="00764497" w:rsidRPr="00F443F4" w:rsidRDefault="00764497">
                <w:pPr>
                  <w:spacing w:line="276" w:lineRule="auto"/>
                  <w:jc w:val="center"/>
                  <w:rPr>
                    <w:rFonts w:ascii="Arial" w:hAnsi="Arial" w:cs="Arial"/>
                    <w:color w:val="000000" w:themeColor="text1"/>
                  </w:rPr>
                </w:pPr>
                <w:r w:rsidRPr="00F443F4">
                  <w:rPr>
                    <w:rFonts w:ascii="Segoe UI Symbol" w:eastAsia="MS Gothic" w:hAnsi="Segoe UI Symbol" w:cs="Segoe UI Symbol"/>
                    <w:color w:val="000000" w:themeColor="text1"/>
                  </w:rPr>
                  <w:t>☐</w:t>
                </w:r>
              </w:p>
            </w:tc>
          </w:sdtContent>
        </w:sdt>
        <w:tc>
          <w:tcPr>
            <w:tcW w:w="8739" w:type="dxa"/>
          </w:tcPr>
          <w:p w14:paraId="25B6C4E8" w14:textId="77777777" w:rsidR="00764497" w:rsidRPr="00F443F4" w:rsidRDefault="00764497">
            <w:pPr>
              <w:spacing w:line="276" w:lineRule="auto"/>
              <w:rPr>
                <w:rFonts w:ascii="Arial" w:hAnsi="Arial" w:cs="Arial"/>
                <w:color w:val="000000" w:themeColor="text1"/>
              </w:rPr>
            </w:pPr>
          </w:p>
        </w:tc>
      </w:tr>
      <w:tr w:rsidR="00F443F4" w:rsidRPr="00F443F4" w14:paraId="31F6EFDD" w14:textId="77777777">
        <w:trPr>
          <w:gridAfter w:val="1"/>
          <w:wAfter w:w="15" w:type="dxa"/>
        </w:trPr>
        <w:sdt>
          <w:sdtPr>
            <w:rPr>
              <w:rFonts w:ascii="Arial" w:hAnsi="Arial" w:cs="Arial"/>
              <w:color w:val="000000" w:themeColor="text1"/>
            </w:rPr>
            <w:id w:val="-696084521"/>
            <w14:checkbox>
              <w14:checked w14:val="0"/>
              <w14:checkedState w14:val="2612" w14:font="MS Gothic"/>
              <w14:uncheckedState w14:val="2610" w14:font="MS Gothic"/>
            </w14:checkbox>
          </w:sdtPr>
          <w:sdtContent>
            <w:tc>
              <w:tcPr>
                <w:tcW w:w="436" w:type="dxa"/>
              </w:tcPr>
              <w:p w14:paraId="4ECFFCF1" w14:textId="77777777" w:rsidR="00764497" w:rsidRPr="00F443F4" w:rsidRDefault="00764497">
                <w:pPr>
                  <w:spacing w:line="276" w:lineRule="auto"/>
                  <w:jc w:val="center"/>
                  <w:rPr>
                    <w:rFonts w:ascii="Arial" w:hAnsi="Arial" w:cs="Arial"/>
                    <w:color w:val="000000" w:themeColor="text1"/>
                  </w:rPr>
                </w:pPr>
                <w:r w:rsidRPr="00F443F4">
                  <w:rPr>
                    <w:rFonts w:ascii="Segoe UI Symbol" w:eastAsia="MS Gothic" w:hAnsi="Segoe UI Symbol" w:cs="Segoe UI Symbol"/>
                    <w:color w:val="000000" w:themeColor="text1"/>
                  </w:rPr>
                  <w:t>☐</w:t>
                </w:r>
              </w:p>
            </w:tc>
          </w:sdtContent>
        </w:sdt>
        <w:tc>
          <w:tcPr>
            <w:tcW w:w="8739" w:type="dxa"/>
          </w:tcPr>
          <w:p w14:paraId="1C277D19" w14:textId="77777777" w:rsidR="00764497" w:rsidRPr="00F443F4" w:rsidRDefault="00764497">
            <w:pPr>
              <w:spacing w:line="276" w:lineRule="auto"/>
              <w:rPr>
                <w:rFonts w:ascii="Arial" w:hAnsi="Arial" w:cs="Arial"/>
                <w:color w:val="000000" w:themeColor="text1"/>
              </w:rPr>
            </w:pPr>
          </w:p>
        </w:tc>
      </w:tr>
    </w:tbl>
    <w:p w14:paraId="695CCB92" w14:textId="742AC8E4" w:rsidR="00764497" w:rsidRPr="001B1D4E" w:rsidRDefault="00764497" w:rsidP="00764497">
      <w:pPr>
        <w:spacing w:after="0" w:line="276" w:lineRule="auto"/>
        <w:rPr>
          <w:rFonts w:ascii="Arial" w:hAnsi="Arial" w:cs="Arial"/>
        </w:rPr>
      </w:pPr>
      <w:r w:rsidRPr="00F443F4">
        <w:rPr>
          <w:rFonts w:ascii="Arial" w:hAnsi="Arial" w:cs="Arial"/>
          <w:color w:val="000000" w:themeColor="text1"/>
        </w:rPr>
        <w:t xml:space="preserve">Maintain a log of all preventive maintenance completed on your pumping system. Photographs with adequate field notes or videotape with audio explanation can be valuable tools. </w:t>
      </w:r>
      <w:r w:rsidR="00D42FE8">
        <w:rPr>
          <w:rFonts w:ascii="Arial" w:hAnsi="Arial" w:cs="Arial"/>
          <w:b/>
          <w:bCs/>
          <w:color w:val="000000" w:themeColor="text1"/>
        </w:rPr>
        <w:t>Include a reference to the location where all records are kept.</w:t>
      </w:r>
    </w:p>
    <w:p w14:paraId="604E4547" w14:textId="29296939" w:rsidR="006A282F" w:rsidRDefault="006A282F" w:rsidP="00B57DD1">
      <w:pPr>
        <w:spacing w:after="0" w:line="276" w:lineRule="auto"/>
        <w:rPr>
          <w:rStyle w:val="Heading1Char"/>
          <w:rFonts w:eastAsiaTheme="minorEastAsia" w:cs="Arial"/>
          <w:b w:val="0"/>
          <w:bCs/>
          <w:color w:val="auto"/>
          <w:sz w:val="22"/>
          <w:szCs w:val="22"/>
        </w:rPr>
      </w:pPr>
    </w:p>
    <w:p w14:paraId="601450E4" w14:textId="77777777" w:rsidR="00DE7516" w:rsidRDefault="002C6338" w:rsidP="002C6338">
      <w:pPr>
        <w:spacing w:after="0" w:line="276" w:lineRule="auto"/>
        <w:rPr>
          <w:rFonts w:ascii="Arial" w:hAnsi="Arial" w:cs="Arial"/>
        </w:rPr>
      </w:pPr>
      <w:r w:rsidRPr="001B1D4E">
        <w:rPr>
          <w:rFonts w:ascii="Arial" w:hAnsi="Arial" w:cs="Arial"/>
        </w:rPr>
        <w:br w:type="page"/>
      </w:r>
    </w:p>
    <w:tbl>
      <w:tblPr>
        <w:tblStyle w:val="TableGrid"/>
        <w:tblW w:w="8326" w:type="dxa"/>
        <w:tblCellMar>
          <w:top w:w="115" w:type="dxa"/>
          <w:bottom w:w="115" w:type="dxa"/>
        </w:tblCellMar>
        <w:tblLook w:val="04A0" w:firstRow="1" w:lastRow="0" w:firstColumn="1" w:lastColumn="0" w:noHBand="0" w:noVBand="1"/>
      </w:tblPr>
      <w:tblGrid>
        <w:gridCol w:w="926"/>
        <w:gridCol w:w="7400"/>
      </w:tblGrid>
      <w:tr w:rsidR="00DE7516" w:rsidRPr="001B1D4E" w14:paraId="7CFBADCB" w14:textId="77777777" w:rsidTr="00CA649B">
        <w:tc>
          <w:tcPr>
            <w:tcW w:w="8326" w:type="dxa"/>
            <w:gridSpan w:val="2"/>
            <w:tcBorders>
              <w:bottom w:val="single" w:sz="4" w:space="0" w:color="auto"/>
            </w:tcBorders>
            <w:shd w:val="clear" w:color="auto" w:fill="3B3838" w:themeFill="background2" w:themeFillShade="40"/>
          </w:tcPr>
          <w:p w14:paraId="3C149743" w14:textId="673BD18E" w:rsidR="00DE7516" w:rsidRPr="001B1D4E" w:rsidRDefault="00DE7516">
            <w:pPr>
              <w:spacing w:line="276" w:lineRule="auto"/>
              <w:rPr>
                <w:rFonts w:ascii="Arial" w:hAnsi="Arial" w:cs="Arial"/>
                <w:b/>
                <w:bCs/>
                <w:color w:val="FFFFFF" w:themeColor="background1"/>
              </w:rPr>
            </w:pPr>
            <w:r w:rsidRPr="00CA649B">
              <w:rPr>
                <w:rFonts w:ascii="Arial" w:hAnsi="Arial" w:cs="Arial"/>
                <w:b/>
                <w:color w:val="FFFFFF" w:themeColor="background1"/>
                <w:sz w:val="24"/>
                <w:szCs w:val="24"/>
              </w:rPr>
              <w:lastRenderedPageBreak/>
              <w:t>Distribution Components</w:t>
            </w:r>
            <w:r w:rsidR="00F826F3">
              <w:rPr>
                <w:rFonts w:ascii="Arial" w:hAnsi="Arial" w:cs="Arial"/>
                <w:b/>
                <w:color w:val="FFFFFF" w:themeColor="background1"/>
                <w:sz w:val="24"/>
                <w:szCs w:val="24"/>
              </w:rPr>
              <w:t xml:space="preserve"> </w:t>
            </w:r>
            <w:r w:rsidR="009C387B">
              <w:rPr>
                <w:rFonts w:ascii="Arial" w:hAnsi="Arial" w:cs="Arial"/>
                <w:b/>
                <w:color w:val="FFFFFF" w:themeColor="background1"/>
                <w:sz w:val="24"/>
                <w:szCs w:val="24"/>
              </w:rPr>
              <w:t>–</w:t>
            </w:r>
            <w:r w:rsidR="00F826F3">
              <w:rPr>
                <w:rFonts w:ascii="Arial" w:hAnsi="Arial" w:cs="Arial"/>
                <w:b/>
                <w:color w:val="FFFFFF" w:themeColor="background1"/>
                <w:sz w:val="24"/>
                <w:szCs w:val="24"/>
              </w:rPr>
              <w:t xml:space="preserve"> </w:t>
            </w:r>
            <w:r w:rsidR="009C387B">
              <w:rPr>
                <w:rFonts w:ascii="Arial" w:hAnsi="Arial" w:cs="Arial"/>
                <w:b/>
                <w:color w:val="FFFFFF" w:themeColor="background1"/>
                <w:sz w:val="24"/>
                <w:szCs w:val="24"/>
              </w:rPr>
              <w:t xml:space="preserve">(Recommended at a minimum) </w:t>
            </w:r>
            <w:r w:rsidR="0070319C">
              <w:rPr>
                <w:rFonts w:ascii="Arial" w:hAnsi="Arial" w:cs="Arial"/>
                <w:b/>
                <w:color w:val="FFFFFF" w:themeColor="background1"/>
                <w:sz w:val="24"/>
                <w:szCs w:val="24"/>
              </w:rPr>
              <w:t>Annually</w:t>
            </w:r>
          </w:p>
        </w:tc>
      </w:tr>
      <w:tr w:rsidR="00DA7AB0" w:rsidRPr="001B1D4E" w14:paraId="568B83A7" w14:textId="77777777" w:rsidTr="00DA3459">
        <w:tc>
          <w:tcPr>
            <w:tcW w:w="8326" w:type="dxa"/>
            <w:gridSpan w:val="2"/>
            <w:tcBorders>
              <w:bottom w:val="single" w:sz="4" w:space="0" w:color="auto"/>
            </w:tcBorders>
            <w:shd w:val="clear" w:color="auto" w:fill="D0CECE" w:themeFill="background2" w:themeFillShade="E6"/>
          </w:tcPr>
          <w:p w14:paraId="2DDEC72B" w14:textId="7C50023A" w:rsidR="00DA7AB0" w:rsidRPr="00DA7AB0" w:rsidRDefault="003304BC">
            <w:pPr>
              <w:spacing w:line="276" w:lineRule="auto"/>
              <w:rPr>
                <w:rFonts w:ascii="Arial" w:hAnsi="Arial" w:cs="Arial"/>
                <w:b/>
                <w:color w:val="000000" w:themeColor="text1"/>
              </w:rPr>
            </w:pPr>
            <w:r>
              <w:rPr>
                <w:rFonts w:ascii="Arial" w:hAnsi="Arial" w:cs="Arial"/>
                <w:b/>
                <w:color w:val="000000" w:themeColor="text1"/>
              </w:rPr>
              <w:t>Isolation Valves</w:t>
            </w:r>
          </w:p>
        </w:tc>
      </w:tr>
      <w:tr w:rsidR="00850146" w:rsidRPr="001B1D4E" w14:paraId="2084EDE0" w14:textId="77777777" w:rsidTr="00C24851">
        <w:sdt>
          <w:sdtPr>
            <w:rPr>
              <w:rFonts w:ascii="Arial" w:hAnsi="Arial" w:cs="Arial"/>
              <w:color w:val="000000" w:themeColor="text1"/>
            </w:rPr>
            <w:id w:val="-1824188764"/>
            <w14:checkbox>
              <w14:checked w14:val="0"/>
              <w14:checkedState w14:val="2612" w14:font="MS Gothic"/>
              <w14:uncheckedState w14:val="2610" w14:font="MS Gothic"/>
            </w14:checkbox>
          </w:sdtPr>
          <w:sdtContent>
            <w:tc>
              <w:tcPr>
                <w:tcW w:w="926" w:type="dxa"/>
              </w:tcPr>
              <w:p w14:paraId="7E5A58BB" w14:textId="01472B0E" w:rsidR="00850146" w:rsidRPr="001B1D4E" w:rsidRDefault="00F14702" w:rsidP="00C24851">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7400" w:type="dxa"/>
          </w:tcPr>
          <w:p w14:paraId="6B0B0327" w14:textId="5488F389" w:rsidR="00850146" w:rsidRPr="00F008AA" w:rsidRDefault="00CC33DF" w:rsidP="00C24851">
            <w:pPr>
              <w:spacing w:line="276" w:lineRule="auto"/>
              <w:rPr>
                <w:rFonts w:ascii="Arial" w:hAnsi="Arial" w:cs="Arial"/>
                <w:color w:val="000000" w:themeColor="text1"/>
              </w:rPr>
            </w:pPr>
            <w:r w:rsidRPr="00F008AA">
              <w:rPr>
                <w:rFonts w:ascii="Arial" w:hAnsi="Arial" w:cs="Arial"/>
                <w:color w:val="000000" w:themeColor="text1"/>
              </w:rPr>
              <w:t>Clean ou</w:t>
            </w:r>
            <w:r w:rsidR="006E54BE" w:rsidRPr="00F008AA">
              <w:rPr>
                <w:rFonts w:ascii="Arial" w:hAnsi="Arial" w:cs="Arial"/>
                <w:color w:val="000000" w:themeColor="text1"/>
              </w:rPr>
              <w:t xml:space="preserve">t </w:t>
            </w:r>
            <w:r w:rsidR="003C553E" w:rsidRPr="00F008AA">
              <w:rPr>
                <w:rFonts w:ascii="Arial" w:hAnsi="Arial" w:cs="Arial"/>
                <w:color w:val="000000" w:themeColor="text1"/>
              </w:rPr>
              <w:t xml:space="preserve">valve </w:t>
            </w:r>
            <w:r w:rsidR="00A30916" w:rsidRPr="00F008AA">
              <w:rPr>
                <w:rFonts w:ascii="Arial" w:hAnsi="Arial" w:cs="Arial"/>
                <w:color w:val="000000" w:themeColor="text1"/>
              </w:rPr>
              <w:t>enclosures</w:t>
            </w:r>
            <w:r w:rsidR="00D14250" w:rsidRPr="00F008AA">
              <w:rPr>
                <w:rFonts w:ascii="Arial" w:hAnsi="Arial" w:cs="Arial"/>
                <w:color w:val="000000" w:themeColor="text1"/>
              </w:rPr>
              <w:t xml:space="preserve"> to ensure access</w:t>
            </w:r>
            <w:r w:rsidR="00E37654" w:rsidRPr="00F008AA">
              <w:rPr>
                <w:rFonts w:ascii="Arial" w:hAnsi="Arial" w:cs="Arial"/>
                <w:color w:val="000000" w:themeColor="text1"/>
              </w:rPr>
              <w:t xml:space="preserve"> </w:t>
            </w:r>
          </w:p>
        </w:tc>
      </w:tr>
      <w:tr w:rsidR="00850146" w:rsidRPr="001B1D4E" w14:paraId="3F65464B" w14:textId="77777777" w:rsidTr="00C24851">
        <w:sdt>
          <w:sdtPr>
            <w:rPr>
              <w:rFonts w:ascii="Arial" w:hAnsi="Arial" w:cs="Arial"/>
              <w:color w:val="000000" w:themeColor="text1"/>
            </w:rPr>
            <w:id w:val="-523482073"/>
            <w14:checkbox>
              <w14:checked w14:val="0"/>
              <w14:checkedState w14:val="2612" w14:font="MS Gothic"/>
              <w14:uncheckedState w14:val="2610" w14:font="MS Gothic"/>
            </w14:checkbox>
          </w:sdtPr>
          <w:sdtContent>
            <w:tc>
              <w:tcPr>
                <w:tcW w:w="926" w:type="dxa"/>
              </w:tcPr>
              <w:p w14:paraId="26A663D9" w14:textId="77777777" w:rsidR="00850146" w:rsidRPr="001B1D4E" w:rsidRDefault="00850146" w:rsidP="00C24851">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7400" w:type="dxa"/>
          </w:tcPr>
          <w:p w14:paraId="58513B85" w14:textId="60CB9DA3" w:rsidR="00850146" w:rsidRPr="004C3603" w:rsidRDefault="008567BA" w:rsidP="00C24851">
            <w:pPr>
              <w:spacing w:line="276" w:lineRule="auto"/>
              <w:rPr>
                <w:rFonts w:ascii="Arial" w:hAnsi="Arial" w:cs="Arial"/>
                <w:color w:val="000000" w:themeColor="text1"/>
              </w:rPr>
            </w:pPr>
            <w:r w:rsidRPr="004C3603">
              <w:rPr>
                <w:rFonts w:ascii="Arial" w:hAnsi="Arial" w:cs="Arial"/>
                <w:color w:val="000000" w:themeColor="text1"/>
              </w:rPr>
              <w:t>O</w:t>
            </w:r>
            <w:r w:rsidR="003A3BAE" w:rsidRPr="004C3603">
              <w:rPr>
                <w:rFonts w:ascii="Arial" w:hAnsi="Arial" w:cs="Arial"/>
                <w:color w:val="000000" w:themeColor="text1"/>
              </w:rPr>
              <w:t xml:space="preserve">perate </w:t>
            </w:r>
            <w:r w:rsidR="00F33C63">
              <w:rPr>
                <w:rFonts w:ascii="Arial" w:hAnsi="Arial" w:cs="Arial"/>
                <w:color w:val="000000" w:themeColor="text1"/>
              </w:rPr>
              <w:t xml:space="preserve">(Exercise) </w:t>
            </w:r>
            <w:r w:rsidR="003A3BAE" w:rsidRPr="004C3603">
              <w:rPr>
                <w:rFonts w:ascii="Arial" w:hAnsi="Arial" w:cs="Arial"/>
                <w:color w:val="000000" w:themeColor="text1"/>
              </w:rPr>
              <w:t>valve</w:t>
            </w:r>
            <w:r w:rsidR="00157C43" w:rsidRPr="004C3603">
              <w:rPr>
                <w:rFonts w:ascii="Arial" w:hAnsi="Arial" w:cs="Arial"/>
                <w:color w:val="000000" w:themeColor="text1"/>
              </w:rPr>
              <w:t xml:space="preserve"> by fully closing and opening</w:t>
            </w:r>
          </w:p>
        </w:tc>
      </w:tr>
      <w:tr w:rsidR="00850146" w:rsidRPr="001B1D4E" w14:paraId="166DD858" w14:textId="77777777" w:rsidTr="00C24851">
        <w:sdt>
          <w:sdtPr>
            <w:rPr>
              <w:rFonts w:ascii="Arial" w:hAnsi="Arial" w:cs="Arial"/>
              <w:color w:val="000000" w:themeColor="text1"/>
            </w:rPr>
            <w:id w:val="-1143043963"/>
            <w14:checkbox>
              <w14:checked w14:val="0"/>
              <w14:checkedState w14:val="2612" w14:font="MS Gothic"/>
              <w14:uncheckedState w14:val="2610" w14:font="MS Gothic"/>
            </w14:checkbox>
          </w:sdtPr>
          <w:sdtContent>
            <w:tc>
              <w:tcPr>
                <w:tcW w:w="926" w:type="dxa"/>
              </w:tcPr>
              <w:p w14:paraId="2B467115" w14:textId="77777777" w:rsidR="00850146" w:rsidRPr="001B1D4E" w:rsidRDefault="00850146" w:rsidP="00C24851">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7400" w:type="dxa"/>
          </w:tcPr>
          <w:p w14:paraId="486CF132" w14:textId="2C2DD846" w:rsidR="00850146" w:rsidRPr="004C3603" w:rsidRDefault="00487A61" w:rsidP="00C24851">
            <w:pPr>
              <w:spacing w:line="276" w:lineRule="auto"/>
              <w:rPr>
                <w:rFonts w:ascii="Arial" w:hAnsi="Arial" w:cs="Arial"/>
                <w:color w:val="000000" w:themeColor="text1"/>
              </w:rPr>
            </w:pPr>
            <w:r w:rsidRPr="00F008AA">
              <w:rPr>
                <w:rFonts w:ascii="Arial" w:hAnsi="Arial" w:cs="Arial"/>
                <w:color w:val="000000" w:themeColor="text1"/>
              </w:rPr>
              <w:t xml:space="preserve">Periodic testing of valves, such as pressure testing or flow testing, can help identify any problems that may not be apparent during routine </w:t>
            </w:r>
            <w:r w:rsidR="00435C13">
              <w:rPr>
                <w:rFonts w:ascii="Arial" w:hAnsi="Arial" w:cs="Arial"/>
                <w:color w:val="000000" w:themeColor="text1"/>
              </w:rPr>
              <w:t>operation</w:t>
            </w:r>
            <w:r w:rsidRPr="00F008AA">
              <w:rPr>
                <w:rFonts w:ascii="Arial" w:hAnsi="Arial" w:cs="Arial"/>
                <w:color w:val="000000" w:themeColor="text1"/>
              </w:rPr>
              <w:t xml:space="preserve"> or inspection.</w:t>
            </w:r>
          </w:p>
        </w:tc>
      </w:tr>
      <w:tr w:rsidR="00850146" w:rsidRPr="001B1D4E" w14:paraId="3FAD8A5A" w14:textId="77777777" w:rsidTr="00C24851">
        <w:sdt>
          <w:sdtPr>
            <w:rPr>
              <w:rFonts w:ascii="Arial" w:hAnsi="Arial" w:cs="Arial"/>
              <w:color w:val="000000" w:themeColor="text1"/>
            </w:rPr>
            <w:id w:val="-1146042976"/>
            <w14:checkbox>
              <w14:checked w14:val="0"/>
              <w14:checkedState w14:val="2612" w14:font="MS Gothic"/>
              <w14:uncheckedState w14:val="2610" w14:font="MS Gothic"/>
            </w14:checkbox>
          </w:sdtPr>
          <w:sdtContent>
            <w:tc>
              <w:tcPr>
                <w:tcW w:w="926" w:type="dxa"/>
              </w:tcPr>
              <w:p w14:paraId="0F115EE5" w14:textId="77777777" w:rsidR="00850146" w:rsidRPr="001B1D4E" w:rsidRDefault="00850146" w:rsidP="00C24851">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7400" w:type="dxa"/>
          </w:tcPr>
          <w:p w14:paraId="11BA1BB4" w14:textId="77777777" w:rsidR="00C31118" w:rsidRPr="00F008AA" w:rsidRDefault="00C31118" w:rsidP="00F008AA">
            <w:pPr>
              <w:pBdr>
                <w:top w:val="single" w:sz="2" w:space="0" w:color="D9D9E3"/>
                <w:left w:val="single" w:sz="2" w:space="5" w:color="D9D9E3"/>
                <w:bottom w:val="single" w:sz="2" w:space="0" w:color="D9D9E3"/>
                <w:right w:val="single" w:sz="2" w:space="0" w:color="D9D9E3"/>
              </w:pBdr>
              <w:rPr>
                <w:rFonts w:ascii="Arial" w:hAnsi="Arial" w:cs="Arial"/>
                <w:color w:val="000000" w:themeColor="text1"/>
              </w:rPr>
            </w:pPr>
            <w:r w:rsidRPr="00F008AA">
              <w:rPr>
                <w:rFonts w:ascii="Arial" w:hAnsi="Arial" w:cs="Arial"/>
                <w:color w:val="000000" w:themeColor="text1"/>
              </w:rPr>
              <w:t>Valves that are beyond repair or have reached the end of their useful life should be replaced promptly to prevent system failures.</w:t>
            </w:r>
          </w:p>
          <w:p w14:paraId="28723024" w14:textId="77777777" w:rsidR="00850146" w:rsidRPr="004C3603" w:rsidRDefault="00850146" w:rsidP="00C24851">
            <w:pPr>
              <w:spacing w:line="276" w:lineRule="auto"/>
              <w:rPr>
                <w:rFonts w:ascii="Arial" w:hAnsi="Arial" w:cs="Arial"/>
                <w:color w:val="000000" w:themeColor="text1"/>
              </w:rPr>
            </w:pPr>
          </w:p>
        </w:tc>
      </w:tr>
      <w:tr w:rsidR="00F14702" w:rsidRPr="001B1D4E" w14:paraId="0BE0756B" w14:textId="77777777" w:rsidTr="00CA649B">
        <w:tc>
          <w:tcPr>
            <w:tcW w:w="8326" w:type="dxa"/>
            <w:gridSpan w:val="2"/>
            <w:tcBorders>
              <w:bottom w:val="single" w:sz="4" w:space="0" w:color="auto"/>
            </w:tcBorders>
            <w:shd w:val="clear" w:color="auto" w:fill="D0CECE" w:themeFill="background2" w:themeFillShade="E6"/>
          </w:tcPr>
          <w:p w14:paraId="63E2B902" w14:textId="4703CE4C" w:rsidR="00F14702" w:rsidRPr="00DA7AB0" w:rsidRDefault="004A17B7" w:rsidP="00F14702">
            <w:pPr>
              <w:spacing w:line="276" w:lineRule="auto"/>
              <w:rPr>
                <w:rFonts w:ascii="Arial" w:hAnsi="Arial" w:cs="Arial"/>
                <w:b/>
                <w:color w:val="000000" w:themeColor="text1"/>
              </w:rPr>
            </w:pPr>
            <w:r>
              <w:rPr>
                <w:rFonts w:ascii="Arial" w:hAnsi="Arial" w:cs="Arial"/>
                <w:b/>
                <w:color w:val="000000" w:themeColor="text1"/>
              </w:rPr>
              <w:t>Air Release or Air/Vac Assemblies</w:t>
            </w:r>
          </w:p>
        </w:tc>
      </w:tr>
      <w:tr w:rsidR="00F14702" w:rsidRPr="001B1D4E" w14:paraId="6B68B204" w14:textId="77777777" w:rsidTr="00C24851">
        <w:sdt>
          <w:sdtPr>
            <w:rPr>
              <w:rFonts w:ascii="Arial" w:hAnsi="Arial" w:cs="Arial"/>
              <w:color w:val="000000" w:themeColor="text1"/>
            </w:rPr>
            <w:id w:val="-1911914186"/>
            <w14:checkbox>
              <w14:checked w14:val="0"/>
              <w14:checkedState w14:val="2612" w14:font="MS Gothic"/>
              <w14:uncheckedState w14:val="2610" w14:font="MS Gothic"/>
            </w14:checkbox>
          </w:sdtPr>
          <w:sdtContent>
            <w:tc>
              <w:tcPr>
                <w:tcW w:w="926" w:type="dxa"/>
              </w:tcPr>
              <w:p w14:paraId="36A1BD39" w14:textId="6CF83187" w:rsidR="00F14702" w:rsidRPr="001B1D4E" w:rsidRDefault="00CA649B" w:rsidP="00C24851">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7400" w:type="dxa"/>
          </w:tcPr>
          <w:p w14:paraId="75E4F3C5" w14:textId="4A89FCF0" w:rsidR="00F14702" w:rsidRPr="005F3CCC" w:rsidRDefault="00F768F9" w:rsidP="00C24851">
            <w:pPr>
              <w:spacing w:line="276" w:lineRule="auto"/>
              <w:rPr>
                <w:rFonts w:ascii="Arial" w:hAnsi="Arial" w:cs="Arial"/>
                <w:b/>
                <w:color w:val="000000" w:themeColor="text1"/>
              </w:rPr>
            </w:pPr>
            <w:r w:rsidRPr="00BD6BAB">
              <w:rPr>
                <w:rStyle w:val="normaltextrun"/>
                <w:rFonts w:ascii="Arial" w:hAnsi="Arial" w:cs="Arial"/>
                <w:color w:val="000000" w:themeColor="text1"/>
              </w:rPr>
              <w:t>Inspect ARVs and AVVs regularly to ensure that they are operating correctly. Check for any leaks or signs of corrosion, and make sure that the valve is functioning correctly</w:t>
            </w:r>
          </w:p>
        </w:tc>
      </w:tr>
      <w:tr w:rsidR="00F14702" w:rsidRPr="001B1D4E" w14:paraId="14B5FEB7" w14:textId="77777777" w:rsidTr="00C24851">
        <w:sdt>
          <w:sdtPr>
            <w:rPr>
              <w:rFonts w:ascii="Arial" w:hAnsi="Arial" w:cs="Arial"/>
              <w:color w:val="000000" w:themeColor="text1"/>
            </w:rPr>
            <w:id w:val="1081874781"/>
            <w14:checkbox>
              <w14:checked w14:val="0"/>
              <w14:checkedState w14:val="2612" w14:font="MS Gothic"/>
              <w14:uncheckedState w14:val="2610" w14:font="MS Gothic"/>
            </w14:checkbox>
          </w:sdtPr>
          <w:sdtContent>
            <w:tc>
              <w:tcPr>
                <w:tcW w:w="926" w:type="dxa"/>
              </w:tcPr>
              <w:p w14:paraId="2A82418F" w14:textId="5EEA3E7F" w:rsidR="00F14702" w:rsidRPr="001B1D4E" w:rsidRDefault="00F14702" w:rsidP="00C24851">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7400" w:type="dxa"/>
          </w:tcPr>
          <w:p w14:paraId="30C83B6F" w14:textId="77777777" w:rsidR="00D137C3" w:rsidRPr="00BD6BAB" w:rsidRDefault="00D137C3" w:rsidP="00BD6BAB">
            <w:pPr>
              <w:pBdr>
                <w:top w:val="single" w:sz="2" w:space="0" w:color="D9D9E3"/>
                <w:left w:val="single" w:sz="2" w:space="5" w:color="D9D9E3"/>
                <w:bottom w:val="single" w:sz="2" w:space="0" w:color="D9D9E3"/>
                <w:right w:val="single" w:sz="2" w:space="0" w:color="D9D9E3"/>
              </w:pBdr>
              <w:rPr>
                <w:rStyle w:val="normaltextrun"/>
                <w:rFonts w:ascii="Arial" w:hAnsi="Arial" w:cs="Arial"/>
                <w:color w:val="000000" w:themeColor="text1"/>
              </w:rPr>
            </w:pPr>
            <w:r w:rsidRPr="00BD6BAB">
              <w:rPr>
                <w:rStyle w:val="normaltextrun"/>
                <w:rFonts w:ascii="Arial" w:hAnsi="Arial" w:cs="Arial"/>
                <w:color w:val="000000" w:themeColor="text1"/>
              </w:rPr>
              <w:t>Keep the area around the valve clean and free from debris. Dirt and debris can clog the valve and prevent it from operating correctly.</w:t>
            </w:r>
          </w:p>
          <w:p w14:paraId="6219D966" w14:textId="77777777" w:rsidR="00F14702" w:rsidRPr="00BD6BAB" w:rsidRDefault="00F14702" w:rsidP="00C24851">
            <w:pPr>
              <w:spacing w:line="276" w:lineRule="auto"/>
              <w:rPr>
                <w:rFonts w:ascii="Arial" w:hAnsi="Arial" w:cs="Arial"/>
                <w:color w:val="000000" w:themeColor="text1"/>
              </w:rPr>
            </w:pPr>
          </w:p>
        </w:tc>
      </w:tr>
      <w:tr w:rsidR="00F14702" w:rsidRPr="001B1D4E" w14:paraId="21457D87" w14:textId="77777777" w:rsidTr="00C24851">
        <w:sdt>
          <w:sdtPr>
            <w:rPr>
              <w:rFonts w:ascii="Arial" w:hAnsi="Arial" w:cs="Arial"/>
              <w:color w:val="000000" w:themeColor="text1"/>
            </w:rPr>
            <w:id w:val="1367866679"/>
            <w14:checkbox>
              <w14:checked w14:val="0"/>
              <w14:checkedState w14:val="2612" w14:font="MS Gothic"/>
              <w14:uncheckedState w14:val="2610" w14:font="MS Gothic"/>
            </w14:checkbox>
          </w:sdtPr>
          <w:sdtContent>
            <w:tc>
              <w:tcPr>
                <w:tcW w:w="926" w:type="dxa"/>
              </w:tcPr>
              <w:p w14:paraId="24F97219" w14:textId="57D7BCD4" w:rsidR="00F14702" w:rsidRPr="001B1D4E" w:rsidRDefault="00F14702" w:rsidP="00C24851">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7400" w:type="dxa"/>
          </w:tcPr>
          <w:p w14:paraId="71D91843" w14:textId="77777777" w:rsidR="000333B1" w:rsidRPr="00BD6BAB" w:rsidRDefault="000333B1" w:rsidP="00BD6BAB">
            <w:pPr>
              <w:pBdr>
                <w:top w:val="single" w:sz="2" w:space="0" w:color="D9D9E3"/>
                <w:left w:val="single" w:sz="2" w:space="5" w:color="D9D9E3"/>
                <w:bottom w:val="single" w:sz="2" w:space="0" w:color="D9D9E3"/>
                <w:right w:val="single" w:sz="2" w:space="0" w:color="D9D9E3"/>
              </w:pBdr>
              <w:rPr>
                <w:rStyle w:val="normaltextrun"/>
                <w:rFonts w:ascii="Arial" w:hAnsi="Arial" w:cs="Arial"/>
                <w:color w:val="000000" w:themeColor="text1"/>
              </w:rPr>
            </w:pPr>
            <w:r w:rsidRPr="00BD6BAB">
              <w:rPr>
                <w:rStyle w:val="normaltextrun"/>
                <w:rFonts w:ascii="Arial" w:hAnsi="Arial" w:cs="Arial"/>
                <w:color w:val="000000" w:themeColor="text1"/>
              </w:rPr>
              <w:t>Calibrate the valve periodically to ensure that it is releasing or allowing air into the system at the correct pressure.</w:t>
            </w:r>
          </w:p>
          <w:p w14:paraId="109AE4BA" w14:textId="77777777" w:rsidR="00F14702" w:rsidRPr="005F3CCC" w:rsidRDefault="00F14702" w:rsidP="00C24851">
            <w:pPr>
              <w:spacing w:line="276" w:lineRule="auto"/>
              <w:rPr>
                <w:rFonts w:ascii="Arial" w:hAnsi="Arial" w:cs="Arial"/>
                <w:color w:val="000000" w:themeColor="text1"/>
              </w:rPr>
            </w:pPr>
          </w:p>
        </w:tc>
      </w:tr>
      <w:tr w:rsidR="00F14702" w:rsidRPr="001B1D4E" w14:paraId="115B9BAC" w14:textId="77777777" w:rsidTr="00C24851">
        <w:sdt>
          <w:sdtPr>
            <w:rPr>
              <w:rFonts w:ascii="Arial" w:hAnsi="Arial" w:cs="Arial"/>
              <w:color w:val="000000" w:themeColor="text1"/>
            </w:rPr>
            <w:id w:val="-1633485267"/>
            <w14:checkbox>
              <w14:checked w14:val="0"/>
              <w14:checkedState w14:val="2612" w14:font="MS Gothic"/>
              <w14:uncheckedState w14:val="2610" w14:font="MS Gothic"/>
            </w14:checkbox>
          </w:sdtPr>
          <w:sdtContent>
            <w:tc>
              <w:tcPr>
                <w:tcW w:w="926" w:type="dxa"/>
              </w:tcPr>
              <w:p w14:paraId="01ED623D" w14:textId="7EDE9A80" w:rsidR="00F14702" w:rsidRPr="001B1D4E" w:rsidRDefault="00F14702" w:rsidP="00C24851">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7400" w:type="dxa"/>
          </w:tcPr>
          <w:p w14:paraId="6BFE952C" w14:textId="77777777" w:rsidR="00F32EBA" w:rsidRPr="00BD6BAB" w:rsidRDefault="00F32EBA" w:rsidP="00BD6BAB">
            <w:pPr>
              <w:pBdr>
                <w:top w:val="single" w:sz="2" w:space="0" w:color="D9D9E3"/>
                <w:left w:val="single" w:sz="2" w:space="5" w:color="D9D9E3"/>
                <w:bottom w:val="single" w:sz="2" w:space="0" w:color="D9D9E3"/>
                <w:right w:val="single" w:sz="2" w:space="0" w:color="D9D9E3"/>
              </w:pBdr>
              <w:rPr>
                <w:rStyle w:val="normaltextrun"/>
                <w:rFonts w:ascii="Arial" w:hAnsi="Arial" w:cs="Arial"/>
                <w:color w:val="000000" w:themeColor="text1"/>
              </w:rPr>
            </w:pPr>
            <w:r w:rsidRPr="00BD6BAB">
              <w:rPr>
                <w:rStyle w:val="normaltextrun"/>
                <w:rFonts w:ascii="Arial" w:hAnsi="Arial" w:cs="Arial"/>
                <w:color w:val="000000" w:themeColor="text1"/>
              </w:rPr>
              <w:t>Test the valve periodically to ensure that it is operating correctly. This can be done by closing the valve and checking the pressure in the system, or by using a pressure gauge.</w:t>
            </w:r>
          </w:p>
          <w:p w14:paraId="0ADE6880" w14:textId="77777777" w:rsidR="00F14702" w:rsidRPr="005F3CCC" w:rsidRDefault="00F14702" w:rsidP="00C24851">
            <w:pPr>
              <w:spacing w:line="276" w:lineRule="auto"/>
              <w:rPr>
                <w:rFonts w:ascii="Arial" w:hAnsi="Arial" w:cs="Arial"/>
                <w:color w:val="000000" w:themeColor="text1"/>
              </w:rPr>
            </w:pPr>
          </w:p>
        </w:tc>
      </w:tr>
      <w:tr w:rsidR="00F14702" w:rsidRPr="001B1D4E" w14:paraId="5F388FB4" w14:textId="77777777" w:rsidTr="00C24851">
        <w:tc>
          <w:tcPr>
            <w:tcW w:w="8326" w:type="dxa"/>
            <w:gridSpan w:val="2"/>
            <w:shd w:val="clear" w:color="auto" w:fill="E7E6E6" w:themeFill="background2"/>
          </w:tcPr>
          <w:p w14:paraId="51EBD433" w14:textId="77777777" w:rsidR="00F14702" w:rsidRPr="001B1D4E" w:rsidRDefault="00F14702" w:rsidP="00F14702">
            <w:pPr>
              <w:spacing w:line="276" w:lineRule="auto"/>
              <w:rPr>
                <w:rFonts w:ascii="Arial" w:hAnsi="Arial" w:cs="Arial"/>
                <w:b/>
                <w:bCs/>
                <w:color w:val="000000" w:themeColor="text1"/>
              </w:rPr>
            </w:pPr>
            <w:r>
              <w:rPr>
                <w:rFonts w:ascii="Arial" w:hAnsi="Arial" w:cs="Arial"/>
                <w:b/>
                <w:bCs/>
                <w:color w:val="000000" w:themeColor="text1"/>
              </w:rPr>
              <w:t>Pressure Relief Valves (PRVs)</w:t>
            </w:r>
          </w:p>
        </w:tc>
      </w:tr>
      <w:tr w:rsidR="00F14702" w:rsidRPr="001B1D4E" w14:paraId="7EAAFB86" w14:textId="77777777" w:rsidTr="00C24851">
        <w:sdt>
          <w:sdtPr>
            <w:rPr>
              <w:rFonts w:ascii="Arial" w:hAnsi="Arial" w:cs="Arial"/>
              <w:color w:val="000000" w:themeColor="text1"/>
            </w:rPr>
            <w:id w:val="1072397600"/>
            <w14:checkbox>
              <w14:checked w14:val="0"/>
              <w14:checkedState w14:val="2612" w14:font="MS Gothic"/>
              <w14:uncheckedState w14:val="2610" w14:font="MS Gothic"/>
            </w14:checkbox>
          </w:sdtPr>
          <w:sdtContent>
            <w:tc>
              <w:tcPr>
                <w:tcW w:w="926" w:type="dxa"/>
              </w:tcPr>
              <w:p w14:paraId="17EDCACE" w14:textId="7B50745C" w:rsidR="00F14702" w:rsidRPr="001B1D4E" w:rsidRDefault="00F14702" w:rsidP="00F14702">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7400" w:type="dxa"/>
          </w:tcPr>
          <w:p w14:paraId="1889EF38" w14:textId="77777777" w:rsidR="00F14702" w:rsidRPr="005F3CCC" w:rsidRDefault="00F14702" w:rsidP="00F14702">
            <w:pPr>
              <w:spacing w:line="276" w:lineRule="auto"/>
              <w:rPr>
                <w:rStyle w:val="eop"/>
                <w:rFonts w:ascii="Arial" w:hAnsi="Arial" w:cs="Arial"/>
                <w:color w:val="000000" w:themeColor="text1"/>
              </w:rPr>
            </w:pPr>
            <w:r w:rsidRPr="00BD6BAB">
              <w:rPr>
                <w:rFonts w:ascii="Arial" w:hAnsi="Arial" w:cs="Arial"/>
                <w:color w:val="000000" w:themeColor="text1"/>
                <w:shd w:val="clear" w:color="auto" w:fill="FFFFFF"/>
              </w:rPr>
              <w:t>Regular inspection of PRVs is critical to ensure that they are working properly. Inspect the valve housing, control valve, and any associated components for damage, wear, or corrosion.</w:t>
            </w:r>
          </w:p>
        </w:tc>
      </w:tr>
      <w:tr w:rsidR="00F14702" w:rsidRPr="001B1D4E" w14:paraId="75FA92C8" w14:textId="77777777" w:rsidTr="00C24851">
        <w:sdt>
          <w:sdtPr>
            <w:rPr>
              <w:rFonts w:ascii="Arial" w:hAnsi="Arial" w:cs="Arial"/>
              <w:color w:val="000000" w:themeColor="text1"/>
            </w:rPr>
            <w:id w:val="-1733454175"/>
            <w14:checkbox>
              <w14:checked w14:val="0"/>
              <w14:checkedState w14:val="2612" w14:font="MS Gothic"/>
              <w14:uncheckedState w14:val="2610" w14:font="MS Gothic"/>
            </w14:checkbox>
          </w:sdtPr>
          <w:sdtContent>
            <w:tc>
              <w:tcPr>
                <w:tcW w:w="926" w:type="dxa"/>
              </w:tcPr>
              <w:p w14:paraId="00804F20" w14:textId="08C7274F" w:rsidR="00F14702" w:rsidRPr="001B1D4E" w:rsidRDefault="00F14702" w:rsidP="00F14702">
                <w:pPr>
                  <w:spacing w:line="276" w:lineRule="auto"/>
                  <w:jc w:val="center"/>
                  <w:rPr>
                    <w:rFonts w:ascii="Arial" w:hAnsi="Arial" w:cs="Arial"/>
                    <w:color w:val="000000" w:themeColor="text1"/>
                  </w:rPr>
                </w:pPr>
                <w:r>
                  <w:rPr>
                    <w:rFonts w:ascii="MS Gothic" w:eastAsia="MS Gothic" w:hAnsi="MS Gothic" w:cs="Arial"/>
                    <w:color w:val="000000" w:themeColor="text1"/>
                  </w:rPr>
                  <w:t>☐</w:t>
                </w:r>
              </w:p>
            </w:tc>
          </w:sdtContent>
        </w:sdt>
        <w:tc>
          <w:tcPr>
            <w:tcW w:w="7400" w:type="dxa"/>
          </w:tcPr>
          <w:p w14:paraId="55683373" w14:textId="77777777" w:rsidR="00F14702" w:rsidRPr="00BA0E33" w:rsidRDefault="00F14702" w:rsidP="00F14702">
            <w:pPr>
              <w:rPr>
                <w:rFonts w:ascii="Arial" w:hAnsi="Arial" w:cs="Arial"/>
                <w:color w:val="000000" w:themeColor="text1"/>
                <w:shd w:val="clear" w:color="auto" w:fill="FFFFFF"/>
              </w:rPr>
            </w:pPr>
            <w:r w:rsidRPr="00BA0E33">
              <w:rPr>
                <w:rFonts w:ascii="Arial" w:hAnsi="Arial" w:cs="Arial"/>
                <w:color w:val="000000" w:themeColor="text1"/>
                <w:shd w:val="clear" w:color="auto" w:fill="FFFFFF"/>
              </w:rPr>
              <w:t>Check that the pressure gauge readings are consistent with the setpoint pressure and the pressure drop across the valve. If the valve is not functioning properly, it may need to be adjusted or replaced.</w:t>
            </w:r>
          </w:p>
          <w:p w14:paraId="198A9ECB" w14:textId="77777777" w:rsidR="00F14702" w:rsidRPr="005F3CCC" w:rsidRDefault="00F14702" w:rsidP="00F14702">
            <w:pPr>
              <w:spacing w:line="276" w:lineRule="auto"/>
              <w:rPr>
                <w:rFonts w:ascii="Arial" w:hAnsi="Arial" w:cs="Arial"/>
                <w:color w:val="000000" w:themeColor="text1"/>
              </w:rPr>
            </w:pPr>
          </w:p>
        </w:tc>
      </w:tr>
      <w:tr w:rsidR="00F14702" w:rsidRPr="001B1D4E" w14:paraId="7713B0E9" w14:textId="77777777" w:rsidTr="00C24851">
        <w:tc>
          <w:tcPr>
            <w:tcW w:w="926" w:type="dxa"/>
          </w:tcPr>
          <w:p w14:paraId="28DDF5F9" w14:textId="77777777" w:rsidR="00F14702" w:rsidRPr="001B1D4E" w:rsidRDefault="00F14702" w:rsidP="00F14702">
            <w:pPr>
              <w:spacing w:line="276" w:lineRule="auto"/>
              <w:jc w:val="center"/>
              <w:rPr>
                <w:rFonts w:ascii="Arial" w:hAnsi="Arial" w:cs="Arial"/>
                <w:color w:val="000000" w:themeColor="text1"/>
              </w:rPr>
            </w:pPr>
            <w:r>
              <w:rPr>
                <w:rFonts w:ascii="MS Gothic" w:eastAsia="MS Gothic" w:hAnsi="MS Gothic" w:cs="Arial" w:hint="eastAsia"/>
                <w:color w:val="000000" w:themeColor="text1"/>
              </w:rPr>
              <w:lastRenderedPageBreak/>
              <w:t>☐</w:t>
            </w:r>
          </w:p>
        </w:tc>
        <w:tc>
          <w:tcPr>
            <w:tcW w:w="7400" w:type="dxa"/>
          </w:tcPr>
          <w:p w14:paraId="663219E9" w14:textId="77777777" w:rsidR="00F14702" w:rsidRPr="00BA0E33" w:rsidRDefault="00F14702" w:rsidP="00F14702">
            <w:pPr>
              <w:rPr>
                <w:rFonts w:ascii="Arial" w:hAnsi="Arial" w:cs="Arial"/>
                <w:color w:val="000000" w:themeColor="text1"/>
                <w:shd w:val="clear" w:color="auto" w:fill="FFFFFF"/>
              </w:rPr>
            </w:pPr>
            <w:r w:rsidRPr="00BA0E33">
              <w:rPr>
                <w:rFonts w:ascii="Arial" w:hAnsi="Arial" w:cs="Arial"/>
                <w:color w:val="000000" w:themeColor="text1"/>
                <w:shd w:val="clear" w:color="auto" w:fill="FFFFFF"/>
              </w:rPr>
              <w:t>PRVs can become clogged with debris or sediment over time, so it's important to clean them periodically. This involves shutting off the water supply and removing the valve assembly for cleaning. Clean the valve seat and trim, as well as any strainers or filters.</w:t>
            </w:r>
          </w:p>
          <w:p w14:paraId="2B18F249" w14:textId="77777777" w:rsidR="00F14702" w:rsidRPr="00480514" w:rsidRDefault="00F14702" w:rsidP="00F14702">
            <w:pPr>
              <w:spacing w:line="276" w:lineRule="auto"/>
              <w:rPr>
                <w:rFonts w:ascii="Arial" w:hAnsi="Arial" w:cs="Arial"/>
                <w:color w:val="000000" w:themeColor="text1"/>
              </w:rPr>
            </w:pPr>
          </w:p>
        </w:tc>
      </w:tr>
      <w:tr w:rsidR="00F14702" w:rsidRPr="001B1D4E" w14:paraId="6D94DEFB" w14:textId="77777777" w:rsidTr="00C24851">
        <w:sdt>
          <w:sdtPr>
            <w:rPr>
              <w:rFonts w:ascii="Arial" w:hAnsi="Arial" w:cs="Arial"/>
              <w:color w:val="000000" w:themeColor="text1"/>
            </w:rPr>
            <w:id w:val="16817046"/>
            <w14:checkbox>
              <w14:checked w14:val="0"/>
              <w14:checkedState w14:val="2612" w14:font="MS Gothic"/>
              <w14:uncheckedState w14:val="2610" w14:font="MS Gothic"/>
            </w14:checkbox>
          </w:sdtPr>
          <w:sdtContent>
            <w:tc>
              <w:tcPr>
                <w:tcW w:w="926" w:type="dxa"/>
              </w:tcPr>
              <w:p w14:paraId="4976C50B" w14:textId="365AF17A" w:rsidR="00F14702" w:rsidRPr="001B1D4E" w:rsidRDefault="00F14702" w:rsidP="00F14702">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7400" w:type="dxa"/>
          </w:tcPr>
          <w:p w14:paraId="6C720E23" w14:textId="77777777" w:rsidR="00F14702" w:rsidRPr="00BA0E33" w:rsidRDefault="00F14702" w:rsidP="00F14702">
            <w:pPr>
              <w:rPr>
                <w:rFonts w:ascii="Arial" w:hAnsi="Arial" w:cs="Arial"/>
                <w:color w:val="000000" w:themeColor="text1"/>
                <w:shd w:val="clear" w:color="auto" w:fill="FFFFFF"/>
              </w:rPr>
            </w:pPr>
            <w:r w:rsidRPr="00BA0E33">
              <w:rPr>
                <w:rFonts w:ascii="Arial" w:hAnsi="Arial" w:cs="Arial"/>
                <w:color w:val="000000" w:themeColor="text1"/>
                <w:shd w:val="clear" w:color="auto" w:fill="FFFFFF"/>
              </w:rPr>
              <w:t>Use the manufacturer's recommended lubricant and apply it to the valve stem, gland, and other moving parts.</w:t>
            </w:r>
          </w:p>
          <w:p w14:paraId="6E953811" w14:textId="77777777" w:rsidR="00F14702" w:rsidRPr="00480514" w:rsidRDefault="00F14702" w:rsidP="00F14702">
            <w:pPr>
              <w:spacing w:line="276" w:lineRule="auto"/>
              <w:rPr>
                <w:rFonts w:ascii="Arial" w:hAnsi="Arial" w:cs="Arial"/>
                <w:color w:val="000000" w:themeColor="text1"/>
              </w:rPr>
            </w:pPr>
          </w:p>
        </w:tc>
      </w:tr>
      <w:tr w:rsidR="00F14702" w:rsidRPr="001B1D4E" w14:paraId="154734A9" w14:textId="77777777" w:rsidTr="00C24851">
        <w:sdt>
          <w:sdtPr>
            <w:rPr>
              <w:rFonts w:ascii="Arial" w:hAnsi="Arial" w:cs="Arial"/>
              <w:color w:val="000000" w:themeColor="text1"/>
            </w:rPr>
            <w:id w:val="638844635"/>
            <w14:checkbox>
              <w14:checked w14:val="0"/>
              <w14:checkedState w14:val="2612" w14:font="MS Gothic"/>
              <w14:uncheckedState w14:val="2610" w14:font="MS Gothic"/>
            </w14:checkbox>
          </w:sdtPr>
          <w:sdtContent>
            <w:tc>
              <w:tcPr>
                <w:tcW w:w="926" w:type="dxa"/>
              </w:tcPr>
              <w:p w14:paraId="033B384D" w14:textId="5139DAE1" w:rsidR="00F14702" w:rsidRDefault="00F14702" w:rsidP="00F14702">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7400" w:type="dxa"/>
          </w:tcPr>
          <w:p w14:paraId="11EB91DB" w14:textId="77777777" w:rsidR="00F14702" w:rsidRPr="00CE0F86" w:rsidRDefault="00F14702" w:rsidP="00CE0F86">
            <w:pPr>
              <w:rPr>
                <w:rFonts w:ascii="Arial" w:hAnsi="Arial" w:cs="Arial"/>
                <w:color w:val="000000" w:themeColor="text1"/>
                <w:shd w:val="clear" w:color="auto" w:fill="FFFFFF"/>
              </w:rPr>
            </w:pPr>
            <w:r w:rsidRPr="00BA0E33">
              <w:rPr>
                <w:rFonts w:ascii="Arial" w:hAnsi="Arial" w:cs="Arial"/>
                <w:color w:val="000000" w:themeColor="text1"/>
                <w:shd w:val="clear" w:color="auto" w:fill="FFFFFF"/>
              </w:rPr>
              <w:t>Keep accurate records of PRV maintenance and testing, including the date, the results of the tests, and any maintenance or repairs performed.</w:t>
            </w:r>
          </w:p>
        </w:tc>
      </w:tr>
      <w:tr w:rsidR="00F14702" w:rsidRPr="001B1D4E" w14:paraId="3AF3314F" w14:textId="77777777" w:rsidTr="00C24851">
        <w:tc>
          <w:tcPr>
            <w:tcW w:w="926" w:type="dxa"/>
          </w:tcPr>
          <w:p w14:paraId="67BC076A" w14:textId="77777777" w:rsidR="00F14702" w:rsidRDefault="00F14702" w:rsidP="00F14702">
            <w:pPr>
              <w:spacing w:line="276" w:lineRule="auto"/>
              <w:jc w:val="center"/>
              <w:rPr>
                <w:rFonts w:ascii="Arial" w:hAnsi="Arial" w:cs="Arial"/>
                <w:color w:val="000000" w:themeColor="text1"/>
              </w:rPr>
            </w:pPr>
          </w:p>
        </w:tc>
        <w:tc>
          <w:tcPr>
            <w:tcW w:w="7400" w:type="dxa"/>
          </w:tcPr>
          <w:p w14:paraId="33756D69" w14:textId="77777777" w:rsidR="00F14702" w:rsidRPr="001B1D4E" w:rsidRDefault="00F14702" w:rsidP="00F14702">
            <w:pPr>
              <w:spacing w:line="276" w:lineRule="auto"/>
              <w:rPr>
                <w:rFonts w:ascii="Arial" w:hAnsi="Arial" w:cs="Arial"/>
                <w:color w:val="000000" w:themeColor="text1"/>
              </w:rPr>
            </w:pPr>
          </w:p>
        </w:tc>
      </w:tr>
      <w:tr w:rsidR="00DE7516" w:rsidRPr="001B1D4E" w14:paraId="05D89D5B" w14:textId="77777777" w:rsidTr="00615698">
        <w:tc>
          <w:tcPr>
            <w:tcW w:w="8326" w:type="dxa"/>
            <w:gridSpan w:val="2"/>
            <w:tcBorders>
              <w:bottom w:val="single" w:sz="4" w:space="0" w:color="auto"/>
            </w:tcBorders>
            <w:shd w:val="clear" w:color="auto" w:fill="D0CECE" w:themeFill="background2" w:themeFillShade="E6"/>
          </w:tcPr>
          <w:p w14:paraId="56974FAE" w14:textId="46B39B3B" w:rsidR="00DE7516" w:rsidRPr="00615698" w:rsidRDefault="00DE7516">
            <w:pPr>
              <w:spacing w:line="276" w:lineRule="auto"/>
              <w:rPr>
                <w:rFonts w:ascii="Arial" w:hAnsi="Arial" w:cs="Arial"/>
                <w:b/>
                <w:color w:val="000000" w:themeColor="text1"/>
              </w:rPr>
            </w:pPr>
            <w:r w:rsidRPr="00615698">
              <w:rPr>
                <w:rFonts w:ascii="Arial" w:hAnsi="Arial" w:cs="Arial"/>
                <w:b/>
                <w:color w:val="000000" w:themeColor="text1"/>
              </w:rPr>
              <w:t>Flush Assemblies/ Fire Hydrants</w:t>
            </w:r>
          </w:p>
        </w:tc>
      </w:tr>
      <w:tr w:rsidR="009B6614" w:rsidRPr="001B1D4E" w14:paraId="2DC37E45" w14:textId="77777777" w:rsidTr="00615698">
        <w:sdt>
          <w:sdtPr>
            <w:rPr>
              <w:rFonts w:ascii="Arial" w:hAnsi="Arial" w:cs="Arial"/>
              <w:color w:val="000000" w:themeColor="text1"/>
            </w:rPr>
            <w:id w:val="947970970"/>
            <w14:checkbox>
              <w14:checked w14:val="0"/>
              <w14:checkedState w14:val="2612" w14:font="MS Gothic"/>
              <w14:uncheckedState w14:val="2610" w14:font="MS Gothic"/>
            </w14:checkbox>
          </w:sdtPr>
          <w:sdtContent>
            <w:tc>
              <w:tcPr>
                <w:tcW w:w="926" w:type="dxa"/>
              </w:tcPr>
              <w:p w14:paraId="70BAF04D" w14:textId="1ACE6CDA" w:rsidR="009B6614" w:rsidRDefault="009B6614" w:rsidP="0016147B">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7400" w:type="dxa"/>
          </w:tcPr>
          <w:p w14:paraId="4EA1BC59" w14:textId="06ED1637" w:rsidR="009B6614" w:rsidRPr="005F3CCC" w:rsidRDefault="00232205" w:rsidP="009B6614">
            <w:pPr>
              <w:spacing w:line="276" w:lineRule="auto"/>
              <w:rPr>
                <w:rFonts w:ascii="Arial" w:hAnsi="Arial" w:cs="Arial"/>
                <w:b/>
                <w:color w:val="000000" w:themeColor="text1"/>
              </w:rPr>
            </w:pPr>
            <w:r w:rsidRPr="005F3CCC">
              <w:rPr>
                <w:rStyle w:val="normaltextrun"/>
                <w:rFonts w:ascii="Arial" w:hAnsi="Arial" w:cs="Arial"/>
              </w:rPr>
              <w:t>The flow rate of flush assemblies should be calibrated periodically to ensure that they are functioning as intended</w:t>
            </w:r>
          </w:p>
        </w:tc>
      </w:tr>
      <w:tr w:rsidR="009B6614" w:rsidRPr="001B1D4E" w14:paraId="389DCE23" w14:textId="77777777" w:rsidTr="00615698">
        <w:sdt>
          <w:sdtPr>
            <w:rPr>
              <w:rFonts w:ascii="Arial" w:hAnsi="Arial" w:cs="Arial"/>
              <w:color w:val="000000" w:themeColor="text1"/>
            </w:rPr>
            <w:id w:val="1739288099"/>
            <w14:checkbox>
              <w14:checked w14:val="0"/>
              <w14:checkedState w14:val="2612" w14:font="MS Gothic"/>
              <w14:uncheckedState w14:val="2610" w14:font="MS Gothic"/>
            </w14:checkbox>
          </w:sdtPr>
          <w:sdtContent>
            <w:tc>
              <w:tcPr>
                <w:tcW w:w="926" w:type="dxa"/>
              </w:tcPr>
              <w:p w14:paraId="3FCFF209" w14:textId="45E21FE6" w:rsidR="009B6614" w:rsidRDefault="009B6614" w:rsidP="0016147B">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7400" w:type="dxa"/>
          </w:tcPr>
          <w:p w14:paraId="27851C5C" w14:textId="27AD563C" w:rsidR="009B6614" w:rsidRPr="005F3CCC" w:rsidRDefault="00232205" w:rsidP="009B6614">
            <w:pPr>
              <w:spacing w:line="276" w:lineRule="auto"/>
              <w:rPr>
                <w:rFonts w:ascii="Arial" w:hAnsi="Arial" w:cs="Arial"/>
                <w:b/>
                <w:color w:val="000000" w:themeColor="text1"/>
              </w:rPr>
            </w:pPr>
            <w:r w:rsidRPr="005F3CCC">
              <w:rPr>
                <w:rStyle w:val="normaltextrun"/>
                <w:rFonts w:ascii="Arial" w:hAnsi="Arial" w:cs="Arial"/>
              </w:rPr>
              <w:t>Flush assemblies should be cleaned regularly to prevent clogging and ensure proper operation</w:t>
            </w:r>
            <w:r w:rsidRPr="00CE0F86">
              <w:rPr>
                <w:rFonts w:ascii="Arial" w:eastAsia="Times New Roman" w:hAnsi="Arial" w:cs="Arial"/>
                <w:color w:val="000000"/>
              </w:rPr>
              <w:t>.</w:t>
            </w:r>
          </w:p>
        </w:tc>
      </w:tr>
      <w:tr w:rsidR="009B6614" w:rsidRPr="001B1D4E" w14:paraId="7C077871" w14:textId="77777777" w:rsidTr="00615698">
        <w:sdt>
          <w:sdtPr>
            <w:rPr>
              <w:rFonts w:ascii="Arial" w:hAnsi="Arial" w:cs="Arial"/>
              <w:color w:val="000000" w:themeColor="text1"/>
            </w:rPr>
            <w:id w:val="216018812"/>
            <w14:checkbox>
              <w14:checked w14:val="0"/>
              <w14:checkedState w14:val="2612" w14:font="MS Gothic"/>
              <w14:uncheckedState w14:val="2610" w14:font="MS Gothic"/>
            </w14:checkbox>
          </w:sdtPr>
          <w:sdtContent>
            <w:tc>
              <w:tcPr>
                <w:tcW w:w="926" w:type="dxa"/>
              </w:tcPr>
              <w:p w14:paraId="323AF833" w14:textId="2AF5BEA4" w:rsidR="009B6614" w:rsidRPr="001B1D4E" w:rsidRDefault="0095419B" w:rsidP="009B6614">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7400" w:type="dxa"/>
          </w:tcPr>
          <w:p w14:paraId="1B508B94" w14:textId="5BD6EE40" w:rsidR="009B6614" w:rsidRPr="005F3CCC" w:rsidRDefault="00E93C06" w:rsidP="009B6614">
            <w:pPr>
              <w:spacing w:line="276" w:lineRule="auto"/>
              <w:rPr>
                <w:rFonts w:ascii="Arial" w:hAnsi="Arial" w:cs="Arial"/>
                <w:b/>
                <w:color w:val="000000" w:themeColor="text1"/>
              </w:rPr>
            </w:pPr>
            <w:r w:rsidRPr="00CE0F86">
              <w:rPr>
                <w:rStyle w:val="normaltextrun"/>
                <w:rFonts w:ascii="Arial" w:hAnsi="Arial" w:cs="Arial"/>
              </w:rPr>
              <w:t xml:space="preserve">Verify </w:t>
            </w:r>
            <w:r w:rsidR="007F7A99" w:rsidRPr="00CE0F86">
              <w:rPr>
                <w:rStyle w:val="normaltextrun"/>
                <w:rFonts w:ascii="Arial" w:hAnsi="Arial" w:cs="Arial"/>
              </w:rPr>
              <w:t>the in</w:t>
            </w:r>
            <w:r w:rsidR="00D30628" w:rsidRPr="00CE0F86">
              <w:rPr>
                <w:rStyle w:val="normaltextrun"/>
                <w:rFonts w:ascii="Arial" w:hAnsi="Arial" w:cs="Arial"/>
              </w:rPr>
              <w:t xml:space="preserve">tegrity of the </w:t>
            </w:r>
            <w:r w:rsidR="009921DB" w:rsidRPr="00CE0F86">
              <w:rPr>
                <w:rStyle w:val="normaltextrun"/>
                <w:rFonts w:ascii="Arial" w:hAnsi="Arial" w:cs="Arial"/>
              </w:rPr>
              <w:t>assembly</w:t>
            </w:r>
            <w:r w:rsidR="002071DE" w:rsidRPr="00CE0F86">
              <w:rPr>
                <w:rStyle w:val="normaltextrun"/>
                <w:rFonts w:ascii="Arial" w:hAnsi="Arial" w:cs="Arial"/>
              </w:rPr>
              <w:t xml:space="preserve"> – look for evidence of leakage</w:t>
            </w:r>
            <w:r w:rsidR="00AF086A" w:rsidRPr="00CE0F86">
              <w:rPr>
                <w:rStyle w:val="normaltextrun"/>
                <w:rFonts w:ascii="Arial" w:hAnsi="Arial" w:cs="Arial"/>
              </w:rPr>
              <w:t xml:space="preserve">.  These are typically below grade and </w:t>
            </w:r>
            <w:r w:rsidR="00144B2A" w:rsidRPr="00CE0F86">
              <w:rPr>
                <w:rStyle w:val="normaltextrun"/>
                <w:rFonts w:ascii="Arial" w:hAnsi="Arial" w:cs="Arial"/>
              </w:rPr>
              <w:t xml:space="preserve">attached </w:t>
            </w:r>
            <w:r w:rsidR="009B01EF" w:rsidRPr="00CE0F86">
              <w:rPr>
                <w:rStyle w:val="normaltextrun"/>
                <w:rFonts w:ascii="Arial" w:hAnsi="Arial" w:cs="Arial"/>
              </w:rPr>
              <w:t>at low points</w:t>
            </w:r>
            <w:r w:rsidR="004A5212" w:rsidRPr="00CE0F86">
              <w:rPr>
                <w:rStyle w:val="normaltextrun"/>
                <w:rFonts w:ascii="Arial" w:hAnsi="Arial" w:cs="Arial"/>
              </w:rPr>
              <w:t xml:space="preserve"> </w:t>
            </w:r>
            <w:r w:rsidR="00A02940" w:rsidRPr="00CE0F86">
              <w:rPr>
                <w:rStyle w:val="normaltextrun"/>
                <w:rFonts w:ascii="Arial" w:hAnsi="Arial" w:cs="Arial"/>
              </w:rPr>
              <w:t xml:space="preserve">making them </w:t>
            </w:r>
            <w:r w:rsidR="003649E8" w:rsidRPr="00CE0F86">
              <w:rPr>
                <w:rStyle w:val="normaltextrun"/>
                <w:rFonts w:ascii="Arial" w:hAnsi="Arial" w:cs="Arial"/>
              </w:rPr>
              <w:t>easy to be neglected.</w:t>
            </w:r>
            <w:r w:rsidR="003649E8" w:rsidRPr="005F3CCC">
              <w:rPr>
                <w:rFonts w:ascii="Arial" w:hAnsi="Arial" w:cs="Arial"/>
                <w:b/>
                <w:color w:val="000000" w:themeColor="text1"/>
              </w:rPr>
              <w:t xml:space="preserve"> </w:t>
            </w:r>
          </w:p>
        </w:tc>
      </w:tr>
      <w:tr w:rsidR="009B6614" w:rsidRPr="001B1D4E" w14:paraId="69E89E2C" w14:textId="77777777" w:rsidTr="00615698">
        <w:sdt>
          <w:sdtPr>
            <w:rPr>
              <w:rFonts w:ascii="Arial" w:hAnsi="Arial" w:cs="Arial"/>
              <w:color w:val="000000" w:themeColor="text1"/>
            </w:rPr>
            <w:id w:val="-305015983"/>
            <w14:checkbox>
              <w14:checked w14:val="0"/>
              <w14:checkedState w14:val="2612" w14:font="MS Gothic"/>
              <w14:uncheckedState w14:val="2610" w14:font="MS Gothic"/>
            </w14:checkbox>
          </w:sdtPr>
          <w:sdtContent>
            <w:tc>
              <w:tcPr>
                <w:tcW w:w="926" w:type="dxa"/>
              </w:tcPr>
              <w:p w14:paraId="45A4726C" w14:textId="1447FBFD" w:rsidR="009B6614" w:rsidRPr="001B1D4E" w:rsidRDefault="009B6614" w:rsidP="009B6614">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7400" w:type="dxa"/>
          </w:tcPr>
          <w:p w14:paraId="50C67E50" w14:textId="545F88B4" w:rsidR="009B6614" w:rsidRPr="005F3CCC" w:rsidRDefault="00B43DBF" w:rsidP="009B6614">
            <w:pPr>
              <w:spacing w:line="276" w:lineRule="auto"/>
              <w:rPr>
                <w:rFonts w:ascii="Arial" w:hAnsi="Arial" w:cs="Arial"/>
                <w:color w:val="000000" w:themeColor="text1"/>
              </w:rPr>
            </w:pPr>
            <w:r w:rsidRPr="00CE0F86">
              <w:rPr>
                <w:rStyle w:val="normaltextrun"/>
                <w:rFonts w:ascii="Arial" w:hAnsi="Arial" w:cs="Arial"/>
              </w:rPr>
              <w:t>Keep accurate records of flush assembly maintenance, including the date, and any repairs performed.</w:t>
            </w:r>
          </w:p>
        </w:tc>
      </w:tr>
      <w:tr w:rsidR="009B6614" w:rsidRPr="001B1D4E" w14:paraId="4E4D2642" w14:textId="77777777" w:rsidTr="00615698">
        <w:sdt>
          <w:sdtPr>
            <w:rPr>
              <w:rFonts w:ascii="Arial" w:hAnsi="Arial" w:cs="Arial"/>
              <w:color w:val="000000" w:themeColor="text1"/>
            </w:rPr>
            <w:id w:val="-776409576"/>
            <w14:checkbox>
              <w14:checked w14:val="0"/>
              <w14:checkedState w14:val="2612" w14:font="MS Gothic"/>
              <w14:uncheckedState w14:val="2610" w14:font="MS Gothic"/>
            </w14:checkbox>
          </w:sdtPr>
          <w:sdtContent>
            <w:tc>
              <w:tcPr>
                <w:tcW w:w="926" w:type="dxa"/>
              </w:tcPr>
              <w:p w14:paraId="23A1DDB7" w14:textId="345C874D" w:rsidR="009B6614" w:rsidRPr="001B1D4E" w:rsidRDefault="00EC706A" w:rsidP="009B6614">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7400" w:type="dxa"/>
          </w:tcPr>
          <w:p w14:paraId="13C38189" w14:textId="2F20415A" w:rsidR="009B6614" w:rsidRPr="005F3CCC" w:rsidRDefault="009E74B7" w:rsidP="009B6614">
            <w:pPr>
              <w:spacing w:line="276" w:lineRule="auto"/>
              <w:rPr>
                <w:rFonts w:ascii="Arial" w:hAnsi="Arial" w:cs="Arial"/>
                <w:color w:val="000000" w:themeColor="text1"/>
              </w:rPr>
            </w:pPr>
            <w:r w:rsidRPr="00CE0F86">
              <w:rPr>
                <w:rFonts w:ascii="Arial" w:hAnsi="Arial" w:cs="Arial"/>
                <w:color w:val="374151"/>
              </w:rPr>
              <w:t>Regularly inspect fire hydrants to identify any signs of damage, corrosion, or leaks. Inspect caps, gaskets, and nozzles to ensure they are in good working condition.</w:t>
            </w:r>
          </w:p>
        </w:tc>
      </w:tr>
      <w:tr w:rsidR="009B6614" w:rsidRPr="001B1D4E" w14:paraId="714B82BF" w14:textId="77777777" w:rsidTr="00615698">
        <w:sdt>
          <w:sdtPr>
            <w:rPr>
              <w:rFonts w:ascii="Arial" w:hAnsi="Arial" w:cs="Arial"/>
              <w:color w:val="000000" w:themeColor="text1"/>
            </w:rPr>
            <w:id w:val="1859854165"/>
            <w14:checkbox>
              <w14:checked w14:val="0"/>
              <w14:checkedState w14:val="2612" w14:font="MS Gothic"/>
              <w14:uncheckedState w14:val="2610" w14:font="MS Gothic"/>
            </w14:checkbox>
          </w:sdtPr>
          <w:sdtContent>
            <w:tc>
              <w:tcPr>
                <w:tcW w:w="926" w:type="dxa"/>
              </w:tcPr>
              <w:p w14:paraId="00C18261" w14:textId="77777777" w:rsidR="009B6614" w:rsidRPr="001B1D4E" w:rsidRDefault="009B6614" w:rsidP="009B6614">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7400" w:type="dxa"/>
          </w:tcPr>
          <w:p w14:paraId="0F45784A" w14:textId="77777777" w:rsidR="00166958" w:rsidRPr="00CE0F86" w:rsidRDefault="00166958" w:rsidP="00CE0F86">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Arial" w:hAnsi="Arial" w:cs="Arial"/>
                <w:color w:val="374151"/>
                <w:sz w:val="22"/>
                <w:szCs w:val="22"/>
              </w:rPr>
            </w:pPr>
            <w:r w:rsidRPr="00CE0F86">
              <w:rPr>
                <w:rFonts w:ascii="Arial" w:hAnsi="Arial" w:cs="Arial"/>
                <w:color w:val="374151"/>
                <w:sz w:val="22"/>
                <w:szCs w:val="22"/>
              </w:rPr>
              <w:t>Apply lubrication to the operating nut and any other moving parts to ensure smooth operation.</w:t>
            </w:r>
          </w:p>
          <w:p w14:paraId="1AB372E5" w14:textId="7D20947A" w:rsidR="009B6614" w:rsidRPr="005F3CCC" w:rsidRDefault="009B6614" w:rsidP="009B6614">
            <w:pPr>
              <w:spacing w:line="276" w:lineRule="auto"/>
              <w:rPr>
                <w:rFonts w:ascii="Arial" w:hAnsi="Arial" w:cs="Arial"/>
                <w:color w:val="000000" w:themeColor="text1"/>
              </w:rPr>
            </w:pPr>
          </w:p>
        </w:tc>
      </w:tr>
      <w:tr w:rsidR="00EC706A" w:rsidRPr="001B1D4E" w14:paraId="2898C195" w14:textId="77777777" w:rsidTr="00615698">
        <w:sdt>
          <w:sdtPr>
            <w:rPr>
              <w:rFonts w:ascii="Arial" w:hAnsi="Arial" w:cs="Arial"/>
              <w:color w:val="000000" w:themeColor="text1"/>
            </w:rPr>
            <w:id w:val="450056952"/>
            <w14:checkbox>
              <w14:checked w14:val="0"/>
              <w14:checkedState w14:val="2612" w14:font="MS Gothic"/>
              <w14:uncheckedState w14:val="2610" w14:font="MS Gothic"/>
            </w14:checkbox>
          </w:sdtPr>
          <w:sdtContent>
            <w:tc>
              <w:tcPr>
                <w:tcW w:w="926" w:type="dxa"/>
              </w:tcPr>
              <w:p w14:paraId="6DEEC5FF" w14:textId="62FC031E" w:rsidR="00EC706A" w:rsidRDefault="00EC706A" w:rsidP="00EC706A">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7400" w:type="dxa"/>
          </w:tcPr>
          <w:p w14:paraId="7C2EC06B" w14:textId="4B421E98" w:rsidR="00EC706A" w:rsidRPr="005F3CCC" w:rsidRDefault="0072312A" w:rsidP="00EC706A">
            <w:pPr>
              <w:spacing w:line="276" w:lineRule="auto"/>
              <w:rPr>
                <w:rFonts w:ascii="Arial" w:hAnsi="Arial" w:cs="Arial"/>
                <w:color w:val="000000" w:themeColor="text1"/>
              </w:rPr>
            </w:pPr>
            <w:r w:rsidRPr="00CE0F86">
              <w:rPr>
                <w:rFonts w:ascii="Arial" w:hAnsi="Arial" w:cs="Arial"/>
                <w:color w:val="000000" w:themeColor="text1"/>
              </w:rPr>
              <w:t>Regularly paint fire hydrants to protect against rust and ensure they are visible and easy to locate in case of an emergency.</w:t>
            </w:r>
          </w:p>
        </w:tc>
      </w:tr>
      <w:tr w:rsidR="00EC706A" w:rsidRPr="001B1D4E" w14:paraId="41601696" w14:textId="77777777" w:rsidTr="00615698">
        <w:sdt>
          <w:sdtPr>
            <w:rPr>
              <w:rFonts w:ascii="Arial" w:hAnsi="Arial" w:cs="Arial"/>
              <w:color w:val="000000" w:themeColor="text1"/>
            </w:rPr>
            <w:id w:val="805042629"/>
            <w14:checkbox>
              <w14:checked w14:val="0"/>
              <w14:checkedState w14:val="2612" w14:font="MS Gothic"/>
              <w14:uncheckedState w14:val="2610" w14:font="MS Gothic"/>
            </w14:checkbox>
          </w:sdtPr>
          <w:sdtContent>
            <w:tc>
              <w:tcPr>
                <w:tcW w:w="926" w:type="dxa"/>
              </w:tcPr>
              <w:p w14:paraId="07473C96" w14:textId="2ECBE0CB" w:rsidR="00EC706A" w:rsidRDefault="00EC706A" w:rsidP="00EC706A">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7400" w:type="dxa"/>
          </w:tcPr>
          <w:p w14:paraId="4A8D27C3" w14:textId="06E35E6E" w:rsidR="006A279B" w:rsidRPr="00CE0F86" w:rsidRDefault="006A279B" w:rsidP="00CE0F86">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Arial" w:hAnsi="Arial" w:cs="Arial"/>
                <w:color w:val="374151"/>
                <w:sz w:val="22"/>
                <w:szCs w:val="22"/>
              </w:rPr>
            </w:pPr>
            <w:r w:rsidRPr="00CE0F86">
              <w:rPr>
                <w:rFonts w:ascii="Arial" w:hAnsi="Arial" w:cs="Arial"/>
                <w:color w:val="374151"/>
                <w:sz w:val="22"/>
                <w:szCs w:val="22"/>
              </w:rPr>
              <w:t>If any damage or issues are identified during the inspection</w:t>
            </w:r>
            <w:r w:rsidR="006D4502" w:rsidRPr="00CE0F86">
              <w:rPr>
                <w:rFonts w:ascii="Arial" w:hAnsi="Arial" w:cs="Arial"/>
                <w:color w:val="374151"/>
                <w:sz w:val="22"/>
                <w:szCs w:val="22"/>
              </w:rPr>
              <w:t xml:space="preserve"> of fire hydrants</w:t>
            </w:r>
            <w:r w:rsidRPr="00CE0F86">
              <w:rPr>
                <w:rFonts w:ascii="Arial" w:hAnsi="Arial" w:cs="Arial"/>
                <w:color w:val="374151"/>
                <w:sz w:val="22"/>
                <w:szCs w:val="22"/>
              </w:rPr>
              <w:t>, make necessary repairs or replacements promptly to avoid any problems during an emergency.</w:t>
            </w:r>
          </w:p>
          <w:p w14:paraId="52EBF698" w14:textId="77777777" w:rsidR="00EC706A" w:rsidRPr="001B1D4E" w:rsidRDefault="00EC706A" w:rsidP="00EC706A">
            <w:pPr>
              <w:spacing w:line="276" w:lineRule="auto"/>
              <w:rPr>
                <w:rFonts w:ascii="Arial" w:hAnsi="Arial" w:cs="Arial"/>
                <w:color w:val="000000" w:themeColor="text1"/>
              </w:rPr>
            </w:pPr>
          </w:p>
        </w:tc>
      </w:tr>
      <w:tr w:rsidR="00EC706A" w:rsidRPr="001B1D4E" w14:paraId="15484E91" w14:textId="77777777" w:rsidTr="00615698">
        <w:sdt>
          <w:sdtPr>
            <w:rPr>
              <w:rFonts w:ascii="Arial" w:hAnsi="Arial" w:cs="Arial"/>
              <w:color w:val="000000" w:themeColor="text1"/>
            </w:rPr>
            <w:id w:val="1553963927"/>
            <w14:checkbox>
              <w14:checked w14:val="0"/>
              <w14:checkedState w14:val="2612" w14:font="MS Gothic"/>
              <w14:uncheckedState w14:val="2610" w14:font="MS Gothic"/>
            </w14:checkbox>
          </w:sdtPr>
          <w:sdtContent>
            <w:tc>
              <w:tcPr>
                <w:tcW w:w="926" w:type="dxa"/>
              </w:tcPr>
              <w:p w14:paraId="1E4F4B84" w14:textId="0FA653B9" w:rsidR="00EC706A" w:rsidRDefault="00EC706A" w:rsidP="00EC706A">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7400" w:type="dxa"/>
          </w:tcPr>
          <w:p w14:paraId="6310C451" w14:textId="34705D3F" w:rsidR="00EC706A" w:rsidRPr="007C3848" w:rsidRDefault="003D40E6" w:rsidP="00EC706A">
            <w:pPr>
              <w:spacing w:line="276" w:lineRule="auto"/>
              <w:rPr>
                <w:rFonts w:ascii="Arial" w:hAnsi="Arial" w:cs="Arial"/>
                <w:color w:val="000000" w:themeColor="text1"/>
              </w:rPr>
            </w:pPr>
            <w:r w:rsidRPr="00CE0F86">
              <w:rPr>
                <w:rFonts w:ascii="Arial" w:hAnsi="Arial" w:cs="Arial"/>
                <w:color w:val="374151"/>
              </w:rPr>
              <w:t>F</w:t>
            </w:r>
            <w:r w:rsidR="00CD1217" w:rsidRPr="00CE0F86">
              <w:rPr>
                <w:rFonts w:ascii="Arial" w:hAnsi="Arial" w:cs="Arial"/>
                <w:color w:val="374151"/>
              </w:rPr>
              <w:t>ollow manufacturer guidelines for maintenance and to keep accurate records of maintenance activities</w:t>
            </w:r>
          </w:p>
        </w:tc>
      </w:tr>
      <w:tr w:rsidR="00EC706A" w:rsidRPr="001B1D4E" w14:paraId="7BADD135" w14:textId="77777777" w:rsidTr="00615698">
        <w:sdt>
          <w:sdtPr>
            <w:rPr>
              <w:rFonts w:ascii="Arial" w:hAnsi="Arial" w:cs="Arial"/>
              <w:color w:val="000000" w:themeColor="text1"/>
            </w:rPr>
            <w:id w:val="-430039732"/>
            <w14:checkbox>
              <w14:checked w14:val="0"/>
              <w14:checkedState w14:val="2612" w14:font="MS Gothic"/>
              <w14:uncheckedState w14:val="2610" w14:font="MS Gothic"/>
            </w14:checkbox>
          </w:sdtPr>
          <w:sdtContent>
            <w:tc>
              <w:tcPr>
                <w:tcW w:w="926" w:type="dxa"/>
              </w:tcPr>
              <w:p w14:paraId="11FABCD0" w14:textId="7E5CE424" w:rsidR="00EC706A" w:rsidRDefault="00EC706A" w:rsidP="00EC706A">
                <w:pPr>
                  <w:spacing w:line="276" w:lineRule="auto"/>
                  <w:jc w:val="center"/>
                  <w:rPr>
                    <w:rFonts w:ascii="Arial" w:hAnsi="Arial" w:cs="Arial"/>
                    <w:color w:val="000000" w:themeColor="text1"/>
                  </w:rPr>
                </w:pPr>
                <w:r>
                  <w:rPr>
                    <w:rFonts w:ascii="MS Gothic" w:eastAsia="MS Gothic" w:hAnsi="MS Gothic" w:cs="Arial" w:hint="eastAsia"/>
                    <w:color w:val="000000" w:themeColor="text1"/>
                  </w:rPr>
                  <w:t>☐</w:t>
                </w:r>
              </w:p>
            </w:tc>
          </w:sdtContent>
        </w:sdt>
        <w:tc>
          <w:tcPr>
            <w:tcW w:w="7400" w:type="dxa"/>
          </w:tcPr>
          <w:p w14:paraId="5B2A2A83" w14:textId="77777777" w:rsidR="00EC706A" w:rsidRPr="001B1D4E" w:rsidRDefault="00EC706A" w:rsidP="00EC706A">
            <w:pPr>
              <w:spacing w:line="276" w:lineRule="auto"/>
              <w:rPr>
                <w:rFonts w:ascii="Arial" w:hAnsi="Arial" w:cs="Arial"/>
                <w:color w:val="000000" w:themeColor="text1"/>
              </w:rPr>
            </w:pPr>
          </w:p>
        </w:tc>
      </w:tr>
      <w:tr w:rsidR="00EC706A" w:rsidRPr="001B1D4E" w14:paraId="47475879" w14:textId="77777777" w:rsidTr="00615698">
        <w:tc>
          <w:tcPr>
            <w:tcW w:w="8326" w:type="dxa"/>
            <w:gridSpan w:val="2"/>
            <w:shd w:val="clear" w:color="auto" w:fill="E7E6E6" w:themeFill="background2"/>
          </w:tcPr>
          <w:p w14:paraId="039A0891" w14:textId="3A63E41F" w:rsidR="00EC706A" w:rsidRPr="001B1D4E" w:rsidRDefault="00EC706A" w:rsidP="00EC706A">
            <w:pPr>
              <w:spacing w:line="276" w:lineRule="auto"/>
              <w:rPr>
                <w:rFonts w:ascii="Arial" w:hAnsi="Arial" w:cs="Arial"/>
                <w:b/>
                <w:bCs/>
                <w:color w:val="000000" w:themeColor="text1"/>
              </w:rPr>
            </w:pPr>
            <w:r>
              <w:rPr>
                <w:rFonts w:ascii="Arial" w:hAnsi="Arial" w:cs="Arial"/>
                <w:b/>
                <w:bCs/>
                <w:color w:val="000000" w:themeColor="text1"/>
              </w:rPr>
              <w:t>Meters</w:t>
            </w:r>
          </w:p>
        </w:tc>
      </w:tr>
      <w:tr w:rsidR="00EC706A" w:rsidRPr="001B1D4E" w14:paraId="50E73D8C" w14:textId="77777777" w:rsidTr="00615698">
        <w:tc>
          <w:tcPr>
            <w:tcW w:w="926" w:type="dxa"/>
          </w:tcPr>
          <w:p w14:paraId="4A39E07F" w14:textId="27853683" w:rsidR="00EC706A" w:rsidRDefault="00000000" w:rsidP="00EC706A">
            <w:pPr>
              <w:spacing w:line="276" w:lineRule="auto"/>
              <w:jc w:val="center"/>
              <w:rPr>
                <w:rFonts w:ascii="Arial" w:hAnsi="Arial" w:cs="Arial"/>
                <w:color w:val="000000" w:themeColor="text1"/>
              </w:rPr>
            </w:pPr>
            <w:sdt>
              <w:sdtPr>
                <w:rPr>
                  <w:rFonts w:ascii="Arial" w:hAnsi="Arial" w:cs="Arial"/>
                  <w:color w:val="000000" w:themeColor="text1"/>
                </w:rPr>
                <w:id w:val="-161242353"/>
                <w14:checkbox>
                  <w14:checked w14:val="0"/>
                  <w14:checkedState w14:val="2612" w14:font="MS Gothic"/>
                  <w14:uncheckedState w14:val="2610" w14:font="MS Gothic"/>
                </w14:checkbox>
              </w:sdtPr>
              <w:sdtContent>
                <w:r w:rsidR="00EC706A" w:rsidRPr="001B1D4E" w:rsidDel="009B4345">
                  <w:rPr>
                    <w:rFonts w:ascii="Segoe UI Symbol" w:eastAsia="MS Gothic" w:hAnsi="Segoe UI Symbol" w:cs="Segoe UI Symbol"/>
                    <w:color w:val="000000" w:themeColor="text1"/>
                  </w:rPr>
                  <w:t>☐</w:t>
                </w:r>
              </w:sdtContent>
            </w:sdt>
          </w:p>
        </w:tc>
        <w:tc>
          <w:tcPr>
            <w:tcW w:w="7400" w:type="dxa"/>
          </w:tcPr>
          <w:p w14:paraId="2966340A" w14:textId="55622E4A" w:rsidR="00EC706A" w:rsidRPr="007C3848" w:rsidRDefault="00456A90" w:rsidP="00456A90">
            <w:pPr>
              <w:spacing w:line="276" w:lineRule="auto"/>
              <w:rPr>
                <w:rFonts w:ascii="Arial" w:hAnsi="Arial" w:cs="Arial"/>
                <w:color w:val="000000" w:themeColor="text1"/>
              </w:rPr>
            </w:pPr>
            <w:r w:rsidRPr="00A240FE">
              <w:rPr>
                <w:rFonts w:ascii="Arial" w:hAnsi="Arial" w:cs="Arial"/>
                <w:color w:val="000000" w:themeColor="text1"/>
              </w:rPr>
              <w:t>Dirt and debris can build up inside the water meters, which can lead to inaccurate readings. Cleaning the meters with a soft brush or cloth can help ensure that they are functioning correctly.</w:t>
            </w:r>
          </w:p>
        </w:tc>
      </w:tr>
      <w:tr w:rsidR="00EC706A" w:rsidRPr="001B1D4E" w14:paraId="6CBF472A" w14:textId="77777777" w:rsidTr="00615698">
        <w:sdt>
          <w:sdtPr>
            <w:rPr>
              <w:rFonts w:ascii="Arial" w:hAnsi="Arial" w:cs="Arial"/>
              <w:color w:val="000000" w:themeColor="text1"/>
            </w:rPr>
            <w:id w:val="880367952"/>
            <w14:checkbox>
              <w14:checked w14:val="0"/>
              <w14:checkedState w14:val="2612" w14:font="MS Gothic"/>
              <w14:uncheckedState w14:val="2610" w14:font="MS Gothic"/>
            </w14:checkbox>
          </w:sdtPr>
          <w:sdtContent>
            <w:tc>
              <w:tcPr>
                <w:tcW w:w="926" w:type="dxa"/>
              </w:tcPr>
              <w:p w14:paraId="5230FC80" w14:textId="5DB39886" w:rsidR="00EC706A" w:rsidRDefault="00EC706A" w:rsidP="00EC706A">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7400" w:type="dxa"/>
          </w:tcPr>
          <w:p w14:paraId="27DB73F8" w14:textId="77777777" w:rsidR="00BD1143" w:rsidRPr="00A240FE" w:rsidRDefault="00BD1143" w:rsidP="00A240FE">
            <w:pPr>
              <w:pStyle w:val="NormalWeb"/>
              <w:pBdr>
                <w:top w:val="single" w:sz="2" w:space="0" w:color="D9D9E3"/>
                <w:left w:val="single" w:sz="2" w:space="5" w:color="D9D9E3"/>
                <w:bottom w:val="single" w:sz="2" w:space="0" w:color="D9D9E3"/>
                <w:right w:val="single" w:sz="2" w:space="0" w:color="D9D9E3"/>
              </w:pBdr>
              <w:spacing w:before="0" w:beforeAutospacing="0" w:after="0" w:afterAutospacing="0"/>
              <w:rPr>
                <w:rFonts w:ascii="Arial" w:hAnsi="Arial" w:cs="Arial"/>
                <w:color w:val="000000" w:themeColor="text1"/>
                <w:sz w:val="22"/>
                <w:szCs w:val="22"/>
              </w:rPr>
            </w:pPr>
            <w:r w:rsidRPr="00A240FE">
              <w:rPr>
                <w:rFonts w:ascii="Arial" w:hAnsi="Arial" w:cs="Arial"/>
                <w:color w:val="000000" w:themeColor="text1"/>
                <w:sz w:val="22"/>
                <w:szCs w:val="22"/>
              </w:rPr>
              <w:t>Water meters can become less accurate over time due to wear and tear. Calibration involves checking the accuracy of the meter and making any necessary adjustments to ensure it is measuring water usage accurately.</w:t>
            </w:r>
          </w:p>
          <w:p w14:paraId="3C538FC5" w14:textId="77777777" w:rsidR="00EC706A" w:rsidRPr="001B1D4E" w:rsidRDefault="00EC706A" w:rsidP="00EC706A">
            <w:pPr>
              <w:spacing w:line="276" w:lineRule="auto"/>
              <w:rPr>
                <w:rFonts w:ascii="Arial" w:hAnsi="Arial" w:cs="Arial"/>
                <w:color w:val="000000" w:themeColor="text1"/>
              </w:rPr>
            </w:pPr>
          </w:p>
        </w:tc>
      </w:tr>
      <w:tr w:rsidR="00EC706A" w:rsidRPr="001B1D4E" w14:paraId="4B4C1938" w14:textId="77777777" w:rsidTr="00615698">
        <w:sdt>
          <w:sdtPr>
            <w:rPr>
              <w:rFonts w:ascii="Arial" w:hAnsi="Arial" w:cs="Arial"/>
              <w:color w:val="000000" w:themeColor="text1"/>
            </w:rPr>
            <w:id w:val="2041158699"/>
            <w14:checkbox>
              <w14:checked w14:val="0"/>
              <w14:checkedState w14:val="2612" w14:font="MS Gothic"/>
              <w14:uncheckedState w14:val="2610" w14:font="MS Gothic"/>
            </w14:checkbox>
          </w:sdtPr>
          <w:sdtContent>
            <w:tc>
              <w:tcPr>
                <w:tcW w:w="926" w:type="dxa"/>
              </w:tcPr>
              <w:p w14:paraId="011A04DB" w14:textId="3BE6789B" w:rsidR="00EC706A" w:rsidRDefault="00EC706A" w:rsidP="00EC706A">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7400" w:type="dxa"/>
          </w:tcPr>
          <w:p w14:paraId="5E38FCEE" w14:textId="77777777" w:rsidR="00EC706A" w:rsidRPr="001B1D4E" w:rsidRDefault="00EC706A" w:rsidP="00EC706A">
            <w:pPr>
              <w:spacing w:line="276" w:lineRule="auto"/>
              <w:rPr>
                <w:rFonts w:ascii="Arial" w:hAnsi="Arial" w:cs="Arial"/>
                <w:color w:val="000000" w:themeColor="text1"/>
              </w:rPr>
            </w:pPr>
          </w:p>
        </w:tc>
      </w:tr>
      <w:tr w:rsidR="00EC706A" w:rsidRPr="001B1D4E" w14:paraId="376B4681" w14:textId="77777777" w:rsidTr="00615698">
        <w:sdt>
          <w:sdtPr>
            <w:rPr>
              <w:rFonts w:ascii="Arial" w:hAnsi="Arial" w:cs="Arial"/>
              <w:color w:val="000000" w:themeColor="text1"/>
            </w:rPr>
            <w:id w:val="1716234000"/>
            <w14:checkbox>
              <w14:checked w14:val="0"/>
              <w14:checkedState w14:val="2612" w14:font="MS Gothic"/>
              <w14:uncheckedState w14:val="2610" w14:font="MS Gothic"/>
            </w14:checkbox>
          </w:sdtPr>
          <w:sdtContent>
            <w:tc>
              <w:tcPr>
                <w:tcW w:w="926" w:type="dxa"/>
              </w:tcPr>
              <w:p w14:paraId="417047B8" w14:textId="340EDFA6" w:rsidR="00EC706A" w:rsidRDefault="00EC706A" w:rsidP="00EC706A">
                <w:pPr>
                  <w:spacing w:line="276" w:lineRule="auto"/>
                  <w:jc w:val="center"/>
                  <w:rPr>
                    <w:rFonts w:ascii="Arial" w:hAnsi="Arial" w:cs="Arial"/>
                    <w:color w:val="000000" w:themeColor="text1"/>
                  </w:rPr>
                </w:pPr>
                <w:r w:rsidRPr="001B1D4E">
                  <w:rPr>
                    <w:rFonts w:ascii="Segoe UI Symbol" w:eastAsia="MS Gothic" w:hAnsi="Segoe UI Symbol" w:cs="Segoe UI Symbol"/>
                    <w:color w:val="000000" w:themeColor="text1"/>
                  </w:rPr>
                  <w:t>☐</w:t>
                </w:r>
              </w:p>
            </w:tc>
          </w:sdtContent>
        </w:sdt>
        <w:tc>
          <w:tcPr>
            <w:tcW w:w="7400" w:type="dxa"/>
          </w:tcPr>
          <w:p w14:paraId="0B7C3789" w14:textId="77777777" w:rsidR="00EC706A" w:rsidRPr="001B1D4E" w:rsidRDefault="00EC706A" w:rsidP="00EC706A">
            <w:pPr>
              <w:spacing w:line="276" w:lineRule="auto"/>
              <w:rPr>
                <w:rFonts w:ascii="Arial" w:hAnsi="Arial" w:cs="Arial"/>
                <w:color w:val="000000" w:themeColor="text1"/>
              </w:rPr>
            </w:pPr>
          </w:p>
        </w:tc>
      </w:tr>
    </w:tbl>
    <w:p w14:paraId="2876BBEE" w14:textId="0CB10EA5" w:rsidR="008E03AD" w:rsidRDefault="008E03AD" w:rsidP="002C6338">
      <w:pPr>
        <w:spacing w:after="0" w:line="276" w:lineRule="auto"/>
        <w:rPr>
          <w:rFonts w:ascii="Arial" w:hAnsi="Arial" w:cs="Arial"/>
        </w:rPr>
      </w:pPr>
    </w:p>
    <w:p w14:paraId="20738350" w14:textId="57F8B5B3" w:rsidR="003166B8" w:rsidRPr="0094363C" w:rsidRDefault="00F22D1B" w:rsidP="00B21CF7">
      <w:pPr>
        <w:pStyle w:val="Heading2"/>
      </w:pPr>
      <w:r>
        <w:rPr>
          <w:rStyle w:val="Heading1Char"/>
          <w:rFonts w:cs="Arial"/>
        </w:rPr>
        <w:br w:type="page"/>
      </w:r>
      <w:bookmarkStart w:id="97" w:name="_Toc135808969"/>
      <w:r w:rsidR="003166B8" w:rsidRPr="0094363C">
        <w:lastRenderedPageBreak/>
        <w:t xml:space="preserve">O&amp;M </w:t>
      </w:r>
      <w:r w:rsidR="00AA7FDD" w:rsidRPr="0094363C">
        <w:t>Checklists for</w:t>
      </w:r>
      <w:r w:rsidR="003166B8" w:rsidRPr="0094363C">
        <w:t xml:space="preserve"> System Monitoring (SCADA)</w:t>
      </w:r>
      <w:bookmarkEnd w:id="97"/>
    </w:p>
    <w:p w14:paraId="34A32CC0" w14:textId="5707C4F5" w:rsidR="00060157" w:rsidRPr="0094363C" w:rsidRDefault="00E06E26" w:rsidP="00C6143C">
      <w:pPr>
        <w:spacing w:after="0" w:line="276" w:lineRule="auto"/>
        <w:rPr>
          <w:rFonts w:ascii="Arial" w:hAnsi="Arial" w:cs="Arial"/>
          <w:color w:val="000000" w:themeColor="text1"/>
        </w:rPr>
      </w:pPr>
      <w:r w:rsidRPr="0094363C">
        <w:rPr>
          <w:rFonts w:ascii="Arial" w:hAnsi="Arial" w:cs="Arial"/>
          <w:color w:val="000000" w:themeColor="text1"/>
        </w:rPr>
        <w:t>These are suggested check lists based upon common maintenance.  Please be aware that your system components may have critical maintenance practices recommended by the designer, manufacturer or installer.</w:t>
      </w:r>
    </w:p>
    <w:tbl>
      <w:tblPr>
        <w:tblStyle w:val="TableGrid"/>
        <w:tblW w:w="0" w:type="auto"/>
        <w:tblCellMar>
          <w:top w:w="115" w:type="dxa"/>
          <w:bottom w:w="115" w:type="dxa"/>
        </w:tblCellMar>
        <w:tblLook w:val="04A0" w:firstRow="1" w:lastRow="0" w:firstColumn="1" w:lastColumn="0" w:noHBand="0" w:noVBand="1"/>
      </w:tblPr>
      <w:tblGrid>
        <w:gridCol w:w="590"/>
        <w:gridCol w:w="8545"/>
        <w:gridCol w:w="15"/>
      </w:tblGrid>
      <w:tr w:rsidR="00060157" w:rsidRPr="001B1D4E" w14:paraId="512F64D8" w14:textId="77777777">
        <w:tc>
          <w:tcPr>
            <w:tcW w:w="9150" w:type="dxa"/>
            <w:gridSpan w:val="3"/>
            <w:tcBorders>
              <w:bottom w:val="single" w:sz="4" w:space="0" w:color="auto"/>
            </w:tcBorders>
            <w:shd w:val="clear" w:color="auto" w:fill="3B3838" w:themeFill="background2" w:themeFillShade="40"/>
          </w:tcPr>
          <w:p w14:paraId="4A718B9B" w14:textId="77777777" w:rsidR="00060157" w:rsidRPr="001B1D4E" w:rsidRDefault="00060157">
            <w:pPr>
              <w:spacing w:line="276" w:lineRule="auto"/>
              <w:rPr>
                <w:rFonts w:ascii="Arial" w:hAnsi="Arial" w:cs="Arial"/>
                <w:b/>
                <w:bCs/>
              </w:rPr>
            </w:pPr>
            <w:r w:rsidRPr="001B1D4E">
              <w:rPr>
                <w:rFonts w:ascii="Arial" w:hAnsi="Arial" w:cs="Arial"/>
                <w:b/>
                <w:bCs/>
              </w:rPr>
              <w:t>SYSTEM MONITORING (SCADA)</w:t>
            </w:r>
          </w:p>
          <w:p w14:paraId="0105A8F5" w14:textId="77777777" w:rsidR="00060157" w:rsidRPr="001B1D4E" w:rsidRDefault="00060157">
            <w:pPr>
              <w:spacing w:line="276" w:lineRule="auto"/>
              <w:rPr>
                <w:rFonts w:ascii="Arial" w:hAnsi="Arial" w:cs="Arial"/>
                <w:b/>
                <w:bCs/>
              </w:rPr>
            </w:pPr>
            <w:r w:rsidRPr="001B1D4E">
              <w:rPr>
                <w:rFonts w:ascii="Arial" w:hAnsi="Arial" w:cs="Arial"/>
              </w:rPr>
              <w:t>(These check sheets were designed to be printed separately and used in the field)</w:t>
            </w:r>
          </w:p>
        </w:tc>
      </w:tr>
      <w:tr w:rsidR="00060157" w:rsidRPr="001B1D4E" w14:paraId="065001D1" w14:textId="77777777">
        <w:tc>
          <w:tcPr>
            <w:tcW w:w="9150" w:type="dxa"/>
            <w:gridSpan w:val="3"/>
            <w:shd w:val="clear" w:color="auto" w:fill="E7E6E6" w:themeFill="background2"/>
          </w:tcPr>
          <w:p w14:paraId="223C81E5" w14:textId="77777777" w:rsidR="00060157" w:rsidRPr="001B1D4E" w:rsidRDefault="00060157">
            <w:pPr>
              <w:spacing w:line="276" w:lineRule="auto"/>
              <w:rPr>
                <w:rFonts w:ascii="Arial" w:hAnsi="Arial" w:cs="Arial"/>
                <w:color w:val="FFFFFF" w:themeColor="background1"/>
              </w:rPr>
            </w:pPr>
            <w:r w:rsidRPr="001B1D4E">
              <w:rPr>
                <w:rFonts w:ascii="Arial" w:hAnsi="Arial" w:cs="Arial"/>
                <w:b/>
                <w:bCs/>
              </w:rPr>
              <w:t xml:space="preserve">Daily or Weekly </w:t>
            </w:r>
          </w:p>
        </w:tc>
      </w:tr>
      <w:tr w:rsidR="00060157" w:rsidRPr="001B1D4E" w14:paraId="68DDA2ED" w14:textId="77777777">
        <w:trPr>
          <w:gridAfter w:val="1"/>
          <w:wAfter w:w="15" w:type="dxa"/>
        </w:trPr>
        <w:sdt>
          <w:sdtPr>
            <w:rPr>
              <w:rFonts w:ascii="Arial" w:hAnsi="Arial" w:cs="Arial"/>
            </w:rPr>
            <w:id w:val="866949190"/>
            <w14:checkbox>
              <w14:checked w14:val="0"/>
              <w14:checkedState w14:val="2612" w14:font="MS Gothic"/>
              <w14:uncheckedState w14:val="2610" w14:font="MS Gothic"/>
            </w14:checkbox>
          </w:sdtPr>
          <w:sdtContent>
            <w:tc>
              <w:tcPr>
                <w:tcW w:w="590" w:type="dxa"/>
              </w:tcPr>
              <w:p w14:paraId="46625750" w14:textId="77777777" w:rsidR="00060157" w:rsidRPr="001B1D4E" w:rsidRDefault="00060157">
                <w:pPr>
                  <w:spacing w:line="276" w:lineRule="auto"/>
                  <w:jc w:val="center"/>
                  <w:rPr>
                    <w:rFonts w:ascii="Arial" w:hAnsi="Arial" w:cs="Arial"/>
                  </w:rPr>
                </w:pPr>
                <w:r w:rsidRPr="001B1D4E">
                  <w:rPr>
                    <w:rFonts w:ascii="Segoe UI Symbol" w:eastAsia="MS Gothic" w:hAnsi="Segoe UI Symbol" w:cs="Segoe UI Symbol"/>
                  </w:rPr>
                  <w:t>☐</w:t>
                </w:r>
              </w:p>
            </w:tc>
          </w:sdtContent>
        </w:sdt>
        <w:tc>
          <w:tcPr>
            <w:tcW w:w="8545" w:type="dxa"/>
          </w:tcPr>
          <w:p w14:paraId="45BC6E3B" w14:textId="77777777" w:rsidR="00060157" w:rsidRPr="001B1D4E" w:rsidRDefault="00060157">
            <w:pPr>
              <w:spacing w:line="276" w:lineRule="auto"/>
              <w:rPr>
                <w:rFonts w:ascii="Arial" w:hAnsi="Arial" w:cs="Arial"/>
              </w:rPr>
            </w:pPr>
            <w:r w:rsidRPr="001B1D4E">
              <w:rPr>
                <w:rFonts w:ascii="Arial" w:hAnsi="Arial" w:cs="Arial"/>
              </w:rPr>
              <w:t xml:space="preserve">Visual Inspection SCADA Security; Gates, Locks, Night Lighting, etc., </w:t>
            </w:r>
          </w:p>
        </w:tc>
      </w:tr>
      <w:tr w:rsidR="00060157" w:rsidRPr="001B1D4E" w14:paraId="49D5D00D" w14:textId="77777777">
        <w:tc>
          <w:tcPr>
            <w:tcW w:w="9150" w:type="dxa"/>
            <w:gridSpan w:val="3"/>
            <w:shd w:val="clear" w:color="auto" w:fill="E7E6E6" w:themeFill="background2"/>
          </w:tcPr>
          <w:p w14:paraId="06E63D99" w14:textId="77777777" w:rsidR="00060157" w:rsidRPr="001B1D4E" w:rsidRDefault="00060157">
            <w:pPr>
              <w:spacing w:line="276" w:lineRule="auto"/>
              <w:rPr>
                <w:rFonts w:ascii="Arial" w:hAnsi="Arial" w:cs="Arial"/>
                <w:b/>
                <w:bCs/>
              </w:rPr>
            </w:pPr>
            <w:r w:rsidRPr="001B1D4E">
              <w:rPr>
                <w:rFonts w:ascii="Arial" w:hAnsi="Arial" w:cs="Arial"/>
                <w:b/>
                <w:bCs/>
              </w:rPr>
              <w:t xml:space="preserve">Monthly </w:t>
            </w:r>
          </w:p>
        </w:tc>
      </w:tr>
      <w:tr w:rsidR="00060157" w:rsidRPr="001B1D4E" w14:paraId="136BF61E" w14:textId="77777777">
        <w:trPr>
          <w:gridAfter w:val="1"/>
          <w:wAfter w:w="15" w:type="dxa"/>
        </w:trPr>
        <w:sdt>
          <w:sdtPr>
            <w:rPr>
              <w:rFonts w:ascii="Arial" w:hAnsi="Arial" w:cs="Arial"/>
              <w:color w:val="000000" w:themeColor="text1"/>
            </w:rPr>
            <w:id w:val="1216317923"/>
            <w14:checkbox>
              <w14:checked w14:val="0"/>
              <w14:checkedState w14:val="2612" w14:font="MS Gothic"/>
              <w14:uncheckedState w14:val="2610" w14:font="MS Gothic"/>
            </w14:checkbox>
          </w:sdtPr>
          <w:sdtContent>
            <w:tc>
              <w:tcPr>
                <w:tcW w:w="590" w:type="dxa"/>
              </w:tcPr>
              <w:p w14:paraId="2A9B68C7" w14:textId="77777777" w:rsidR="00060157" w:rsidRPr="00BF30C2" w:rsidRDefault="00060157">
                <w:pPr>
                  <w:spacing w:line="276" w:lineRule="auto"/>
                  <w:jc w:val="center"/>
                  <w:rPr>
                    <w:rFonts w:ascii="Arial" w:hAnsi="Arial" w:cs="Arial"/>
                    <w:color w:val="000000" w:themeColor="text1"/>
                  </w:rPr>
                </w:pPr>
                <w:r w:rsidRPr="00BF30C2">
                  <w:rPr>
                    <w:rFonts w:ascii="Segoe UI Symbol" w:eastAsia="MS Gothic" w:hAnsi="Segoe UI Symbol" w:cs="Segoe UI Symbol"/>
                    <w:color w:val="000000" w:themeColor="text1"/>
                  </w:rPr>
                  <w:t>☐</w:t>
                </w:r>
              </w:p>
            </w:tc>
          </w:sdtContent>
        </w:sdt>
        <w:tc>
          <w:tcPr>
            <w:tcW w:w="8545" w:type="dxa"/>
          </w:tcPr>
          <w:p w14:paraId="270F5CE8" w14:textId="77777777" w:rsidR="00060157" w:rsidRPr="001B1D4E" w:rsidRDefault="00060157">
            <w:pPr>
              <w:spacing w:line="276" w:lineRule="auto"/>
              <w:rPr>
                <w:rFonts w:ascii="Arial" w:hAnsi="Arial" w:cs="Arial"/>
              </w:rPr>
            </w:pPr>
            <w:r w:rsidRPr="001B1D4E">
              <w:rPr>
                <w:rFonts w:ascii="Arial" w:hAnsi="Arial" w:cs="Arial"/>
              </w:rPr>
              <w:t>Test Emergency Electrical Power Source</w:t>
            </w:r>
          </w:p>
        </w:tc>
      </w:tr>
      <w:tr w:rsidR="00060157" w:rsidRPr="001B1D4E" w14:paraId="7A270010" w14:textId="77777777">
        <w:trPr>
          <w:gridAfter w:val="1"/>
          <w:wAfter w:w="15" w:type="dxa"/>
        </w:trPr>
        <w:sdt>
          <w:sdtPr>
            <w:rPr>
              <w:rFonts w:ascii="Arial" w:hAnsi="Arial" w:cs="Arial"/>
              <w:color w:val="000000" w:themeColor="text1"/>
            </w:rPr>
            <w:id w:val="922300430"/>
            <w14:checkbox>
              <w14:checked w14:val="0"/>
              <w14:checkedState w14:val="2612" w14:font="MS Gothic"/>
              <w14:uncheckedState w14:val="2610" w14:font="MS Gothic"/>
            </w14:checkbox>
          </w:sdtPr>
          <w:sdtContent>
            <w:tc>
              <w:tcPr>
                <w:tcW w:w="590" w:type="dxa"/>
              </w:tcPr>
              <w:p w14:paraId="2FCD9B77" w14:textId="77777777" w:rsidR="00060157" w:rsidRPr="00BF30C2" w:rsidRDefault="00060157">
                <w:pPr>
                  <w:spacing w:line="276" w:lineRule="auto"/>
                  <w:jc w:val="center"/>
                  <w:rPr>
                    <w:rFonts w:ascii="Arial" w:hAnsi="Arial" w:cs="Arial"/>
                    <w:color w:val="000000" w:themeColor="text1"/>
                  </w:rPr>
                </w:pPr>
                <w:r w:rsidRPr="00BF30C2">
                  <w:rPr>
                    <w:rFonts w:ascii="Segoe UI Symbol" w:eastAsia="MS Gothic" w:hAnsi="Segoe UI Symbol" w:cs="Segoe UI Symbol"/>
                    <w:color w:val="000000" w:themeColor="text1"/>
                  </w:rPr>
                  <w:t>☐</w:t>
                </w:r>
              </w:p>
            </w:tc>
          </w:sdtContent>
        </w:sdt>
        <w:tc>
          <w:tcPr>
            <w:tcW w:w="8545" w:type="dxa"/>
          </w:tcPr>
          <w:p w14:paraId="7DD1F167" w14:textId="77777777" w:rsidR="00060157" w:rsidRPr="001B1D4E" w:rsidRDefault="00060157">
            <w:pPr>
              <w:spacing w:line="276" w:lineRule="auto"/>
              <w:rPr>
                <w:rFonts w:ascii="Arial" w:hAnsi="Arial" w:cs="Arial"/>
              </w:rPr>
            </w:pPr>
            <w:r w:rsidRPr="001B1D4E">
              <w:rPr>
                <w:rFonts w:ascii="Arial" w:hAnsi="Arial" w:cs="Arial"/>
              </w:rPr>
              <w:t xml:space="preserve">Solar Panels – Visually Inspect for debris, dust and clean if necessary </w:t>
            </w:r>
          </w:p>
        </w:tc>
      </w:tr>
      <w:tr w:rsidR="00060157" w:rsidRPr="001B1D4E" w14:paraId="5F5915CB" w14:textId="77777777">
        <w:trPr>
          <w:gridAfter w:val="1"/>
          <w:wAfter w:w="15" w:type="dxa"/>
        </w:trPr>
        <w:sdt>
          <w:sdtPr>
            <w:rPr>
              <w:rFonts w:ascii="Arial" w:hAnsi="Arial" w:cs="Arial"/>
              <w:color w:val="000000" w:themeColor="text1"/>
            </w:rPr>
            <w:id w:val="-803620512"/>
            <w14:checkbox>
              <w14:checked w14:val="0"/>
              <w14:checkedState w14:val="2612" w14:font="MS Gothic"/>
              <w14:uncheckedState w14:val="2610" w14:font="MS Gothic"/>
            </w14:checkbox>
          </w:sdtPr>
          <w:sdtContent>
            <w:tc>
              <w:tcPr>
                <w:tcW w:w="590" w:type="dxa"/>
              </w:tcPr>
              <w:p w14:paraId="453A6B8F" w14:textId="77777777" w:rsidR="00060157" w:rsidRPr="00BF30C2" w:rsidRDefault="00060157">
                <w:pPr>
                  <w:spacing w:line="276" w:lineRule="auto"/>
                  <w:jc w:val="center"/>
                  <w:rPr>
                    <w:rFonts w:ascii="Arial" w:hAnsi="Arial" w:cs="Arial"/>
                    <w:color w:val="000000" w:themeColor="text1"/>
                  </w:rPr>
                </w:pPr>
                <w:r w:rsidRPr="00BF30C2">
                  <w:rPr>
                    <w:rFonts w:ascii="Segoe UI Symbol" w:eastAsia="MS Gothic" w:hAnsi="Segoe UI Symbol" w:cs="Segoe UI Symbol"/>
                    <w:color w:val="000000" w:themeColor="text1"/>
                  </w:rPr>
                  <w:t>☐</w:t>
                </w:r>
              </w:p>
            </w:tc>
          </w:sdtContent>
        </w:sdt>
        <w:tc>
          <w:tcPr>
            <w:tcW w:w="8545" w:type="dxa"/>
          </w:tcPr>
          <w:p w14:paraId="6D3D2FA1" w14:textId="77777777" w:rsidR="00060157" w:rsidRPr="001B1D4E" w:rsidRDefault="00060157">
            <w:pPr>
              <w:spacing w:line="276" w:lineRule="auto"/>
              <w:rPr>
                <w:rFonts w:ascii="Arial" w:hAnsi="Arial" w:cs="Arial"/>
              </w:rPr>
            </w:pPr>
            <w:r w:rsidRPr="001B1D4E">
              <w:rPr>
                <w:rFonts w:ascii="Arial" w:hAnsi="Arial" w:cs="Arial"/>
              </w:rPr>
              <w:t xml:space="preserve">Run Software Security Scans </w:t>
            </w:r>
          </w:p>
        </w:tc>
      </w:tr>
      <w:tr w:rsidR="00060157" w:rsidRPr="001B1D4E" w14:paraId="263F854E" w14:textId="77777777">
        <w:trPr>
          <w:gridAfter w:val="1"/>
          <w:wAfter w:w="15" w:type="dxa"/>
        </w:trPr>
        <w:sdt>
          <w:sdtPr>
            <w:rPr>
              <w:rFonts w:ascii="Arial" w:hAnsi="Arial" w:cs="Arial"/>
              <w:color w:val="000000" w:themeColor="text1"/>
            </w:rPr>
            <w:id w:val="-1679487805"/>
            <w14:checkbox>
              <w14:checked w14:val="0"/>
              <w14:checkedState w14:val="2612" w14:font="MS Gothic"/>
              <w14:uncheckedState w14:val="2610" w14:font="MS Gothic"/>
            </w14:checkbox>
          </w:sdtPr>
          <w:sdtContent>
            <w:tc>
              <w:tcPr>
                <w:tcW w:w="590" w:type="dxa"/>
              </w:tcPr>
              <w:p w14:paraId="77A5F292" w14:textId="77777777" w:rsidR="00060157" w:rsidRPr="00BF30C2" w:rsidRDefault="00060157">
                <w:pPr>
                  <w:spacing w:line="276" w:lineRule="auto"/>
                  <w:jc w:val="center"/>
                  <w:rPr>
                    <w:rFonts w:ascii="Arial" w:hAnsi="Arial" w:cs="Arial"/>
                    <w:color w:val="000000" w:themeColor="text1"/>
                  </w:rPr>
                </w:pPr>
                <w:r w:rsidRPr="00BF30C2">
                  <w:rPr>
                    <w:rFonts w:ascii="Segoe UI Symbol" w:eastAsia="MS Gothic" w:hAnsi="Segoe UI Symbol" w:cs="Segoe UI Symbol"/>
                    <w:color w:val="000000" w:themeColor="text1"/>
                  </w:rPr>
                  <w:t>☐</w:t>
                </w:r>
              </w:p>
            </w:tc>
          </w:sdtContent>
        </w:sdt>
        <w:tc>
          <w:tcPr>
            <w:tcW w:w="8545" w:type="dxa"/>
          </w:tcPr>
          <w:p w14:paraId="3457C579" w14:textId="77777777" w:rsidR="00060157" w:rsidRPr="001B1D4E" w:rsidRDefault="00060157">
            <w:pPr>
              <w:spacing w:line="276" w:lineRule="auto"/>
              <w:rPr>
                <w:rFonts w:ascii="Arial" w:hAnsi="Arial" w:cs="Arial"/>
              </w:rPr>
            </w:pPr>
            <w:r w:rsidRPr="001B1D4E">
              <w:rPr>
                <w:rFonts w:ascii="Arial" w:hAnsi="Arial" w:cs="Arial"/>
              </w:rPr>
              <w:t>Visual Inspection of all system components</w:t>
            </w:r>
          </w:p>
        </w:tc>
      </w:tr>
      <w:tr w:rsidR="00060157" w:rsidRPr="001B1D4E" w14:paraId="1693651D" w14:textId="77777777">
        <w:tc>
          <w:tcPr>
            <w:tcW w:w="9150" w:type="dxa"/>
            <w:gridSpan w:val="3"/>
            <w:shd w:val="clear" w:color="auto" w:fill="E7E6E6" w:themeFill="background2"/>
          </w:tcPr>
          <w:p w14:paraId="748B1437" w14:textId="77777777" w:rsidR="00060157" w:rsidRPr="00BF30C2" w:rsidRDefault="00060157">
            <w:pPr>
              <w:spacing w:line="276" w:lineRule="auto"/>
              <w:rPr>
                <w:rFonts w:ascii="Arial" w:hAnsi="Arial" w:cs="Arial"/>
                <w:b/>
                <w:bCs/>
                <w:color w:val="000000" w:themeColor="text1"/>
              </w:rPr>
            </w:pPr>
            <w:r w:rsidRPr="00BF30C2">
              <w:rPr>
                <w:rFonts w:ascii="Arial" w:hAnsi="Arial" w:cs="Arial"/>
                <w:b/>
                <w:bCs/>
                <w:color w:val="000000" w:themeColor="text1"/>
              </w:rPr>
              <w:t xml:space="preserve">Quarterly </w:t>
            </w:r>
          </w:p>
        </w:tc>
      </w:tr>
      <w:tr w:rsidR="00060157" w:rsidRPr="001B1D4E" w14:paraId="741D59BC" w14:textId="77777777">
        <w:trPr>
          <w:gridAfter w:val="1"/>
          <w:wAfter w:w="15" w:type="dxa"/>
        </w:trPr>
        <w:sdt>
          <w:sdtPr>
            <w:rPr>
              <w:rFonts w:ascii="Arial" w:hAnsi="Arial" w:cs="Arial"/>
              <w:color w:val="000000" w:themeColor="text1"/>
            </w:rPr>
            <w:id w:val="-1107802445"/>
            <w14:checkbox>
              <w14:checked w14:val="0"/>
              <w14:checkedState w14:val="2612" w14:font="MS Gothic"/>
              <w14:uncheckedState w14:val="2610" w14:font="MS Gothic"/>
            </w14:checkbox>
          </w:sdtPr>
          <w:sdtContent>
            <w:tc>
              <w:tcPr>
                <w:tcW w:w="590" w:type="dxa"/>
              </w:tcPr>
              <w:p w14:paraId="2F9AC900" w14:textId="77777777" w:rsidR="00060157" w:rsidRPr="00BF30C2" w:rsidRDefault="00060157">
                <w:pPr>
                  <w:spacing w:line="276" w:lineRule="auto"/>
                  <w:jc w:val="center"/>
                  <w:rPr>
                    <w:rFonts w:ascii="Arial" w:hAnsi="Arial" w:cs="Arial"/>
                    <w:color w:val="000000" w:themeColor="text1"/>
                  </w:rPr>
                </w:pPr>
                <w:r w:rsidRPr="00BF30C2">
                  <w:rPr>
                    <w:rFonts w:ascii="Segoe UI Symbol" w:eastAsia="MS Gothic" w:hAnsi="Segoe UI Symbol" w:cs="Segoe UI Symbol"/>
                    <w:color w:val="000000" w:themeColor="text1"/>
                  </w:rPr>
                  <w:t>☐</w:t>
                </w:r>
              </w:p>
            </w:tc>
          </w:sdtContent>
        </w:sdt>
        <w:tc>
          <w:tcPr>
            <w:tcW w:w="8545" w:type="dxa"/>
          </w:tcPr>
          <w:p w14:paraId="601DD911" w14:textId="77777777" w:rsidR="00060157" w:rsidRPr="001B1D4E" w:rsidRDefault="00060157">
            <w:pPr>
              <w:spacing w:line="276" w:lineRule="auto"/>
              <w:rPr>
                <w:rFonts w:ascii="Arial" w:hAnsi="Arial" w:cs="Arial"/>
              </w:rPr>
            </w:pPr>
            <w:r w:rsidRPr="001B1D4E">
              <w:rPr>
                <w:rFonts w:ascii="Arial" w:hAnsi="Arial" w:cs="Arial"/>
              </w:rPr>
              <w:t xml:space="preserve">Functional testing by simulating control commands or alarm conditions and verifying on/off functionality </w:t>
            </w:r>
          </w:p>
        </w:tc>
      </w:tr>
      <w:tr w:rsidR="00060157" w:rsidRPr="001B1D4E" w14:paraId="0D5EF5D1" w14:textId="77777777">
        <w:trPr>
          <w:gridAfter w:val="1"/>
          <w:wAfter w:w="15" w:type="dxa"/>
        </w:trPr>
        <w:sdt>
          <w:sdtPr>
            <w:rPr>
              <w:rFonts w:ascii="Arial" w:hAnsi="Arial" w:cs="Arial"/>
              <w:color w:val="000000" w:themeColor="text1"/>
            </w:rPr>
            <w:id w:val="-1826040178"/>
            <w14:checkbox>
              <w14:checked w14:val="0"/>
              <w14:checkedState w14:val="2612" w14:font="MS Gothic"/>
              <w14:uncheckedState w14:val="2610" w14:font="MS Gothic"/>
            </w14:checkbox>
          </w:sdtPr>
          <w:sdtContent>
            <w:tc>
              <w:tcPr>
                <w:tcW w:w="590" w:type="dxa"/>
              </w:tcPr>
              <w:p w14:paraId="2508651A" w14:textId="7A5F890E" w:rsidR="00060157" w:rsidRPr="00BF30C2" w:rsidRDefault="00E46867">
                <w:pPr>
                  <w:spacing w:line="276" w:lineRule="auto"/>
                  <w:jc w:val="center"/>
                  <w:rPr>
                    <w:rFonts w:ascii="Arial" w:hAnsi="Arial" w:cs="Arial"/>
                    <w:color w:val="000000" w:themeColor="text1"/>
                  </w:rPr>
                </w:pPr>
                <w:r w:rsidRPr="00BF30C2">
                  <w:rPr>
                    <w:rFonts w:ascii="MS Gothic" w:eastAsia="MS Gothic" w:hAnsi="MS Gothic" w:cs="Arial" w:hint="eastAsia"/>
                    <w:color w:val="000000" w:themeColor="text1"/>
                  </w:rPr>
                  <w:t>☐</w:t>
                </w:r>
              </w:p>
            </w:tc>
          </w:sdtContent>
        </w:sdt>
        <w:tc>
          <w:tcPr>
            <w:tcW w:w="8545" w:type="dxa"/>
          </w:tcPr>
          <w:p w14:paraId="4E1B6E30" w14:textId="77777777" w:rsidR="00060157" w:rsidRPr="001B1D4E" w:rsidRDefault="00060157">
            <w:pPr>
              <w:spacing w:line="276" w:lineRule="auto"/>
              <w:rPr>
                <w:rFonts w:ascii="Arial" w:hAnsi="Arial" w:cs="Arial"/>
              </w:rPr>
            </w:pPr>
            <w:r w:rsidRPr="001B1D4E">
              <w:rPr>
                <w:rFonts w:ascii="Arial" w:hAnsi="Arial" w:cs="Arial"/>
              </w:rPr>
              <w:t xml:space="preserve">Assess Condition of Solar Panels     </w:t>
            </w:r>
            <w:sdt>
              <w:sdtPr>
                <w:rPr>
                  <w:rFonts w:ascii="Arial" w:hAnsi="Arial" w:cs="Arial"/>
                </w:rPr>
                <w:id w:val="1039866085"/>
                <w14:checkbox>
                  <w14:checked w14:val="0"/>
                  <w14:checkedState w14:val="2612" w14:font="MS Gothic"/>
                  <w14:uncheckedState w14:val="2610" w14:font="MS Gothic"/>
                </w14:checkbox>
              </w:sdtPr>
              <w:sdtContent>
                <w:r w:rsidRPr="001B1D4E">
                  <w:rPr>
                    <w:rFonts w:ascii="Segoe UI Symbol" w:eastAsia="MS Gothic" w:hAnsi="Segoe UI Symbol" w:cs="Segoe UI Symbol"/>
                  </w:rPr>
                  <w:t>☐</w:t>
                </w:r>
              </w:sdtContent>
            </w:sdt>
            <w:r w:rsidRPr="001B1D4E">
              <w:rPr>
                <w:rFonts w:ascii="Arial" w:hAnsi="Arial" w:cs="Arial"/>
              </w:rPr>
              <w:t xml:space="preserve"> Good     </w:t>
            </w:r>
            <w:sdt>
              <w:sdtPr>
                <w:rPr>
                  <w:rFonts w:ascii="Arial" w:hAnsi="Arial" w:cs="Arial"/>
                </w:rPr>
                <w:id w:val="1359857361"/>
                <w14:checkbox>
                  <w14:checked w14:val="0"/>
                  <w14:checkedState w14:val="2612" w14:font="MS Gothic"/>
                  <w14:uncheckedState w14:val="2610" w14:font="MS Gothic"/>
                </w14:checkbox>
              </w:sdtPr>
              <w:sdtContent>
                <w:r w:rsidRPr="001B1D4E">
                  <w:rPr>
                    <w:rFonts w:ascii="Segoe UI Symbol" w:eastAsia="MS Gothic" w:hAnsi="Segoe UI Symbol" w:cs="Segoe UI Symbol"/>
                  </w:rPr>
                  <w:t>☐</w:t>
                </w:r>
              </w:sdtContent>
            </w:sdt>
            <w:r w:rsidRPr="001B1D4E">
              <w:rPr>
                <w:rFonts w:ascii="Arial" w:hAnsi="Arial" w:cs="Arial"/>
              </w:rPr>
              <w:t xml:space="preserve"> Fair       </w:t>
            </w:r>
            <w:sdt>
              <w:sdtPr>
                <w:rPr>
                  <w:rFonts w:ascii="Arial" w:hAnsi="Arial" w:cs="Arial"/>
                </w:rPr>
                <w:id w:val="154349582"/>
                <w14:checkbox>
                  <w14:checked w14:val="0"/>
                  <w14:checkedState w14:val="2612" w14:font="MS Gothic"/>
                  <w14:uncheckedState w14:val="2610" w14:font="MS Gothic"/>
                </w14:checkbox>
              </w:sdtPr>
              <w:sdtContent>
                <w:r w:rsidRPr="001B1D4E">
                  <w:rPr>
                    <w:rFonts w:ascii="Segoe UI Symbol" w:eastAsia="MS Gothic" w:hAnsi="Segoe UI Symbol" w:cs="Segoe UI Symbol"/>
                  </w:rPr>
                  <w:t>☐</w:t>
                </w:r>
              </w:sdtContent>
            </w:sdt>
            <w:r w:rsidRPr="001B1D4E">
              <w:rPr>
                <w:rFonts w:ascii="Arial" w:hAnsi="Arial" w:cs="Arial"/>
              </w:rPr>
              <w:t xml:space="preserve"> Poor</w:t>
            </w:r>
          </w:p>
        </w:tc>
      </w:tr>
      <w:tr w:rsidR="00E9677F" w:rsidRPr="001B1D4E" w14:paraId="414C373F" w14:textId="77777777">
        <w:trPr>
          <w:gridAfter w:val="1"/>
          <w:wAfter w:w="15" w:type="dxa"/>
        </w:trPr>
        <w:sdt>
          <w:sdtPr>
            <w:rPr>
              <w:rFonts w:ascii="Arial" w:hAnsi="Arial" w:cs="Arial"/>
              <w:color w:val="000000" w:themeColor="text1"/>
            </w:rPr>
            <w:id w:val="1351691274"/>
            <w14:checkbox>
              <w14:checked w14:val="0"/>
              <w14:checkedState w14:val="2612" w14:font="MS Gothic"/>
              <w14:uncheckedState w14:val="2610" w14:font="MS Gothic"/>
            </w14:checkbox>
          </w:sdtPr>
          <w:sdtContent>
            <w:tc>
              <w:tcPr>
                <w:tcW w:w="590" w:type="dxa"/>
              </w:tcPr>
              <w:p w14:paraId="70A8E4A2" w14:textId="33EF85C0" w:rsidR="00E9677F" w:rsidRPr="00BF30C2" w:rsidRDefault="00E46867">
                <w:pPr>
                  <w:spacing w:line="276" w:lineRule="auto"/>
                  <w:jc w:val="center"/>
                  <w:rPr>
                    <w:rFonts w:ascii="Arial" w:hAnsi="Arial" w:cs="Arial"/>
                    <w:color w:val="000000" w:themeColor="text1"/>
                  </w:rPr>
                </w:pPr>
                <w:r w:rsidRPr="00BF30C2">
                  <w:rPr>
                    <w:rFonts w:ascii="MS Gothic" w:eastAsia="MS Gothic" w:hAnsi="MS Gothic" w:cs="Arial" w:hint="eastAsia"/>
                    <w:color w:val="000000" w:themeColor="text1"/>
                  </w:rPr>
                  <w:t>☐</w:t>
                </w:r>
              </w:p>
            </w:tc>
          </w:sdtContent>
        </w:sdt>
        <w:tc>
          <w:tcPr>
            <w:tcW w:w="8545" w:type="dxa"/>
          </w:tcPr>
          <w:p w14:paraId="6F7B74D9" w14:textId="77777777" w:rsidR="00E9677F" w:rsidRDefault="00E9677F" w:rsidP="00E9677F">
            <w:pPr>
              <w:rPr>
                <w:rFonts w:ascii="Arial" w:hAnsi="Arial" w:cs="Arial"/>
                <w:color w:val="000000" w:themeColor="text1"/>
              </w:rPr>
            </w:pPr>
            <w:r>
              <w:rPr>
                <w:rFonts w:ascii="Arial" w:hAnsi="Arial" w:cs="Arial"/>
                <w:color w:val="000000" w:themeColor="text1"/>
              </w:rPr>
              <w:t xml:space="preserve">The United States Environmental Protection Agency has developed </w:t>
            </w:r>
            <w:hyperlink r:id="rId54" w:history="1">
              <w:r w:rsidRPr="00BB27A2">
                <w:rPr>
                  <w:rStyle w:val="Hyperlink"/>
                  <w:rFonts w:ascii="Arial" w:hAnsi="Arial" w:cs="Arial"/>
                </w:rPr>
                <w:t>self-assessment tools for Cybersecurity</w:t>
              </w:r>
            </w:hyperlink>
            <w:r>
              <w:rPr>
                <w:rFonts w:ascii="Arial" w:hAnsi="Arial" w:cs="Arial"/>
                <w:color w:val="000000" w:themeColor="text1"/>
              </w:rPr>
              <w:t xml:space="preserve"> to assist water systems evaluate their vulnerability.</w:t>
            </w:r>
          </w:p>
          <w:p w14:paraId="1A581C8E" w14:textId="77777777" w:rsidR="00E9677F" w:rsidRPr="001B1D4E" w:rsidRDefault="00E9677F">
            <w:pPr>
              <w:spacing w:line="276" w:lineRule="auto"/>
              <w:rPr>
                <w:rFonts w:ascii="Arial" w:hAnsi="Arial" w:cs="Arial"/>
              </w:rPr>
            </w:pPr>
          </w:p>
        </w:tc>
      </w:tr>
      <w:tr w:rsidR="00060157" w:rsidRPr="001B1D4E" w14:paraId="23644B0D" w14:textId="77777777">
        <w:tc>
          <w:tcPr>
            <w:tcW w:w="9150" w:type="dxa"/>
            <w:gridSpan w:val="3"/>
            <w:shd w:val="clear" w:color="auto" w:fill="E7E6E6" w:themeFill="background2"/>
          </w:tcPr>
          <w:p w14:paraId="42A73335" w14:textId="77777777" w:rsidR="00060157" w:rsidRPr="001B1D4E" w:rsidRDefault="00060157">
            <w:pPr>
              <w:spacing w:line="276" w:lineRule="auto"/>
              <w:rPr>
                <w:rFonts w:ascii="Arial" w:hAnsi="Arial" w:cs="Arial"/>
                <w:b/>
                <w:bCs/>
              </w:rPr>
            </w:pPr>
            <w:r w:rsidRPr="001B1D4E">
              <w:rPr>
                <w:rFonts w:ascii="Arial" w:hAnsi="Arial" w:cs="Arial"/>
                <w:b/>
                <w:bCs/>
              </w:rPr>
              <w:t xml:space="preserve">Annually or Seasonal </w:t>
            </w:r>
          </w:p>
        </w:tc>
      </w:tr>
      <w:tr w:rsidR="00BF30C2" w:rsidRPr="00BF30C2" w14:paraId="7B082301" w14:textId="77777777">
        <w:trPr>
          <w:gridAfter w:val="1"/>
          <w:wAfter w:w="15" w:type="dxa"/>
        </w:trPr>
        <w:sdt>
          <w:sdtPr>
            <w:rPr>
              <w:rFonts w:ascii="Arial" w:hAnsi="Arial" w:cs="Arial"/>
              <w:color w:val="000000" w:themeColor="text1"/>
            </w:rPr>
            <w:id w:val="-1868206408"/>
            <w14:checkbox>
              <w14:checked w14:val="0"/>
              <w14:checkedState w14:val="2612" w14:font="MS Gothic"/>
              <w14:uncheckedState w14:val="2610" w14:font="MS Gothic"/>
            </w14:checkbox>
          </w:sdtPr>
          <w:sdtContent>
            <w:tc>
              <w:tcPr>
                <w:tcW w:w="590" w:type="dxa"/>
              </w:tcPr>
              <w:p w14:paraId="59A0008C" w14:textId="77777777" w:rsidR="00060157" w:rsidRPr="00BF30C2" w:rsidRDefault="00060157">
                <w:pPr>
                  <w:spacing w:line="276" w:lineRule="auto"/>
                  <w:jc w:val="center"/>
                  <w:rPr>
                    <w:rFonts w:ascii="Arial" w:hAnsi="Arial" w:cs="Arial"/>
                    <w:color w:val="000000" w:themeColor="text1"/>
                  </w:rPr>
                </w:pPr>
                <w:r w:rsidRPr="00BF30C2">
                  <w:rPr>
                    <w:rFonts w:ascii="Segoe UI Symbol" w:eastAsia="MS Gothic" w:hAnsi="Segoe UI Symbol" w:cs="Segoe UI Symbol"/>
                    <w:color w:val="000000" w:themeColor="text1"/>
                  </w:rPr>
                  <w:t>☐</w:t>
                </w:r>
              </w:p>
            </w:tc>
          </w:sdtContent>
        </w:sdt>
        <w:tc>
          <w:tcPr>
            <w:tcW w:w="8545" w:type="dxa"/>
          </w:tcPr>
          <w:p w14:paraId="6A41D7FE" w14:textId="77777777" w:rsidR="00060157" w:rsidRPr="00BF30C2" w:rsidRDefault="00060157">
            <w:pPr>
              <w:spacing w:line="276" w:lineRule="auto"/>
              <w:rPr>
                <w:rFonts w:ascii="Arial" w:hAnsi="Arial" w:cs="Arial"/>
                <w:color w:val="000000" w:themeColor="text1"/>
              </w:rPr>
            </w:pPr>
            <w:r w:rsidRPr="00BF30C2">
              <w:rPr>
                <w:rFonts w:ascii="Arial" w:hAnsi="Arial" w:cs="Arial"/>
                <w:color w:val="000000" w:themeColor="text1"/>
              </w:rPr>
              <w:t xml:space="preserve">Assess needed modifications and costs to include in the annual budget </w:t>
            </w:r>
          </w:p>
        </w:tc>
      </w:tr>
      <w:tr w:rsidR="00BF30C2" w:rsidRPr="00BF30C2" w14:paraId="382EDDF2" w14:textId="77777777">
        <w:trPr>
          <w:gridAfter w:val="1"/>
          <w:wAfter w:w="15" w:type="dxa"/>
        </w:trPr>
        <w:sdt>
          <w:sdtPr>
            <w:rPr>
              <w:rFonts w:ascii="Arial" w:hAnsi="Arial" w:cs="Arial"/>
              <w:color w:val="000000" w:themeColor="text1"/>
            </w:rPr>
            <w:id w:val="-622845493"/>
            <w14:checkbox>
              <w14:checked w14:val="0"/>
              <w14:checkedState w14:val="2612" w14:font="MS Gothic"/>
              <w14:uncheckedState w14:val="2610" w14:font="MS Gothic"/>
            </w14:checkbox>
          </w:sdtPr>
          <w:sdtContent>
            <w:tc>
              <w:tcPr>
                <w:tcW w:w="590" w:type="dxa"/>
              </w:tcPr>
              <w:p w14:paraId="0233E79C" w14:textId="77777777" w:rsidR="00060157" w:rsidRPr="00BF30C2" w:rsidRDefault="00060157">
                <w:pPr>
                  <w:spacing w:line="276" w:lineRule="auto"/>
                  <w:jc w:val="center"/>
                  <w:rPr>
                    <w:rFonts w:ascii="Arial" w:hAnsi="Arial" w:cs="Arial"/>
                    <w:color w:val="000000" w:themeColor="text1"/>
                  </w:rPr>
                </w:pPr>
                <w:r w:rsidRPr="00BF30C2">
                  <w:rPr>
                    <w:rFonts w:ascii="Segoe UI Symbol" w:eastAsia="MS Gothic" w:hAnsi="Segoe UI Symbol" w:cs="Segoe UI Symbol"/>
                    <w:color w:val="000000" w:themeColor="text1"/>
                  </w:rPr>
                  <w:t>☐</w:t>
                </w:r>
              </w:p>
            </w:tc>
          </w:sdtContent>
        </w:sdt>
        <w:tc>
          <w:tcPr>
            <w:tcW w:w="8545" w:type="dxa"/>
          </w:tcPr>
          <w:p w14:paraId="1C490418" w14:textId="77777777" w:rsidR="00060157" w:rsidRPr="00BF30C2" w:rsidRDefault="00060157">
            <w:pPr>
              <w:spacing w:line="276" w:lineRule="auto"/>
              <w:rPr>
                <w:rFonts w:ascii="Arial" w:hAnsi="Arial" w:cs="Arial"/>
                <w:color w:val="000000" w:themeColor="text1"/>
              </w:rPr>
            </w:pPr>
            <w:r w:rsidRPr="00BF30C2">
              <w:rPr>
                <w:rFonts w:ascii="Arial" w:hAnsi="Arial" w:cs="Arial"/>
                <w:color w:val="000000" w:themeColor="text1"/>
              </w:rPr>
              <w:t xml:space="preserve">Replace hardware and update software that has reached its official end-of-life or no longer supported by the manufacturer or vendor. </w:t>
            </w:r>
          </w:p>
        </w:tc>
      </w:tr>
      <w:tr w:rsidR="00BF30C2" w:rsidRPr="00BF30C2" w14:paraId="123D6996" w14:textId="77777777">
        <w:trPr>
          <w:gridAfter w:val="1"/>
          <w:wAfter w:w="15" w:type="dxa"/>
        </w:trPr>
        <w:sdt>
          <w:sdtPr>
            <w:rPr>
              <w:rFonts w:ascii="Arial" w:hAnsi="Arial" w:cs="Arial"/>
              <w:color w:val="000000" w:themeColor="text1"/>
            </w:rPr>
            <w:id w:val="-1118138415"/>
            <w14:checkbox>
              <w14:checked w14:val="0"/>
              <w14:checkedState w14:val="2612" w14:font="MS Gothic"/>
              <w14:uncheckedState w14:val="2610" w14:font="MS Gothic"/>
            </w14:checkbox>
          </w:sdtPr>
          <w:sdtContent>
            <w:tc>
              <w:tcPr>
                <w:tcW w:w="590" w:type="dxa"/>
              </w:tcPr>
              <w:p w14:paraId="7905537E" w14:textId="77777777" w:rsidR="00060157" w:rsidRPr="00BF30C2" w:rsidRDefault="00060157">
                <w:pPr>
                  <w:spacing w:line="276" w:lineRule="auto"/>
                  <w:jc w:val="center"/>
                  <w:rPr>
                    <w:rFonts w:ascii="Arial" w:hAnsi="Arial" w:cs="Arial"/>
                    <w:color w:val="000000" w:themeColor="text1"/>
                  </w:rPr>
                </w:pPr>
                <w:r w:rsidRPr="00BF30C2">
                  <w:rPr>
                    <w:rFonts w:ascii="Segoe UI Symbol" w:eastAsia="MS Gothic" w:hAnsi="Segoe UI Symbol" w:cs="Segoe UI Symbol"/>
                    <w:color w:val="000000" w:themeColor="text1"/>
                  </w:rPr>
                  <w:t>☐</w:t>
                </w:r>
              </w:p>
            </w:tc>
          </w:sdtContent>
        </w:sdt>
        <w:tc>
          <w:tcPr>
            <w:tcW w:w="8545" w:type="dxa"/>
          </w:tcPr>
          <w:p w14:paraId="5C610D05" w14:textId="77777777" w:rsidR="00060157" w:rsidRPr="00BF30C2" w:rsidRDefault="00060157">
            <w:pPr>
              <w:spacing w:line="276" w:lineRule="auto"/>
              <w:rPr>
                <w:rFonts w:ascii="Arial" w:hAnsi="Arial" w:cs="Arial"/>
                <w:color w:val="000000" w:themeColor="text1"/>
              </w:rPr>
            </w:pPr>
            <w:r w:rsidRPr="00BF30C2">
              <w:rPr>
                <w:rFonts w:ascii="Arial" w:hAnsi="Arial" w:cs="Arial"/>
                <w:color w:val="000000" w:themeColor="text1"/>
              </w:rPr>
              <w:t>Inspect Grounding System</w:t>
            </w:r>
          </w:p>
        </w:tc>
      </w:tr>
    </w:tbl>
    <w:p w14:paraId="3A367FA8" w14:textId="27070851" w:rsidR="00060157" w:rsidRDefault="00060157" w:rsidP="00060157">
      <w:pPr>
        <w:spacing w:after="0" w:line="276" w:lineRule="auto"/>
        <w:rPr>
          <w:rFonts w:ascii="Arial" w:hAnsi="Arial" w:cs="Arial"/>
        </w:rPr>
      </w:pPr>
    </w:p>
    <w:p w14:paraId="7E04A492" w14:textId="77777777" w:rsidR="00A91897" w:rsidRDefault="00A91897" w:rsidP="00060157">
      <w:pPr>
        <w:spacing w:after="0" w:line="276" w:lineRule="auto"/>
        <w:rPr>
          <w:rFonts w:ascii="Arial" w:hAnsi="Arial" w:cs="Arial"/>
        </w:rPr>
      </w:pPr>
    </w:p>
    <w:p w14:paraId="5D1A71B4" w14:textId="77777777" w:rsidR="00A91897" w:rsidRDefault="00A91897" w:rsidP="00060157">
      <w:pPr>
        <w:spacing w:after="0" w:line="276" w:lineRule="auto"/>
        <w:rPr>
          <w:rFonts w:ascii="Arial" w:hAnsi="Arial" w:cs="Arial"/>
        </w:rPr>
      </w:pPr>
    </w:p>
    <w:tbl>
      <w:tblPr>
        <w:tblStyle w:val="TableGrid"/>
        <w:tblW w:w="0" w:type="auto"/>
        <w:tblCellMar>
          <w:top w:w="115" w:type="dxa"/>
          <w:bottom w:w="115" w:type="dxa"/>
        </w:tblCellMar>
        <w:tblLook w:val="04A0" w:firstRow="1" w:lastRow="0" w:firstColumn="1" w:lastColumn="0" w:noHBand="0" w:noVBand="1"/>
      </w:tblPr>
      <w:tblGrid>
        <w:gridCol w:w="590"/>
        <w:gridCol w:w="8545"/>
        <w:gridCol w:w="15"/>
      </w:tblGrid>
      <w:tr w:rsidR="00060157" w:rsidRPr="001B1D4E" w14:paraId="0FDBA508" w14:textId="77777777">
        <w:tc>
          <w:tcPr>
            <w:tcW w:w="9150" w:type="dxa"/>
            <w:gridSpan w:val="3"/>
            <w:shd w:val="clear" w:color="auto" w:fill="3B3838" w:themeFill="background2" w:themeFillShade="40"/>
          </w:tcPr>
          <w:p w14:paraId="06AC0229" w14:textId="77777777" w:rsidR="00060157" w:rsidRPr="001B1D4E" w:rsidRDefault="00060157">
            <w:pPr>
              <w:spacing w:line="276" w:lineRule="auto"/>
              <w:rPr>
                <w:rFonts w:ascii="Arial" w:hAnsi="Arial" w:cs="Arial"/>
                <w:b/>
                <w:bCs/>
              </w:rPr>
            </w:pPr>
            <w:r w:rsidRPr="001B1D4E">
              <w:rPr>
                <w:rFonts w:ascii="Arial" w:hAnsi="Arial" w:cs="Arial"/>
                <w:b/>
                <w:bCs/>
              </w:rPr>
              <w:lastRenderedPageBreak/>
              <w:t>SYSTEM MONITORING (SCADA)</w:t>
            </w:r>
            <w:r w:rsidRPr="001B1D4E">
              <w:rPr>
                <w:rFonts w:ascii="Arial" w:hAnsi="Arial" w:cs="Arial"/>
              </w:rPr>
              <w:t xml:space="preserve"> (continued)</w:t>
            </w:r>
          </w:p>
        </w:tc>
      </w:tr>
      <w:tr w:rsidR="00060157" w:rsidRPr="001B1D4E" w14:paraId="36A89B3D" w14:textId="77777777">
        <w:tc>
          <w:tcPr>
            <w:tcW w:w="9150" w:type="dxa"/>
            <w:gridSpan w:val="3"/>
            <w:shd w:val="clear" w:color="auto" w:fill="E7E6E6" w:themeFill="background2"/>
          </w:tcPr>
          <w:p w14:paraId="7856D7FA" w14:textId="77777777" w:rsidR="00060157" w:rsidRPr="001B1D4E" w:rsidRDefault="00060157">
            <w:pPr>
              <w:spacing w:line="276" w:lineRule="auto"/>
              <w:rPr>
                <w:rFonts w:ascii="Arial" w:hAnsi="Arial" w:cs="Arial"/>
                <w:b/>
                <w:bCs/>
              </w:rPr>
            </w:pPr>
            <w:r w:rsidRPr="001B1D4E">
              <w:rPr>
                <w:rFonts w:ascii="Arial" w:hAnsi="Arial" w:cs="Arial"/>
                <w:b/>
                <w:bCs/>
              </w:rPr>
              <w:t xml:space="preserve">Three to Five Years </w:t>
            </w:r>
          </w:p>
        </w:tc>
      </w:tr>
      <w:tr w:rsidR="00BF30C2" w:rsidRPr="00BF30C2" w14:paraId="2EB62297" w14:textId="77777777">
        <w:trPr>
          <w:gridAfter w:val="1"/>
          <w:wAfter w:w="15" w:type="dxa"/>
        </w:trPr>
        <w:sdt>
          <w:sdtPr>
            <w:rPr>
              <w:rFonts w:ascii="Arial" w:hAnsi="Arial" w:cs="Arial"/>
              <w:color w:val="000000" w:themeColor="text1"/>
            </w:rPr>
            <w:id w:val="2054412399"/>
            <w14:checkbox>
              <w14:checked w14:val="0"/>
              <w14:checkedState w14:val="2612" w14:font="MS Gothic"/>
              <w14:uncheckedState w14:val="2610" w14:font="MS Gothic"/>
            </w14:checkbox>
          </w:sdtPr>
          <w:sdtContent>
            <w:tc>
              <w:tcPr>
                <w:tcW w:w="590" w:type="dxa"/>
              </w:tcPr>
              <w:p w14:paraId="7D585217" w14:textId="77777777" w:rsidR="00060157" w:rsidRPr="00BF30C2" w:rsidRDefault="00060157">
                <w:pPr>
                  <w:spacing w:line="276" w:lineRule="auto"/>
                  <w:jc w:val="center"/>
                  <w:rPr>
                    <w:rFonts w:ascii="Arial" w:hAnsi="Arial" w:cs="Arial"/>
                    <w:color w:val="000000" w:themeColor="text1"/>
                  </w:rPr>
                </w:pPr>
                <w:r w:rsidRPr="00BF30C2">
                  <w:rPr>
                    <w:rFonts w:ascii="Segoe UI Symbol" w:eastAsia="MS Gothic" w:hAnsi="Segoe UI Symbol" w:cs="Segoe UI Symbol"/>
                    <w:color w:val="000000" w:themeColor="text1"/>
                  </w:rPr>
                  <w:t>☐</w:t>
                </w:r>
              </w:p>
            </w:tc>
          </w:sdtContent>
        </w:sdt>
        <w:tc>
          <w:tcPr>
            <w:tcW w:w="8545" w:type="dxa"/>
          </w:tcPr>
          <w:p w14:paraId="405241E1" w14:textId="77777777" w:rsidR="00060157" w:rsidRPr="00BF30C2" w:rsidRDefault="00060157">
            <w:pPr>
              <w:spacing w:line="276" w:lineRule="auto"/>
              <w:rPr>
                <w:rFonts w:ascii="Arial" w:hAnsi="Arial" w:cs="Arial"/>
                <w:color w:val="000000" w:themeColor="text1"/>
              </w:rPr>
            </w:pPr>
            <w:r w:rsidRPr="00BF30C2">
              <w:rPr>
                <w:rFonts w:ascii="Arial" w:hAnsi="Arial" w:cs="Arial"/>
                <w:color w:val="000000" w:themeColor="text1"/>
              </w:rPr>
              <w:t>Solar Panels – Consider replacement, check solar panels supports.</w:t>
            </w:r>
          </w:p>
        </w:tc>
      </w:tr>
      <w:tr w:rsidR="00BF30C2" w:rsidRPr="00BF30C2" w14:paraId="5869A40C" w14:textId="77777777">
        <w:trPr>
          <w:gridAfter w:val="1"/>
          <w:wAfter w:w="15" w:type="dxa"/>
        </w:trPr>
        <w:sdt>
          <w:sdtPr>
            <w:rPr>
              <w:rFonts w:ascii="Arial" w:hAnsi="Arial" w:cs="Arial"/>
              <w:color w:val="000000" w:themeColor="text1"/>
            </w:rPr>
            <w:id w:val="-1862427778"/>
            <w14:checkbox>
              <w14:checked w14:val="0"/>
              <w14:checkedState w14:val="2612" w14:font="MS Gothic"/>
              <w14:uncheckedState w14:val="2610" w14:font="MS Gothic"/>
            </w14:checkbox>
          </w:sdtPr>
          <w:sdtContent>
            <w:tc>
              <w:tcPr>
                <w:tcW w:w="590" w:type="dxa"/>
              </w:tcPr>
              <w:p w14:paraId="1C59CA22" w14:textId="77777777" w:rsidR="00060157" w:rsidRPr="00BF30C2" w:rsidRDefault="00060157">
                <w:pPr>
                  <w:spacing w:line="276" w:lineRule="auto"/>
                  <w:jc w:val="center"/>
                  <w:rPr>
                    <w:rFonts w:ascii="Arial" w:hAnsi="Arial" w:cs="Arial"/>
                    <w:color w:val="000000" w:themeColor="text1"/>
                  </w:rPr>
                </w:pPr>
                <w:r w:rsidRPr="00BF30C2">
                  <w:rPr>
                    <w:rFonts w:ascii="Segoe UI Symbol" w:eastAsia="MS Gothic" w:hAnsi="Segoe UI Symbol" w:cs="Segoe UI Symbol"/>
                    <w:color w:val="000000" w:themeColor="text1"/>
                  </w:rPr>
                  <w:t>☐</w:t>
                </w:r>
              </w:p>
            </w:tc>
          </w:sdtContent>
        </w:sdt>
        <w:tc>
          <w:tcPr>
            <w:tcW w:w="8545" w:type="dxa"/>
          </w:tcPr>
          <w:p w14:paraId="3BAC3492" w14:textId="77777777" w:rsidR="00060157" w:rsidRPr="00BF30C2" w:rsidRDefault="00060157">
            <w:pPr>
              <w:spacing w:line="276" w:lineRule="auto"/>
              <w:rPr>
                <w:rFonts w:ascii="Arial" w:hAnsi="Arial" w:cs="Arial"/>
                <w:color w:val="000000" w:themeColor="text1"/>
              </w:rPr>
            </w:pPr>
            <w:r w:rsidRPr="00BF30C2">
              <w:rPr>
                <w:rFonts w:ascii="Arial" w:hAnsi="Arial" w:cs="Arial"/>
                <w:color w:val="000000" w:themeColor="text1"/>
              </w:rPr>
              <w:t xml:space="preserve">Check Antenna Alignment </w:t>
            </w:r>
          </w:p>
        </w:tc>
      </w:tr>
      <w:tr w:rsidR="00BF30C2" w:rsidRPr="00BF30C2" w14:paraId="7761BBFC" w14:textId="77777777">
        <w:trPr>
          <w:gridAfter w:val="1"/>
          <w:wAfter w:w="15" w:type="dxa"/>
        </w:trPr>
        <w:sdt>
          <w:sdtPr>
            <w:rPr>
              <w:rFonts w:ascii="Arial" w:hAnsi="Arial" w:cs="Arial"/>
              <w:color w:val="000000" w:themeColor="text1"/>
            </w:rPr>
            <w:id w:val="-1751656563"/>
            <w14:checkbox>
              <w14:checked w14:val="0"/>
              <w14:checkedState w14:val="2612" w14:font="MS Gothic"/>
              <w14:uncheckedState w14:val="2610" w14:font="MS Gothic"/>
            </w14:checkbox>
          </w:sdtPr>
          <w:sdtContent>
            <w:tc>
              <w:tcPr>
                <w:tcW w:w="590" w:type="dxa"/>
              </w:tcPr>
              <w:p w14:paraId="67C7467C" w14:textId="77777777" w:rsidR="00060157" w:rsidRPr="00BF30C2" w:rsidRDefault="00060157">
                <w:pPr>
                  <w:spacing w:line="276" w:lineRule="auto"/>
                  <w:jc w:val="center"/>
                  <w:rPr>
                    <w:rFonts w:ascii="Arial" w:hAnsi="Arial" w:cs="Arial"/>
                    <w:color w:val="000000" w:themeColor="text1"/>
                  </w:rPr>
                </w:pPr>
                <w:r w:rsidRPr="00BF30C2">
                  <w:rPr>
                    <w:rFonts w:ascii="Segoe UI Symbol" w:eastAsia="MS Gothic" w:hAnsi="Segoe UI Symbol" w:cs="Segoe UI Symbol"/>
                    <w:color w:val="000000" w:themeColor="text1"/>
                  </w:rPr>
                  <w:t>☐</w:t>
                </w:r>
              </w:p>
            </w:tc>
          </w:sdtContent>
        </w:sdt>
        <w:tc>
          <w:tcPr>
            <w:tcW w:w="8545" w:type="dxa"/>
          </w:tcPr>
          <w:p w14:paraId="62E7F2FD" w14:textId="77777777" w:rsidR="00060157" w:rsidRPr="00BF30C2" w:rsidRDefault="00060157">
            <w:pPr>
              <w:spacing w:line="276" w:lineRule="auto"/>
              <w:rPr>
                <w:rFonts w:ascii="Arial" w:hAnsi="Arial" w:cs="Arial"/>
                <w:color w:val="000000" w:themeColor="text1"/>
              </w:rPr>
            </w:pPr>
            <w:r w:rsidRPr="00BF30C2">
              <w:rPr>
                <w:rFonts w:ascii="Arial" w:hAnsi="Arial" w:cs="Arial"/>
                <w:color w:val="000000" w:themeColor="text1"/>
              </w:rPr>
              <w:t>Replace backup batteries as required by manufacturer</w:t>
            </w:r>
          </w:p>
        </w:tc>
      </w:tr>
      <w:tr w:rsidR="00BF30C2" w:rsidRPr="00BF30C2" w14:paraId="22B726F4" w14:textId="77777777">
        <w:trPr>
          <w:gridAfter w:val="1"/>
          <w:wAfter w:w="15" w:type="dxa"/>
        </w:trPr>
        <w:sdt>
          <w:sdtPr>
            <w:rPr>
              <w:rFonts w:ascii="Arial" w:eastAsia="MS Gothic" w:hAnsi="Arial" w:cs="Arial"/>
              <w:color w:val="000000" w:themeColor="text1"/>
            </w:rPr>
            <w:id w:val="-1799832846"/>
            <w14:checkbox>
              <w14:checked w14:val="0"/>
              <w14:checkedState w14:val="2612" w14:font="MS Gothic"/>
              <w14:uncheckedState w14:val="2610" w14:font="MS Gothic"/>
            </w14:checkbox>
          </w:sdtPr>
          <w:sdtContent>
            <w:tc>
              <w:tcPr>
                <w:tcW w:w="590" w:type="dxa"/>
              </w:tcPr>
              <w:p w14:paraId="7B7597D9" w14:textId="77777777" w:rsidR="00060157" w:rsidRPr="00BF30C2" w:rsidRDefault="00060157">
                <w:pPr>
                  <w:spacing w:line="276" w:lineRule="auto"/>
                  <w:jc w:val="center"/>
                  <w:rPr>
                    <w:rFonts w:ascii="Arial" w:eastAsia="MS Gothic" w:hAnsi="Arial" w:cs="Arial"/>
                    <w:color w:val="000000" w:themeColor="text1"/>
                  </w:rPr>
                </w:pPr>
                <w:r w:rsidRPr="00BF30C2">
                  <w:rPr>
                    <w:rFonts w:ascii="Segoe UI Symbol" w:eastAsia="MS Gothic" w:hAnsi="Segoe UI Symbol" w:cs="Segoe UI Symbol"/>
                    <w:color w:val="000000" w:themeColor="text1"/>
                  </w:rPr>
                  <w:t>☐</w:t>
                </w:r>
              </w:p>
            </w:tc>
          </w:sdtContent>
        </w:sdt>
        <w:tc>
          <w:tcPr>
            <w:tcW w:w="8545" w:type="dxa"/>
          </w:tcPr>
          <w:p w14:paraId="694F4FD9" w14:textId="77777777" w:rsidR="00060157" w:rsidRPr="00BF30C2" w:rsidRDefault="00060157">
            <w:pPr>
              <w:spacing w:line="276" w:lineRule="auto"/>
              <w:rPr>
                <w:rFonts w:ascii="Arial" w:hAnsi="Arial" w:cs="Arial"/>
                <w:color w:val="000000" w:themeColor="text1"/>
              </w:rPr>
            </w:pPr>
          </w:p>
        </w:tc>
      </w:tr>
      <w:tr w:rsidR="00BF30C2" w:rsidRPr="00BF30C2" w14:paraId="52FBED8B" w14:textId="77777777">
        <w:trPr>
          <w:gridAfter w:val="1"/>
          <w:wAfter w:w="15" w:type="dxa"/>
        </w:trPr>
        <w:sdt>
          <w:sdtPr>
            <w:rPr>
              <w:rFonts w:ascii="Arial" w:eastAsia="MS Gothic" w:hAnsi="Arial" w:cs="Arial"/>
              <w:color w:val="000000" w:themeColor="text1"/>
            </w:rPr>
            <w:id w:val="1178080109"/>
            <w14:checkbox>
              <w14:checked w14:val="0"/>
              <w14:checkedState w14:val="2612" w14:font="MS Gothic"/>
              <w14:uncheckedState w14:val="2610" w14:font="MS Gothic"/>
            </w14:checkbox>
          </w:sdtPr>
          <w:sdtContent>
            <w:tc>
              <w:tcPr>
                <w:tcW w:w="590" w:type="dxa"/>
              </w:tcPr>
              <w:p w14:paraId="675E206D" w14:textId="77777777" w:rsidR="00060157" w:rsidRPr="00BF30C2" w:rsidRDefault="00060157">
                <w:pPr>
                  <w:spacing w:line="276" w:lineRule="auto"/>
                  <w:jc w:val="center"/>
                  <w:rPr>
                    <w:rFonts w:ascii="Arial" w:eastAsia="MS Gothic" w:hAnsi="Arial" w:cs="Arial"/>
                    <w:color w:val="000000" w:themeColor="text1"/>
                  </w:rPr>
                </w:pPr>
                <w:r w:rsidRPr="00BF30C2">
                  <w:rPr>
                    <w:rFonts w:ascii="Segoe UI Symbol" w:eastAsia="MS Gothic" w:hAnsi="Segoe UI Symbol" w:cs="Segoe UI Symbol"/>
                    <w:color w:val="000000" w:themeColor="text1"/>
                  </w:rPr>
                  <w:t>☐</w:t>
                </w:r>
              </w:p>
            </w:tc>
          </w:sdtContent>
        </w:sdt>
        <w:tc>
          <w:tcPr>
            <w:tcW w:w="8545" w:type="dxa"/>
          </w:tcPr>
          <w:p w14:paraId="210EE1DF" w14:textId="77777777" w:rsidR="00060157" w:rsidRPr="00BF30C2" w:rsidRDefault="00060157">
            <w:pPr>
              <w:spacing w:line="276" w:lineRule="auto"/>
              <w:rPr>
                <w:rFonts w:ascii="Arial" w:hAnsi="Arial" w:cs="Arial"/>
                <w:color w:val="000000" w:themeColor="text1"/>
              </w:rPr>
            </w:pPr>
          </w:p>
        </w:tc>
      </w:tr>
      <w:tr w:rsidR="00060157" w:rsidRPr="001B1D4E" w14:paraId="722BDAAA" w14:textId="77777777">
        <w:trPr>
          <w:gridAfter w:val="1"/>
          <w:wAfter w:w="15" w:type="dxa"/>
        </w:trPr>
        <w:tc>
          <w:tcPr>
            <w:tcW w:w="9135" w:type="dxa"/>
            <w:gridSpan w:val="2"/>
            <w:shd w:val="clear" w:color="auto" w:fill="E7E6E6" w:themeFill="background2"/>
          </w:tcPr>
          <w:p w14:paraId="25D4DCEB" w14:textId="77777777" w:rsidR="00060157" w:rsidRPr="00BF30C2" w:rsidRDefault="00060157">
            <w:pPr>
              <w:spacing w:line="276" w:lineRule="auto"/>
              <w:rPr>
                <w:rFonts w:ascii="Arial" w:hAnsi="Arial" w:cs="Arial"/>
                <w:color w:val="000000" w:themeColor="text1"/>
              </w:rPr>
            </w:pPr>
            <w:r w:rsidRPr="00BF30C2">
              <w:rPr>
                <w:rFonts w:ascii="Arial" w:hAnsi="Arial" w:cs="Arial"/>
                <w:b/>
                <w:bCs/>
                <w:color w:val="000000" w:themeColor="text1"/>
              </w:rPr>
              <w:t>SYSTEM SPECIFIC O&amp;M FOR SCADA</w:t>
            </w:r>
          </w:p>
        </w:tc>
      </w:tr>
      <w:tr w:rsidR="00060157" w:rsidRPr="001B1D4E" w14:paraId="39F3D00D" w14:textId="77777777">
        <w:trPr>
          <w:gridAfter w:val="1"/>
          <w:wAfter w:w="15" w:type="dxa"/>
        </w:trPr>
        <w:sdt>
          <w:sdtPr>
            <w:rPr>
              <w:rFonts w:ascii="Arial" w:hAnsi="Arial" w:cs="Arial"/>
            </w:rPr>
            <w:id w:val="-1951386413"/>
            <w14:checkbox>
              <w14:checked w14:val="0"/>
              <w14:checkedState w14:val="2612" w14:font="MS Gothic"/>
              <w14:uncheckedState w14:val="2610" w14:font="MS Gothic"/>
            </w14:checkbox>
          </w:sdtPr>
          <w:sdtContent>
            <w:tc>
              <w:tcPr>
                <w:tcW w:w="590" w:type="dxa"/>
              </w:tcPr>
              <w:p w14:paraId="1770ADE9" w14:textId="77777777" w:rsidR="00060157" w:rsidRPr="001B1D4E" w:rsidRDefault="00060157">
                <w:pPr>
                  <w:spacing w:line="276" w:lineRule="auto"/>
                  <w:jc w:val="center"/>
                  <w:rPr>
                    <w:rFonts w:ascii="Arial" w:eastAsia="MS Gothic" w:hAnsi="Arial" w:cs="Arial"/>
                  </w:rPr>
                </w:pPr>
                <w:r w:rsidRPr="001B1D4E">
                  <w:rPr>
                    <w:rFonts w:ascii="Segoe UI Symbol" w:eastAsia="MS Gothic" w:hAnsi="Segoe UI Symbol" w:cs="Segoe UI Symbol"/>
                  </w:rPr>
                  <w:t>☐</w:t>
                </w:r>
              </w:p>
            </w:tc>
          </w:sdtContent>
        </w:sdt>
        <w:tc>
          <w:tcPr>
            <w:tcW w:w="8545" w:type="dxa"/>
          </w:tcPr>
          <w:p w14:paraId="58CC8AC0" w14:textId="77777777" w:rsidR="00060157" w:rsidRPr="00BF30C2" w:rsidRDefault="00060157">
            <w:pPr>
              <w:spacing w:line="276" w:lineRule="auto"/>
              <w:rPr>
                <w:rFonts w:ascii="Arial" w:hAnsi="Arial" w:cs="Arial"/>
                <w:color w:val="000000" w:themeColor="text1"/>
              </w:rPr>
            </w:pPr>
          </w:p>
        </w:tc>
      </w:tr>
      <w:tr w:rsidR="00060157" w:rsidRPr="001B1D4E" w14:paraId="072B72B0" w14:textId="77777777">
        <w:trPr>
          <w:gridAfter w:val="1"/>
          <w:wAfter w:w="15" w:type="dxa"/>
        </w:trPr>
        <w:sdt>
          <w:sdtPr>
            <w:rPr>
              <w:rFonts w:ascii="Arial" w:hAnsi="Arial" w:cs="Arial"/>
            </w:rPr>
            <w:id w:val="-967740100"/>
            <w14:checkbox>
              <w14:checked w14:val="0"/>
              <w14:checkedState w14:val="2612" w14:font="MS Gothic"/>
              <w14:uncheckedState w14:val="2610" w14:font="MS Gothic"/>
            </w14:checkbox>
          </w:sdtPr>
          <w:sdtContent>
            <w:tc>
              <w:tcPr>
                <w:tcW w:w="590" w:type="dxa"/>
              </w:tcPr>
              <w:p w14:paraId="59815691" w14:textId="77777777" w:rsidR="00060157" w:rsidRPr="001B1D4E" w:rsidRDefault="00060157">
                <w:pPr>
                  <w:spacing w:line="276" w:lineRule="auto"/>
                  <w:jc w:val="center"/>
                  <w:rPr>
                    <w:rFonts w:ascii="Arial" w:eastAsia="MS Gothic" w:hAnsi="Arial" w:cs="Arial"/>
                  </w:rPr>
                </w:pPr>
                <w:r w:rsidRPr="001B1D4E">
                  <w:rPr>
                    <w:rFonts w:ascii="Segoe UI Symbol" w:eastAsia="MS Gothic" w:hAnsi="Segoe UI Symbol" w:cs="Segoe UI Symbol"/>
                  </w:rPr>
                  <w:t>☐</w:t>
                </w:r>
              </w:p>
            </w:tc>
          </w:sdtContent>
        </w:sdt>
        <w:tc>
          <w:tcPr>
            <w:tcW w:w="8545" w:type="dxa"/>
          </w:tcPr>
          <w:p w14:paraId="51E2DC54" w14:textId="77777777" w:rsidR="00060157" w:rsidRPr="00BF30C2" w:rsidRDefault="00060157">
            <w:pPr>
              <w:spacing w:line="276" w:lineRule="auto"/>
              <w:rPr>
                <w:rFonts w:ascii="Arial" w:hAnsi="Arial" w:cs="Arial"/>
                <w:color w:val="000000" w:themeColor="text1"/>
              </w:rPr>
            </w:pPr>
          </w:p>
        </w:tc>
      </w:tr>
      <w:tr w:rsidR="00060157" w:rsidRPr="001B1D4E" w14:paraId="14037DCE" w14:textId="77777777">
        <w:trPr>
          <w:gridAfter w:val="1"/>
          <w:wAfter w:w="15" w:type="dxa"/>
        </w:trPr>
        <w:sdt>
          <w:sdtPr>
            <w:rPr>
              <w:rFonts w:ascii="Arial" w:hAnsi="Arial" w:cs="Arial"/>
            </w:rPr>
            <w:id w:val="-768621024"/>
            <w14:checkbox>
              <w14:checked w14:val="0"/>
              <w14:checkedState w14:val="2612" w14:font="MS Gothic"/>
              <w14:uncheckedState w14:val="2610" w14:font="MS Gothic"/>
            </w14:checkbox>
          </w:sdtPr>
          <w:sdtContent>
            <w:tc>
              <w:tcPr>
                <w:tcW w:w="590" w:type="dxa"/>
              </w:tcPr>
              <w:p w14:paraId="28DB7A31" w14:textId="77777777" w:rsidR="00060157" w:rsidRPr="001B1D4E" w:rsidRDefault="00060157">
                <w:pPr>
                  <w:spacing w:line="276" w:lineRule="auto"/>
                  <w:jc w:val="center"/>
                  <w:rPr>
                    <w:rFonts w:ascii="Arial" w:hAnsi="Arial" w:cs="Arial"/>
                  </w:rPr>
                </w:pPr>
                <w:r w:rsidRPr="001B1D4E">
                  <w:rPr>
                    <w:rFonts w:ascii="Segoe UI Symbol" w:eastAsia="MS Gothic" w:hAnsi="Segoe UI Symbol" w:cs="Segoe UI Symbol"/>
                  </w:rPr>
                  <w:t>☐</w:t>
                </w:r>
              </w:p>
            </w:tc>
          </w:sdtContent>
        </w:sdt>
        <w:tc>
          <w:tcPr>
            <w:tcW w:w="8545" w:type="dxa"/>
          </w:tcPr>
          <w:p w14:paraId="06EB82BF" w14:textId="77777777" w:rsidR="00060157" w:rsidRPr="00BF30C2" w:rsidRDefault="00060157">
            <w:pPr>
              <w:spacing w:line="276" w:lineRule="auto"/>
              <w:rPr>
                <w:rFonts w:ascii="Arial" w:hAnsi="Arial" w:cs="Arial"/>
                <w:color w:val="000000" w:themeColor="text1"/>
              </w:rPr>
            </w:pPr>
          </w:p>
        </w:tc>
      </w:tr>
      <w:tr w:rsidR="00060157" w:rsidRPr="001B1D4E" w14:paraId="5F87AB29" w14:textId="77777777">
        <w:trPr>
          <w:gridAfter w:val="1"/>
          <w:wAfter w:w="15" w:type="dxa"/>
        </w:trPr>
        <w:sdt>
          <w:sdtPr>
            <w:rPr>
              <w:rFonts w:ascii="Arial" w:hAnsi="Arial" w:cs="Arial"/>
            </w:rPr>
            <w:id w:val="715861610"/>
            <w14:checkbox>
              <w14:checked w14:val="0"/>
              <w14:checkedState w14:val="2612" w14:font="MS Gothic"/>
              <w14:uncheckedState w14:val="2610" w14:font="MS Gothic"/>
            </w14:checkbox>
          </w:sdtPr>
          <w:sdtContent>
            <w:tc>
              <w:tcPr>
                <w:tcW w:w="590" w:type="dxa"/>
              </w:tcPr>
              <w:p w14:paraId="64FE05F3" w14:textId="77777777" w:rsidR="00060157" w:rsidRPr="001B1D4E" w:rsidRDefault="00060157">
                <w:pPr>
                  <w:spacing w:line="276" w:lineRule="auto"/>
                  <w:jc w:val="center"/>
                  <w:rPr>
                    <w:rFonts w:ascii="Arial" w:hAnsi="Arial" w:cs="Arial"/>
                  </w:rPr>
                </w:pPr>
                <w:r w:rsidRPr="001B1D4E">
                  <w:rPr>
                    <w:rFonts w:ascii="Segoe UI Symbol" w:eastAsia="MS Gothic" w:hAnsi="Segoe UI Symbol" w:cs="Segoe UI Symbol"/>
                  </w:rPr>
                  <w:t>☐</w:t>
                </w:r>
              </w:p>
            </w:tc>
          </w:sdtContent>
        </w:sdt>
        <w:tc>
          <w:tcPr>
            <w:tcW w:w="8545" w:type="dxa"/>
          </w:tcPr>
          <w:p w14:paraId="00372B60" w14:textId="77777777" w:rsidR="00060157" w:rsidRPr="00BF30C2" w:rsidRDefault="00060157">
            <w:pPr>
              <w:spacing w:line="276" w:lineRule="auto"/>
              <w:rPr>
                <w:rFonts w:ascii="Arial" w:hAnsi="Arial" w:cs="Arial"/>
                <w:color w:val="000000" w:themeColor="text1"/>
              </w:rPr>
            </w:pPr>
          </w:p>
        </w:tc>
      </w:tr>
      <w:tr w:rsidR="00060157" w:rsidRPr="001B1D4E" w14:paraId="2C4D6207" w14:textId="77777777">
        <w:trPr>
          <w:gridAfter w:val="1"/>
          <w:wAfter w:w="15" w:type="dxa"/>
        </w:trPr>
        <w:sdt>
          <w:sdtPr>
            <w:rPr>
              <w:rFonts w:ascii="Arial" w:hAnsi="Arial" w:cs="Arial"/>
            </w:rPr>
            <w:id w:val="-227615079"/>
            <w14:checkbox>
              <w14:checked w14:val="0"/>
              <w14:checkedState w14:val="2612" w14:font="MS Gothic"/>
              <w14:uncheckedState w14:val="2610" w14:font="MS Gothic"/>
            </w14:checkbox>
          </w:sdtPr>
          <w:sdtContent>
            <w:tc>
              <w:tcPr>
                <w:tcW w:w="590" w:type="dxa"/>
              </w:tcPr>
              <w:p w14:paraId="72BE20F4" w14:textId="77777777" w:rsidR="00060157" w:rsidRPr="001B1D4E" w:rsidRDefault="00060157">
                <w:pPr>
                  <w:spacing w:line="276" w:lineRule="auto"/>
                  <w:jc w:val="center"/>
                  <w:rPr>
                    <w:rFonts w:ascii="Arial" w:hAnsi="Arial" w:cs="Arial"/>
                  </w:rPr>
                </w:pPr>
                <w:r w:rsidRPr="001B1D4E">
                  <w:rPr>
                    <w:rFonts w:ascii="Segoe UI Symbol" w:eastAsia="MS Gothic" w:hAnsi="Segoe UI Symbol" w:cs="Segoe UI Symbol"/>
                  </w:rPr>
                  <w:t>☐</w:t>
                </w:r>
              </w:p>
            </w:tc>
          </w:sdtContent>
        </w:sdt>
        <w:tc>
          <w:tcPr>
            <w:tcW w:w="8545" w:type="dxa"/>
          </w:tcPr>
          <w:p w14:paraId="03032FCC" w14:textId="77777777" w:rsidR="00060157" w:rsidRPr="00BF30C2" w:rsidRDefault="00060157">
            <w:pPr>
              <w:spacing w:line="276" w:lineRule="auto"/>
              <w:rPr>
                <w:rFonts w:ascii="Arial" w:hAnsi="Arial" w:cs="Arial"/>
                <w:color w:val="000000" w:themeColor="text1"/>
              </w:rPr>
            </w:pPr>
          </w:p>
        </w:tc>
      </w:tr>
    </w:tbl>
    <w:p w14:paraId="2FB673DF" w14:textId="77777777" w:rsidR="00060157" w:rsidRPr="001B1D4E" w:rsidRDefault="00060157" w:rsidP="00060157">
      <w:pPr>
        <w:spacing w:after="0" w:line="276" w:lineRule="auto"/>
        <w:rPr>
          <w:rFonts w:ascii="Arial" w:hAnsi="Arial" w:cs="Arial"/>
        </w:rPr>
      </w:pPr>
    </w:p>
    <w:p w14:paraId="05880DE1" w14:textId="7F86C394" w:rsidR="00060157" w:rsidRPr="00BF30C2" w:rsidRDefault="00060157" w:rsidP="00060157">
      <w:pPr>
        <w:spacing w:after="0" w:line="276" w:lineRule="auto"/>
        <w:rPr>
          <w:rFonts w:ascii="Arial" w:hAnsi="Arial" w:cs="Arial"/>
          <w:color w:val="000000" w:themeColor="text1"/>
        </w:rPr>
      </w:pPr>
      <w:r w:rsidRPr="001B1D4E">
        <w:rPr>
          <w:rFonts w:ascii="Arial" w:hAnsi="Arial" w:cs="Arial"/>
        </w:rPr>
        <w:t>Maintain a log of all preventive maintenance completed on your SCADA system. Photographs with adequate field notes or videotape with audio explanation can be valuable tools.</w:t>
      </w:r>
      <w:r>
        <w:rPr>
          <w:rFonts w:ascii="Arial" w:hAnsi="Arial" w:cs="Arial"/>
        </w:rPr>
        <w:t xml:space="preserve"> </w:t>
      </w:r>
      <w:r w:rsidR="00D42FE8">
        <w:rPr>
          <w:rFonts w:ascii="Arial" w:hAnsi="Arial" w:cs="Arial"/>
          <w:b/>
          <w:bCs/>
        </w:rPr>
        <w:t>Include a reference to the location where all records are kept.</w:t>
      </w:r>
    </w:p>
    <w:p w14:paraId="763639BF" w14:textId="16EE637A" w:rsidR="002C6338" w:rsidRPr="00BF30C2" w:rsidRDefault="00060157" w:rsidP="00060157">
      <w:pPr>
        <w:spacing w:after="0" w:line="276" w:lineRule="auto"/>
        <w:rPr>
          <w:rStyle w:val="Heading1Char"/>
          <w:rFonts w:eastAsiaTheme="minorEastAsia" w:cs="Arial"/>
          <w:b w:val="0"/>
          <w:bCs/>
          <w:color w:val="000000" w:themeColor="text1"/>
          <w:sz w:val="22"/>
          <w:szCs w:val="22"/>
        </w:rPr>
      </w:pPr>
      <w:r w:rsidRPr="00BF30C2">
        <w:rPr>
          <w:rFonts w:cs="Arial"/>
          <w:color w:val="000000" w:themeColor="text1"/>
        </w:rPr>
        <w:br w:type="page"/>
      </w:r>
    </w:p>
    <w:p w14:paraId="5897BD28" w14:textId="13868520" w:rsidR="008A7BBD" w:rsidRDefault="00EA434D" w:rsidP="00533C5C">
      <w:pPr>
        <w:pStyle w:val="Heading1"/>
        <w:rPr>
          <w:rStyle w:val="Heading1Char"/>
          <w:rFonts w:cs="Arial"/>
        </w:rPr>
      </w:pPr>
      <w:bookmarkStart w:id="98" w:name="_Toc135808970"/>
      <w:bookmarkStart w:id="99" w:name="_Toc74727811"/>
      <w:r>
        <w:rPr>
          <w:rStyle w:val="Heading1Char"/>
          <w:rFonts w:cs="Arial"/>
          <w:b/>
        </w:rPr>
        <w:lastRenderedPageBreak/>
        <w:t>APPENDIX</w:t>
      </w:r>
      <w:bookmarkEnd w:id="98"/>
    </w:p>
    <w:p w14:paraId="571CFAC2" w14:textId="77777777" w:rsidR="008A7BBD" w:rsidRDefault="008A7BBD" w:rsidP="00C955E0">
      <w:pPr>
        <w:rPr>
          <w:rStyle w:val="Heading1Char"/>
          <w:rFonts w:cs="Arial"/>
          <w:b w:val="0"/>
        </w:rPr>
      </w:pPr>
    </w:p>
    <w:p w14:paraId="3E68AD1E" w14:textId="77777777" w:rsidR="0019560A" w:rsidRPr="00BF30C2" w:rsidRDefault="0019560A" w:rsidP="0019560A">
      <w:pPr>
        <w:spacing w:after="0" w:line="276" w:lineRule="auto"/>
        <w:rPr>
          <w:rFonts w:ascii="Arial" w:hAnsi="Arial" w:cs="Arial"/>
          <w:b/>
          <w:color w:val="000000" w:themeColor="text1"/>
        </w:rPr>
      </w:pPr>
      <w:r w:rsidRPr="0020173F">
        <w:rPr>
          <w:rFonts w:ascii="Arial" w:hAnsi="Arial" w:cs="Arial"/>
          <w:b/>
          <w:bCs/>
          <w:color w:val="000000" w:themeColor="text1"/>
        </w:rPr>
        <w:t xml:space="preserve">As you develop the Manual of O&amp;M, the Appendix </w:t>
      </w:r>
      <w:r>
        <w:rPr>
          <w:rFonts w:ascii="Arial" w:hAnsi="Arial" w:cs="Arial"/>
          <w:b/>
          <w:bCs/>
          <w:color w:val="000000" w:themeColor="text1"/>
        </w:rPr>
        <w:t xml:space="preserve">of your Manual </w:t>
      </w:r>
      <w:r w:rsidRPr="0020173F">
        <w:rPr>
          <w:rFonts w:ascii="Arial" w:hAnsi="Arial" w:cs="Arial"/>
          <w:b/>
          <w:bCs/>
          <w:color w:val="000000" w:themeColor="text1"/>
        </w:rPr>
        <w:t xml:space="preserve">must contain at a minimum, a copy of your: </w:t>
      </w:r>
    </w:p>
    <w:p w14:paraId="50C6400C" w14:textId="77777777" w:rsidR="0019560A" w:rsidRPr="00BF30C2" w:rsidRDefault="0019560A" w:rsidP="0019560A">
      <w:pPr>
        <w:pStyle w:val="ListParagraph"/>
        <w:numPr>
          <w:ilvl w:val="0"/>
          <w:numId w:val="45"/>
        </w:numPr>
        <w:spacing w:after="0" w:line="276" w:lineRule="auto"/>
        <w:rPr>
          <w:rFonts w:ascii="Arial" w:hAnsi="Arial" w:cs="Arial"/>
          <w:color w:val="000000" w:themeColor="text1"/>
        </w:rPr>
      </w:pPr>
      <w:r w:rsidRPr="00BF30C2">
        <w:rPr>
          <w:rFonts w:ascii="Arial" w:hAnsi="Arial" w:cs="Arial"/>
          <w:color w:val="000000" w:themeColor="text1"/>
        </w:rPr>
        <w:t>Emergency Response Manual</w:t>
      </w:r>
    </w:p>
    <w:p w14:paraId="6093F8A1" w14:textId="77777777" w:rsidR="0019560A" w:rsidRPr="00694578" w:rsidRDefault="0019560A" w:rsidP="0019560A">
      <w:pPr>
        <w:pStyle w:val="ListParagraph"/>
        <w:numPr>
          <w:ilvl w:val="0"/>
          <w:numId w:val="45"/>
        </w:numPr>
        <w:spacing w:after="0" w:line="276" w:lineRule="auto"/>
        <w:rPr>
          <w:rFonts w:ascii="Arial" w:hAnsi="Arial" w:cs="Arial"/>
          <w:color w:val="000000" w:themeColor="text1"/>
        </w:rPr>
      </w:pPr>
      <w:r w:rsidRPr="00BF30C2">
        <w:rPr>
          <w:rFonts w:ascii="Arial" w:hAnsi="Arial" w:cs="Arial"/>
          <w:color w:val="000000" w:themeColor="text1"/>
        </w:rPr>
        <w:t xml:space="preserve">Cross Connection Control </w:t>
      </w:r>
      <w:r w:rsidRPr="00694578">
        <w:rPr>
          <w:rFonts w:ascii="Arial" w:hAnsi="Arial" w:cs="Arial"/>
          <w:color w:val="000000" w:themeColor="text1"/>
        </w:rPr>
        <w:t>Plan</w:t>
      </w:r>
    </w:p>
    <w:p w14:paraId="27B62463" w14:textId="77777777" w:rsidR="0019560A" w:rsidRPr="00694578" w:rsidRDefault="0019560A" w:rsidP="0019560A">
      <w:pPr>
        <w:spacing w:after="0" w:line="276" w:lineRule="auto"/>
        <w:rPr>
          <w:rFonts w:ascii="Arial" w:hAnsi="Arial" w:cs="Arial"/>
          <w:color w:val="000000" w:themeColor="text1"/>
        </w:rPr>
      </w:pPr>
    </w:p>
    <w:p w14:paraId="119EB306" w14:textId="2C16430C" w:rsidR="0019560A" w:rsidRPr="00A657AF" w:rsidRDefault="0019560A" w:rsidP="0019560A">
      <w:pPr>
        <w:spacing w:after="0" w:line="276" w:lineRule="auto"/>
        <w:rPr>
          <w:rFonts w:ascii="Arial" w:hAnsi="Arial" w:cs="Arial"/>
          <w:color w:val="000000" w:themeColor="text1"/>
        </w:rPr>
      </w:pPr>
      <w:r w:rsidRPr="00A657AF">
        <w:rPr>
          <w:rFonts w:ascii="Arial" w:hAnsi="Arial" w:cs="Arial"/>
          <w:b/>
          <w:color w:val="000000" w:themeColor="text1"/>
        </w:rPr>
        <w:t xml:space="preserve">For </w:t>
      </w:r>
      <w:r w:rsidRPr="00A657AF">
        <w:rPr>
          <w:rFonts w:ascii="Arial" w:hAnsi="Arial" w:cs="Arial"/>
          <w:b/>
          <w:bCs/>
          <w:color w:val="000000" w:themeColor="text1"/>
        </w:rPr>
        <w:t>you</w:t>
      </w:r>
      <w:r>
        <w:rPr>
          <w:rFonts w:ascii="Arial" w:hAnsi="Arial" w:cs="Arial"/>
          <w:b/>
          <w:bCs/>
          <w:color w:val="000000" w:themeColor="text1"/>
        </w:rPr>
        <w:t>r</w:t>
      </w:r>
      <w:r w:rsidRPr="00A657AF">
        <w:rPr>
          <w:rFonts w:ascii="Arial" w:hAnsi="Arial" w:cs="Arial"/>
          <w:b/>
          <w:color w:val="000000" w:themeColor="text1"/>
        </w:rPr>
        <w:t xml:space="preserve"> reference, </w:t>
      </w:r>
      <w:r w:rsidR="00613305">
        <w:rPr>
          <w:rFonts w:ascii="Arial" w:hAnsi="Arial" w:cs="Arial"/>
          <w:b/>
          <w:color w:val="000000" w:themeColor="text1"/>
        </w:rPr>
        <w:t xml:space="preserve">include the most recent edition </w:t>
      </w:r>
      <w:r w:rsidR="00FA2E64">
        <w:rPr>
          <w:rFonts w:ascii="Arial" w:hAnsi="Arial" w:cs="Arial"/>
          <w:b/>
          <w:color w:val="000000" w:themeColor="text1"/>
        </w:rPr>
        <w:t>of:</w:t>
      </w:r>
      <w:r w:rsidRPr="00A657AF">
        <w:rPr>
          <w:rFonts w:ascii="Arial" w:hAnsi="Arial" w:cs="Arial"/>
          <w:color w:val="000000" w:themeColor="text1"/>
        </w:rPr>
        <w:t xml:space="preserve">  </w:t>
      </w:r>
    </w:p>
    <w:p w14:paraId="1046A47B" w14:textId="77777777" w:rsidR="0019560A" w:rsidRPr="00A657AF" w:rsidRDefault="0019560A" w:rsidP="0019560A">
      <w:pPr>
        <w:spacing w:after="0" w:line="276" w:lineRule="auto"/>
        <w:rPr>
          <w:rFonts w:ascii="Arial" w:hAnsi="Arial" w:cs="Arial"/>
          <w:color w:val="000000" w:themeColor="text1"/>
        </w:rPr>
      </w:pPr>
    </w:p>
    <w:p w14:paraId="0120B81D" w14:textId="77777777" w:rsidR="0019560A" w:rsidRPr="00694578" w:rsidRDefault="0019560A" w:rsidP="0019560A">
      <w:pPr>
        <w:pStyle w:val="ListParagraph"/>
        <w:numPr>
          <w:ilvl w:val="0"/>
          <w:numId w:val="46"/>
        </w:numPr>
        <w:spacing w:after="0" w:line="276" w:lineRule="auto"/>
        <w:rPr>
          <w:rFonts w:ascii="Arial" w:hAnsi="Arial" w:cs="Arial"/>
          <w:color w:val="000000" w:themeColor="text1"/>
        </w:rPr>
      </w:pPr>
      <w:r w:rsidRPr="00694578">
        <w:rPr>
          <w:rFonts w:ascii="Arial" w:hAnsi="Arial" w:cs="Arial"/>
          <w:color w:val="000000" w:themeColor="text1"/>
        </w:rPr>
        <w:t xml:space="preserve">AWWA C653 Disinfection of Water Treatment Plants, </w:t>
      </w:r>
    </w:p>
    <w:p w14:paraId="5F43D134" w14:textId="29B55791" w:rsidR="0019560A" w:rsidRPr="00694578" w:rsidRDefault="0019560A" w:rsidP="0019560A">
      <w:pPr>
        <w:pStyle w:val="ListParagraph"/>
        <w:numPr>
          <w:ilvl w:val="0"/>
          <w:numId w:val="46"/>
        </w:numPr>
        <w:spacing w:after="0" w:line="276" w:lineRule="auto"/>
        <w:rPr>
          <w:rFonts w:ascii="Arial" w:hAnsi="Arial" w:cs="Arial"/>
          <w:color w:val="000000" w:themeColor="text1"/>
        </w:rPr>
      </w:pPr>
      <w:r w:rsidRPr="00694578">
        <w:rPr>
          <w:rFonts w:ascii="Arial" w:hAnsi="Arial" w:cs="Arial"/>
          <w:color w:val="000000" w:themeColor="text1"/>
        </w:rPr>
        <w:t xml:space="preserve">AWWA </w:t>
      </w:r>
      <w:r w:rsidR="00F27972" w:rsidRPr="00694578">
        <w:rPr>
          <w:rFonts w:ascii="Arial" w:hAnsi="Arial" w:cs="Arial"/>
          <w:color w:val="000000" w:themeColor="text1"/>
        </w:rPr>
        <w:t>C</w:t>
      </w:r>
      <w:r w:rsidRPr="00694578">
        <w:rPr>
          <w:rFonts w:ascii="Arial" w:hAnsi="Arial" w:cs="Arial"/>
          <w:color w:val="000000" w:themeColor="text1"/>
        </w:rPr>
        <w:t xml:space="preserve">654 Disinfection of Water Wells, </w:t>
      </w:r>
    </w:p>
    <w:p w14:paraId="47BD9939" w14:textId="2CBA7CB4" w:rsidR="0019560A" w:rsidRPr="00694578" w:rsidRDefault="0019560A" w:rsidP="0019560A">
      <w:pPr>
        <w:pStyle w:val="ListParagraph"/>
        <w:numPr>
          <w:ilvl w:val="0"/>
          <w:numId w:val="46"/>
        </w:numPr>
        <w:spacing w:after="0" w:line="276" w:lineRule="auto"/>
        <w:rPr>
          <w:rFonts w:ascii="Arial" w:hAnsi="Arial" w:cs="Arial"/>
          <w:color w:val="000000" w:themeColor="text1"/>
        </w:rPr>
      </w:pPr>
      <w:r w:rsidRPr="00694578">
        <w:rPr>
          <w:rFonts w:ascii="Arial" w:hAnsi="Arial" w:cs="Arial"/>
          <w:color w:val="000000" w:themeColor="text1"/>
        </w:rPr>
        <w:t>AWWA C651 Disinfection of Water Mains</w:t>
      </w:r>
    </w:p>
    <w:p w14:paraId="4B209250" w14:textId="703FC0E0" w:rsidR="0068050A" w:rsidRPr="00694578" w:rsidRDefault="0068050A" w:rsidP="0019560A">
      <w:pPr>
        <w:pStyle w:val="ListParagraph"/>
        <w:numPr>
          <w:ilvl w:val="0"/>
          <w:numId w:val="46"/>
        </w:numPr>
        <w:spacing w:after="0" w:line="276" w:lineRule="auto"/>
        <w:rPr>
          <w:rFonts w:ascii="Arial" w:hAnsi="Arial" w:cs="Arial"/>
          <w:color w:val="000000" w:themeColor="text1"/>
        </w:rPr>
      </w:pPr>
      <w:r w:rsidRPr="00694578">
        <w:rPr>
          <w:rFonts w:ascii="Arial" w:hAnsi="Arial" w:cs="Arial"/>
          <w:color w:val="000000" w:themeColor="text1"/>
        </w:rPr>
        <w:t>AWWA C652 Disinfection of Storage Facilities</w:t>
      </w:r>
    </w:p>
    <w:p w14:paraId="4FAC0323" w14:textId="77777777" w:rsidR="0019560A" w:rsidRPr="00694578" w:rsidRDefault="0019560A" w:rsidP="0019560A">
      <w:pPr>
        <w:pStyle w:val="ListParagraph"/>
        <w:numPr>
          <w:ilvl w:val="0"/>
          <w:numId w:val="46"/>
        </w:numPr>
        <w:rPr>
          <w:rFonts w:ascii="Arial" w:hAnsi="Arial" w:cs="Arial"/>
          <w:color w:val="000000" w:themeColor="text1"/>
        </w:rPr>
      </w:pPr>
      <w:r w:rsidRPr="00694578">
        <w:rPr>
          <w:rFonts w:ascii="Arial" w:hAnsi="Arial" w:cs="Arial"/>
          <w:color w:val="000000" w:themeColor="text1"/>
        </w:rPr>
        <w:t>Forms and Fees available from NDEP (nv.gov)</w:t>
      </w:r>
    </w:p>
    <w:p w14:paraId="04AAC436" w14:textId="77777777" w:rsidR="008A7BBD" w:rsidRPr="00F443F4" w:rsidRDefault="008A7BBD" w:rsidP="00C955E0">
      <w:pPr>
        <w:rPr>
          <w:rStyle w:val="Heading1Char"/>
          <w:rFonts w:cs="Arial"/>
          <w:b w:val="0"/>
          <w:color w:val="000000" w:themeColor="text1"/>
          <w:sz w:val="22"/>
          <w:szCs w:val="22"/>
        </w:rPr>
      </w:pPr>
    </w:p>
    <w:p w14:paraId="16FF4106" w14:textId="77777777" w:rsidR="00077B6E" w:rsidRPr="00F443F4" w:rsidRDefault="00077B6E" w:rsidP="00C955E0">
      <w:pPr>
        <w:rPr>
          <w:rStyle w:val="Heading1Char"/>
          <w:rFonts w:cs="Arial"/>
          <w:b w:val="0"/>
          <w:color w:val="000000" w:themeColor="text1"/>
          <w:sz w:val="22"/>
          <w:szCs w:val="22"/>
        </w:rPr>
      </w:pPr>
    </w:p>
    <w:p w14:paraId="252C261F" w14:textId="019E9510" w:rsidR="00A749F4" w:rsidRPr="007B2674" w:rsidRDefault="00BC209F" w:rsidP="007B2674">
      <w:pPr>
        <w:jc w:val="center"/>
        <w:rPr>
          <w:rFonts w:ascii="Arial" w:eastAsiaTheme="majorEastAsia" w:hAnsi="Arial" w:cs="Arial"/>
          <w:color w:val="000000" w:themeColor="text1"/>
        </w:rPr>
      </w:pPr>
      <w:r w:rsidRPr="00F443F4">
        <w:rPr>
          <w:rStyle w:val="Heading1Char"/>
          <w:rFonts w:cs="Arial"/>
          <w:b w:val="0"/>
          <w:color w:val="000000" w:themeColor="text1"/>
          <w:sz w:val="22"/>
          <w:szCs w:val="22"/>
        </w:rPr>
        <w:br w:type="page"/>
      </w:r>
      <w:bookmarkEnd w:id="99"/>
    </w:p>
    <w:p w14:paraId="234F9C2C" w14:textId="77777777" w:rsidR="00F80CB0" w:rsidRPr="00FA2E64" w:rsidRDefault="00F80CB0" w:rsidP="00FA2E64">
      <w:pPr>
        <w:pStyle w:val="Heading2"/>
        <w:rPr>
          <w:rStyle w:val="eop"/>
        </w:rPr>
      </w:pPr>
      <w:bookmarkStart w:id="100" w:name="_Toc74727814"/>
      <w:bookmarkStart w:id="101" w:name="_Toc135808971"/>
      <w:bookmarkStart w:id="102" w:name="_Toc74727812"/>
      <w:r w:rsidRPr="00FA2E64">
        <w:rPr>
          <w:rStyle w:val="normaltextrun"/>
        </w:rPr>
        <w:lastRenderedPageBreak/>
        <w:t>AWWA C651 Disinfection of Water Mains</w:t>
      </w:r>
      <w:bookmarkEnd w:id="100"/>
      <w:bookmarkEnd w:id="101"/>
      <w:r w:rsidRPr="00FA2E64">
        <w:rPr>
          <w:rStyle w:val="eop"/>
        </w:rPr>
        <w:t> </w:t>
      </w:r>
    </w:p>
    <w:p w14:paraId="402717AE" w14:textId="77777777" w:rsidR="00F80CB0" w:rsidRPr="001B1D4E" w:rsidRDefault="00F80CB0" w:rsidP="00F80CB0">
      <w:pPr>
        <w:spacing w:after="0" w:line="276" w:lineRule="auto"/>
        <w:rPr>
          <w:rStyle w:val="eop"/>
          <w:rFonts w:ascii="Arial" w:hAnsi="Arial" w:cs="Arial"/>
        </w:rPr>
      </w:pPr>
      <w:r w:rsidRPr="001B1D4E">
        <w:rPr>
          <w:rStyle w:val="eop"/>
          <w:rFonts w:ascii="Arial" w:hAnsi="Arial" w:cs="Arial"/>
        </w:rPr>
        <w:br w:type="page"/>
      </w:r>
    </w:p>
    <w:p w14:paraId="658A6CE1" w14:textId="77777777" w:rsidR="00F80CB0" w:rsidRPr="00FA2E64" w:rsidRDefault="00F80CB0" w:rsidP="00FA2E64">
      <w:pPr>
        <w:pStyle w:val="Heading2"/>
        <w:rPr>
          <w:rStyle w:val="eop"/>
        </w:rPr>
      </w:pPr>
      <w:bookmarkStart w:id="103" w:name="_Toc74727815"/>
      <w:bookmarkStart w:id="104" w:name="_Toc135808972"/>
      <w:r w:rsidRPr="00FA2E64">
        <w:rPr>
          <w:rStyle w:val="normaltextrun"/>
        </w:rPr>
        <w:lastRenderedPageBreak/>
        <w:t>AWWA C652 Disinfection of Water Storage Facilities</w:t>
      </w:r>
      <w:bookmarkEnd w:id="103"/>
      <w:bookmarkEnd w:id="104"/>
    </w:p>
    <w:p w14:paraId="0A7FE0C3" w14:textId="77777777" w:rsidR="00F80CB0" w:rsidRPr="001B1D4E" w:rsidRDefault="00F80CB0" w:rsidP="00F80CB0">
      <w:pPr>
        <w:spacing w:after="0" w:line="276" w:lineRule="auto"/>
        <w:rPr>
          <w:rStyle w:val="eop"/>
          <w:rFonts w:ascii="Arial" w:eastAsiaTheme="majorEastAsia" w:hAnsi="Arial" w:cs="Arial"/>
          <w:b/>
          <w:sz w:val="28"/>
          <w:szCs w:val="26"/>
        </w:rPr>
      </w:pPr>
      <w:r w:rsidRPr="001B1D4E">
        <w:rPr>
          <w:rStyle w:val="eop"/>
          <w:rFonts w:ascii="Arial" w:hAnsi="Arial" w:cs="Arial"/>
        </w:rPr>
        <w:br w:type="page"/>
      </w:r>
    </w:p>
    <w:p w14:paraId="171306BF" w14:textId="79EF3B4F" w:rsidR="007C56CE" w:rsidRPr="00FA2E64" w:rsidRDefault="007C56CE" w:rsidP="00FA2E64">
      <w:pPr>
        <w:pStyle w:val="Heading2"/>
      </w:pPr>
      <w:bookmarkStart w:id="105" w:name="_Toc135808973"/>
      <w:r w:rsidRPr="00FA2E64">
        <w:lastRenderedPageBreak/>
        <w:t>AWWA C653 Disinfection of Water Treatment Plants</w:t>
      </w:r>
      <w:bookmarkEnd w:id="102"/>
      <w:bookmarkEnd w:id="105"/>
    </w:p>
    <w:p w14:paraId="5D3EB327" w14:textId="77777777" w:rsidR="007B2674" w:rsidRDefault="007B2674" w:rsidP="006725F3">
      <w:pPr>
        <w:spacing w:after="0" w:line="276" w:lineRule="auto"/>
        <w:rPr>
          <w:rFonts w:ascii="Arial" w:hAnsi="Arial" w:cs="Arial"/>
        </w:rPr>
      </w:pPr>
    </w:p>
    <w:p w14:paraId="08147A2D" w14:textId="570B07FF" w:rsidR="0049106A" w:rsidRPr="001B1D4E" w:rsidRDefault="0049106A" w:rsidP="006725F3">
      <w:pPr>
        <w:spacing w:after="0" w:line="276" w:lineRule="auto"/>
        <w:rPr>
          <w:rFonts w:ascii="Arial" w:hAnsi="Arial" w:cs="Arial"/>
        </w:rPr>
      </w:pPr>
      <w:r w:rsidRPr="001B1D4E">
        <w:rPr>
          <w:rFonts w:ascii="Arial" w:hAnsi="Arial" w:cs="Arial"/>
        </w:rPr>
        <w:br w:type="page"/>
      </w:r>
    </w:p>
    <w:p w14:paraId="4E455D0D" w14:textId="2EFB9D8B" w:rsidR="007C56CE" w:rsidRPr="00FA2E64" w:rsidRDefault="0049106A" w:rsidP="00FA2E64">
      <w:pPr>
        <w:pStyle w:val="Heading2"/>
        <w:rPr>
          <w:rStyle w:val="eop"/>
        </w:rPr>
      </w:pPr>
      <w:bookmarkStart w:id="106" w:name="_Toc74727813"/>
      <w:bookmarkStart w:id="107" w:name="_Toc135808974"/>
      <w:r w:rsidRPr="00FA2E64">
        <w:rPr>
          <w:rStyle w:val="normaltextrun"/>
        </w:rPr>
        <w:lastRenderedPageBreak/>
        <w:t>AWWA AC654 Disinfection of Water Wells</w:t>
      </w:r>
      <w:bookmarkEnd w:id="106"/>
      <w:bookmarkEnd w:id="107"/>
      <w:r w:rsidRPr="00FA2E64">
        <w:rPr>
          <w:rStyle w:val="normaltextrun"/>
        </w:rPr>
        <w:t> </w:t>
      </w:r>
      <w:r w:rsidRPr="00FA2E64">
        <w:rPr>
          <w:rStyle w:val="eop"/>
        </w:rPr>
        <w:t> </w:t>
      </w:r>
    </w:p>
    <w:p w14:paraId="2B3EE247" w14:textId="64D88711" w:rsidR="0049106A" w:rsidRPr="001B1D4E" w:rsidRDefault="0049106A" w:rsidP="006725F3">
      <w:pPr>
        <w:spacing w:after="0" w:line="276" w:lineRule="auto"/>
        <w:rPr>
          <w:rStyle w:val="eop"/>
          <w:rFonts w:ascii="Arial" w:hAnsi="Arial" w:cs="Arial"/>
        </w:rPr>
      </w:pPr>
      <w:r w:rsidRPr="001B1D4E">
        <w:rPr>
          <w:rStyle w:val="eop"/>
          <w:rFonts w:ascii="Arial" w:hAnsi="Arial" w:cs="Arial"/>
        </w:rPr>
        <w:br w:type="page"/>
      </w:r>
    </w:p>
    <w:p w14:paraId="6BBE6593" w14:textId="7326998B" w:rsidR="0049106A" w:rsidRPr="007B2674" w:rsidRDefault="005865EB" w:rsidP="00A73C6D">
      <w:pPr>
        <w:pStyle w:val="Heading2"/>
      </w:pPr>
      <w:bookmarkStart w:id="108" w:name="_Toc74727816"/>
      <w:bookmarkStart w:id="109" w:name="_Toc135808975"/>
      <w:r w:rsidRPr="007B2674">
        <w:lastRenderedPageBreak/>
        <w:t xml:space="preserve">Links to </w:t>
      </w:r>
      <w:r w:rsidR="0077403A" w:rsidRPr="007B2674">
        <w:t>Forms and Fees available from NDEP (nv.gov)</w:t>
      </w:r>
      <w:bookmarkEnd w:id="108"/>
      <w:bookmarkEnd w:id="109"/>
    </w:p>
    <w:p w14:paraId="738FBEAE" w14:textId="0963CAA2" w:rsidR="0077403A" w:rsidRPr="001B1D4E" w:rsidRDefault="0077403A" w:rsidP="00CC6C4A"/>
    <w:p w14:paraId="25A1D169" w14:textId="77777777" w:rsidR="00827EA6" w:rsidRPr="001B1D4E" w:rsidRDefault="00827EA6" w:rsidP="0026170A">
      <w:pPr>
        <w:pStyle w:val="Heading3"/>
        <w:rPr>
          <w:rFonts w:eastAsia="Times New Roman" w:cs="Arial"/>
          <w:color w:val="2F5496"/>
        </w:rPr>
      </w:pPr>
      <w:bookmarkStart w:id="110" w:name="_Toc74727817"/>
      <w:bookmarkStart w:id="111" w:name="_Toc135808976"/>
      <w:r w:rsidRPr="001B1D4E">
        <w:rPr>
          <w:rFonts w:eastAsia="Times New Roman" w:cs="Arial"/>
        </w:rPr>
        <w:t>Do Not Drink &amp; Boil Water Orders</w:t>
      </w:r>
      <w:bookmarkEnd w:id="110"/>
      <w:bookmarkEnd w:id="111"/>
      <w:r w:rsidRPr="001B1D4E">
        <w:rPr>
          <w:rFonts w:eastAsia="Times New Roman" w:cs="Arial"/>
        </w:rPr>
        <w:t> </w:t>
      </w:r>
    </w:p>
    <w:p w14:paraId="4BEB6709" w14:textId="77777777" w:rsidR="00827EA6" w:rsidRPr="001B1D4E" w:rsidRDefault="00000000" w:rsidP="002A154F">
      <w:pPr>
        <w:pStyle w:val="ListParagraph"/>
        <w:numPr>
          <w:ilvl w:val="0"/>
          <w:numId w:val="18"/>
        </w:numPr>
        <w:shd w:val="clear" w:color="auto" w:fill="FFFFFF"/>
        <w:spacing w:after="0" w:line="360" w:lineRule="auto"/>
        <w:textAlignment w:val="baseline"/>
        <w:rPr>
          <w:rFonts w:ascii="Arial" w:eastAsia="Times New Roman" w:hAnsi="Arial" w:cs="Arial"/>
          <w:color w:val="265F92"/>
          <w:sz w:val="24"/>
          <w:szCs w:val="24"/>
        </w:rPr>
      </w:pPr>
      <w:hyperlink r:id="rId55" w:tgtFrame="_blank" w:history="1">
        <w:r w:rsidR="00827EA6" w:rsidRPr="001B1D4E">
          <w:rPr>
            <w:rFonts w:ascii="Arial" w:eastAsia="Times New Roman" w:hAnsi="Arial" w:cs="Arial"/>
            <w:color w:val="265F92"/>
            <w:sz w:val="24"/>
            <w:szCs w:val="24"/>
            <w:u w:val="single"/>
          </w:rPr>
          <w:t>Boil Water Orders</w:t>
        </w:r>
      </w:hyperlink>
      <w:r w:rsidR="00827EA6" w:rsidRPr="001B1D4E">
        <w:rPr>
          <w:rFonts w:ascii="Arial" w:eastAsia="Times New Roman" w:hAnsi="Arial" w:cs="Arial"/>
          <w:color w:val="265F92"/>
          <w:sz w:val="24"/>
          <w:szCs w:val="24"/>
        </w:rPr>
        <w:t> </w:t>
      </w:r>
    </w:p>
    <w:p w14:paraId="20DC9F76" w14:textId="77777777" w:rsidR="00827EA6" w:rsidRPr="001B1D4E" w:rsidRDefault="00000000" w:rsidP="002A154F">
      <w:pPr>
        <w:pStyle w:val="ListParagraph"/>
        <w:numPr>
          <w:ilvl w:val="0"/>
          <w:numId w:val="18"/>
        </w:numPr>
        <w:shd w:val="clear" w:color="auto" w:fill="FFFFFF"/>
        <w:spacing w:after="0" w:line="360" w:lineRule="auto"/>
        <w:textAlignment w:val="baseline"/>
        <w:rPr>
          <w:rFonts w:ascii="Arial" w:eastAsia="Times New Roman" w:hAnsi="Arial" w:cs="Arial"/>
          <w:color w:val="265F92"/>
          <w:sz w:val="24"/>
          <w:szCs w:val="24"/>
        </w:rPr>
      </w:pPr>
      <w:hyperlink r:id="rId56" w:tgtFrame="_blank" w:history="1">
        <w:r w:rsidR="00827EA6" w:rsidRPr="001B1D4E">
          <w:rPr>
            <w:rFonts w:ascii="Arial" w:eastAsia="Times New Roman" w:hAnsi="Arial" w:cs="Arial"/>
            <w:color w:val="265F92"/>
            <w:sz w:val="24"/>
            <w:szCs w:val="24"/>
            <w:u w:val="single"/>
          </w:rPr>
          <w:t>Do Not Drink Orders</w:t>
        </w:r>
      </w:hyperlink>
      <w:r w:rsidR="00827EA6" w:rsidRPr="001B1D4E">
        <w:rPr>
          <w:rFonts w:ascii="Arial" w:eastAsia="Times New Roman" w:hAnsi="Arial" w:cs="Arial"/>
          <w:color w:val="265F92"/>
          <w:sz w:val="24"/>
          <w:szCs w:val="24"/>
        </w:rPr>
        <w:t> </w:t>
      </w:r>
    </w:p>
    <w:p w14:paraId="73AFC84C" w14:textId="77777777" w:rsidR="0033723F" w:rsidRPr="001B1D4E" w:rsidRDefault="0033723F" w:rsidP="002A154F">
      <w:pPr>
        <w:spacing w:after="0" w:line="360" w:lineRule="auto"/>
        <w:textAlignment w:val="baseline"/>
        <w:rPr>
          <w:rFonts w:ascii="Arial" w:eastAsia="Times New Roman" w:hAnsi="Arial" w:cs="Arial"/>
          <w:sz w:val="24"/>
          <w:szCs w:val="24"/>
        </w:rPr>
      </w:pPr>
    </w:p>
    <w:p w14:paraId="4ADE2784" w14:textId="4C7305BC" w:rsidR="00827EA6" w:rsidRPr="001B1D4E" w:rsidRDefault="00827EA6" w:rsidP="0026170A">
      <w:pPr>
        <w:pStyle w:val="Heading3"/>
        <w:rPr>
          <w:rFonts w:eastAsia="Times New Roman" w:cs="Arial"/>
          <w:color w:val="2F5496"/>
        </w:rPr>
      </w:pPr>
      <w:bookmarkStart w:id="112" w:name="_Toc74727818"/>
      <w:bookmarkStart w:id="113" w:name="_Toc135808977"/>
      <w:r w:rsidRPr="001B1D4E">
        <w:rPr>
          <w:rFonts w:eastAsia="Times New Roman" w:cs="Arial"/>
        </w:rPr>
        <w:t>Bacteriological Monitoring</w:t>
      </w:r>
      <w:bookmarkEnd w:id="112"/>
      <w:bookmarkEnd w:id="113"/>
      <w:r w:rsidRPr="001B1D4E">
        <w:rPr>
          <w:rFonts w:eastAsia="Times New Roman" w:cs="Arial"/>
        </w:rPr>
        <w:t> </w:t>
      </w:r>
    </w:p>
    <w:p w14:paraId="479ECEE4" w14:textId="77777777" w:rsidR="00827EA6" w:rsidRPr="001B1D4E" w:rsidRDefault="00000000" w:rsidP="002A154F">
      <w:pPr>
        <w:pStyle w:val="ListParagraph"/>
        <w:numPr>
          <w:ilvl w:val="0"/>
          <w:numId w:val="19"/>
        </w:numPr>
        <w:shd w:val="clear" w:color="auto" w:fill="FFFFFF"/>
        <w:spacing w:after="0" w:line="360" w:lineRule="auto"/>
        <w:textAlignment w:val="baseline"/>
        <w:rPr>
          <w:rFonts w:ascii="Arial" w:eastAsia="Times New Roman" w:hAnsi="Arial" w:cs="Arial"/>
          <w:color w:val="265F92"/>
          <w:sz w:val="24"/>
          <w:szCs w:val="24"/>
        </w:rPr>
      </w:pPr>
      <w:hyperlink r:id="rId57" w:tgtFrame="_blank" w:history="1">
        <w:r w:rsidR="00827EA6" w:rsidRPr="001B1D4E">
          <w:rPr>
            <w:rFonts w:ascii="Arial" w:eastAsia="Times New Roman" w:hAnsi="Arial" w:cs="Arial"/>
            <w:color w:val="265F92"/>
            <w:sz w:val="24"/>
            <w:szCs w:val="24"/>
            <w:u w:val="single"/>
          </w:rPr>
          <w:t>TCR Sampling Plan [Forms] </w:t>
        </w:r>
      </w:hyperlink>
      <w:r w:rsidR="00827EA6" w:rsidRPr="001B1D4E">
        <w:rPr>
          <w:rFonts w:ascii="Arial" w:eastAsia="Times New Roman" w:hAnsi="Arial" w:cs="Arial"/>
          <w:color w:val="265F92"/>
          <w:sz w:val="24"/>
          <w:szCs w:val="24"/>
        </w:rPr>
        <w:t> </w:t>
      </w:r>
    </w:p>
    <w:p w14:paraId="3273D5CC" w14:textId="77777777" w:rsidR="00827EA6" w:rsidRPr="001B1D4E" w:rsidRDefault="00000000" w:rsidP="002A154F">
      <w:pPr>
        <w:pStyle w:val="ListParagraph"/>
        <w:numPr>
          <w:ilvl w:val="0"/>
          <w:numId w:val="19"/>
        </w:numPr>
        <w:shd w:val="clear" w:color="auto" w:fill="FFFFFF"/>
        <w:spacing w:after="0" w:line="360" w:lineRule="auto"/>
        <w:textAlignment w:val="baseline"/>
        <w:rPr>
          <w:rFonts w:ascii="Arial" w:eastAsia="Times New Roman" w:hAnsi="Arial" w:cs="Arial"/>
          <w:color w:val="265F92"/>
          <w:sz w:val="24"/>
          <w:szCs w:val="24"/>
        </w:rPr>
      </w:pPr>
      <w:hyperlink r:id="rId58" w:tgtFrame="_blank" w:history="1">
        <w:r w:rsidR="00827EA6" w:rsidRPr="001B1D4E">
          <w:rPr>
            <w:rFonts w:ascii="Arial" w:eastAsia="Times New Roman" w:hAnsi="Arial" w:cs="Arial"/>
            <w:color w:val="265F92"/>
            <w:sz w:val="24"/>
            <w:szCs w:val="24"/>
            <w:u w:val="single"/>
          </w:rPr>
          <w:t>RTCR Level 1 Assessment Form</w:t>
        </w:r>
      </w:hyperlink>
      <w:r w:rsidR="00827EA6" w:rsidRPr="001B1D4E">
        <w:rPr>
          <w:rFonts w:ascii="Arial" w:eastAsia="Times New Roman" w:hAnsi="Arial" w:cs="Arial"/>
          <w:color w:val="265F92"/>
          <w:sz w:val="24"/>
          <w:szCs w:val="24"/>
        </w:rPr>
        <w:t> </w:t>
      </w:r>
    </w:p>
    <w:p w14:paraId="20DDCC34" w14:textId="77777777" w:rsidR="00827EA6" w:rsidRPr="001B1D4E" w:rsidRDefault="00000000" w:rsidP="002A154F">
      <w:pPr>
        <w:pStyle w:val="ListParagraph"/>
        <w:numPr>
          <w:ilvl w:val="0"/>
          <w:numId w:val="19"/>
        </w:numPr>
        <w:shd w:val="clear" w:color="auto" w:fill="FFFFFF"/>
        <w:spacing w:after="0" w:line="360" w:lineRule="auto"/>
        <w:textAlignment w:val="baseline"/>
        <w:rPr>
          <w:rFonts w:ascii="Arial" w:eastAsia="Times New Roman" w:hAnsi="Arial" w:cs="Arial"/>
          <w:color w:val="265F92"/>
          <w:sz w:val="24"/>
          <w:szCs w:val="24"/>
        </w:rPr>
      </w:pPr>
      <w:hyperlink r:id="rId59" w:tgtFrame="_blank" w:history="1">
        <w:r w:rsidR="00827EA6" w:rsidRPr="001B1D4E">
          <w:rPr>
            <w:rFonts w:ascii="Arial" w:eastAsia="Times New Roman" w:hAnsi="Arial" w:cs="Arial"/>
            <w:color w:val="265F92"/>
            <w:sz w:val="24"/>
            <w:szCs w:val="24"/>
            <w:u w:val="single"/>
          </w:rPr>
          <w:t>RTCR Seasonal Startup Checklist </w:t>
        </w:r>
      </w:hyperlink>
      <w:r w:rsidR="00827EA6" w:rsidRPr="001B1D4E">
        <w:rPr>
          <w:rFonts w:ascii="Arial" w:eastAsia="Times New Roman" w:hAnsi="Arial" w:cs="Arial"/>
          <w:color w:val="265F92"/>
          <w:sz w:val="24"/>
          <w:szCs w:val="24"/>
        </w:rPr>
        <w:t> </w:t>
      </w:r>
    </w:p>
    <w:p w14:paraId="77EF993D" w14:textId="77777777" w:rsidR="00827EA6" w:rsidRPr="001B1D4E" w:rsidRDefault="00000000" w:rsidP="002A154F">
      <w:pPr>
        <w:pStyle w:val="ListParagraph"/>
        <w:numPr>
          <w:ilvl w:val="0"/>
          <w:numId w:val="19"/>
        </w:numPr>
        <w:shd w:val="clear" w:color="auto" w:fill="FFFFFF"/>
        <w:spacing w:after="0" w:line="360" w:lineRule="auto"/>
        <w:textAlignment w:val="baseline"/>
        <w:rPr>
          <w:rFonts w:ascii="Arial" w:eastAsia="Times New Roman" w:hAnsi="Arial" w:cs="Arial"/>
          <w:color w:val="265F92"/>
          <w:sz w:val="24"/>
          <w:szCs w:val="24"/>
        </w:rPr>
      </w:pPr>
      <w:hyperlink r:id="rId60" w:tgtFrame="_blank" w:history="1">
        <w:r w:rsidR="00827EA6" w:rsidRPr="001B1D4E">
          <w:rPr>
            <w:rFonts w:ascii="Arial" w:eastAsia="Times New Roman" w:hAnsi="Arial" w:cs="Arial"/>
            <w:color w:val="265F92"/>
            <w:sz w:val="24"/>
            <w:szCs w:val="24"/>
            <w:u w:val="single"/>
          </w:rPr>
          <w:t>Seasonal Systems SOP Template</w:t>
        </w:r>
      </w:hyperlink>
      <w:r w:rsidR="00827EA6" w:rsidRPr="001B1D4E">
        <w:rPr>
          <w:rFonts w:ascii="Arial" w:eastAsia="Times New Roman" w:hAnsi="Arial" w:cs="Arial"/>
          <w:color w:val="265F92"/>
          <w:sz w:val="24"/>
          <w:szCs w:val="24"/>
        </w:rPr>
        <w:t> </w:t>
      </w:r>
    </w:p>
    <w:p w14:paraId="64606800" w14:textId="77777777" w:rsidR="0033723F" w:rsidRPr="001B1D4E" w:rsidRDefault="0033723F" w:rsidP="002A154F">
      <w:pPr>
        <w:spacing w:after="0" w:line="360" w:lineRule="auto"/>
        <w:textAlignment w:val="baseline"/>
        <w:rPr>
          <w:rFonts w:ascii="Arial" w:eastAsia="Times New Roman" w:hAnsi="Arial" w:cs="Arial"/>
          <w:sz w:val="24"/>
          <w:szCs w:val="24"/>
        </w:rPr>
      </w:pPr>
    </w:p>
    <w:p w14:paraId="3DD6BBC3" w14:textId="39A404FE" w:rsidR="00827EA6" w:rsidRPr="001B1D4E" w:rsidRDefault="00827EA6" w:rsidP="0026170A">
      <w:pPr>
        <w:pStyle w:val="Heading3"/>
        <w:rPr>
          <w:rFonts w:eastAsia="Times New Roman" w:cs="Arial"/>
          <w:color w:val="2F5496"/>
        </w:rPr>
      </w:pPr>
      <w:bookmarkStart w:id="114" w:name="_Toc74727819"/>
      <w:bookmarkStart w:id="115" w:name="_Toc135808978"/>
      <w:r w:rsidRPr="001B1D4E">
        <w:rPr>
          <w:rFonts w:eastAsia="Times New Roman" w:cs="Arial"/>
        </w:rPr>
        <w:t>Disinfectant and Disinfection Byproducts</w:t>
      </w:r>
      <w:bookmarkEnd w:id="114"/>
      <w:bookmarkEnd w:id="115"/>
      <w:r w:rsidRPr="001B1D4E">
        <w:rPr>
          <w:rFonts w:eastAsia="Times New Roman" w:cs="Arial"/>
        </w:rPr>
        <w:t> </w:t>
      </w:r>
    </w:p>
    <w:p w14:paraId="71EDF264" w14:textId="77777777" w:rsidR="00827EA6" w:rsidRPr="001B1D4E" w:rsidRDefault="00000000" w:rsidP="002A154F">
      <w:pPr>
        <w:pStyle w:val="ListParagraph"/>
        <w:numPr>
          <w:ilvl w:val="0"/>
          <w:numId w:val="20"/>
        </w:numPr>
        <w:shd w:val="clear" w:color="auto" w:fill="FFFFFF"/>
        <w:spacing w:after="0" w:line="360" w:lineRule="auto"/>
        <w:textAlignment w:val="baseline"/>
        <w:rPr>
          <w:rFonts w:ascii="Arial" w:eastAsia="Times New Roman" w:hAnsi="Arial" w:cs="Arial"/>
          <w:color w:val="265F92"/>
          <w:sz w:val="24"/>
          <w:szCs w:val="24"/>
        </w:rPr>
      </w:pPr>
      <w:hyperlink r:id="rId61" w:tgtFrame="_blank" w:history="1">
        <w:r w:rsidR="00827EA6" w:rsidRPr="001B1D4E">
          <w:rPr>
            <w:rFonts w:ascii="Arial" w:eastAsia="Times New Roman" w:hAnsi="Arial" w:cs="Arial"/>
            <w:color w:val="265F92"/>
            <w:sz w:val="24"/>
            <w:szCs w:val="24"/>
            <w:u w:val="single"/>
          </w:rPr>
          <w:t>Chlorine Residual Compliance Procedures SM4500 Cl-G</w:t>
        </w:r>
      </w:hyperlink>
      <w:r w:rsidR="00827EA6" w:rsidRPr="001B1D4E">
        <w:rPr>
          <w:rFonts w:ascii="Arial" w:eastAsia="Times New Roman" w:hAnsi="Arial" w:cs="Arial"/>
          <w:color w:val="265F92"/>
          <w:sz w:val="24"/>
          <w:szCs w:val="24"/>
        </w:rPr>
        <w:t> </w:t>
      </w:r>
    </w:p>
    <w:p w14:paraId="5078DC44" w14:textId="77777777" w:rsidR="00827EA6" w:rsidRPr="001B1D4E" w:rsidRDefault="00000000" w:rsidP="002A154F">
      <w:pPr>
        <w:pStyle w:val="ListParagraph"/>
        <w:numPr>
          <w:ilvl w:val="0"/>
          <w:numId w:val="20"/>
        </w:numPr>
        <w:shd w:val="clear" w:color="auto" w:fill="FFFFFF"/>
        <w:spacing w:after="0" w:line="360" w:lineRule="auto"/>
        <w:textAlignment w:val="baseline"/>
        <w:rPr>
          <w:rFonts w:ascii="Arial" w:eastAsia="Times New Roman" w:hAnsi="Arial" w:cs="Arial"/>
          <w:color w:val="265F92"/>
          <w:sz w:val="24"/>
          <w:szCs w:val="24"/>
        </w:rPr>
      </w:pPr>
      <w:hyperlink r:id="rId62" w:tgtFrame="_blank" w:history="1">
        <w:r w:rsidR="00827EA6" w:rsidRPr="001B1D4E">
          <w:rPr>
            <w:rFonts w:ascii="Arial" w:eastAsia="Times New Roman" w:hAnsi="Arial" w:cs="Arial"/>
            <w:color w:val="265F92"/>
            <w:sz w:val="24"/>
            <w:szCs w:val="24"/>
            <w:u w:val="single"/>
          </w:rPr>
          <w:t>Disinfection Byproducts [Forms]</w:t>
        </w:r>
      </w:hyperlink>
      <w:r w:rsidR="00827EA6" w:rsidRPr="001B1D4E">
        <w:rPr>
          <w:rFonts w:ascii="Arial" w:eastAsia="Times New Roman" w:hAnsi="Arial" w:cs="Arial"/>
          <w:color w:val="265F92"/>
          <w:sz w:val="24"/>
          <w:szCs w:val="24"/>
        </w:rPr>
        <w:t> </w:t>
      </w:r>
    </w:p>
    <w:p w14:paraId="6FEB7435" w14:textId="77777777" w:rsidR="0033723F" w:rsidRPr="001B1D4E" w:rsidRDefault="0033723F" w:rsidP="002A154F">
      <w:pPr>
        <w:spacing w:after="0" w:line="360" w:lineRule="auto"/>
        <w:textAlignment w:val="baseline"/>
        <w:rPr>
          <w:rFonts w:ascii="Arial" w:eastAsia="Times New Roman" w:hAnsi="Arial" w:cs="Arial"/>
          <w:sz w:val="24"/>
          <w:szCs w:val="24"/>
        </w:rPr>
      </w:pPr>
    </w:p>
    <w:p w14:paraId="47A6F2F2" w14:textId="6182BF22" w:rsidR="00827EA6" w:rsidRPr="001B1D4E" w:rsidRDefault="00827EA6" w:rsidP="0026170A">
      <w:pPr>
        <w:pStyle w:val="Heading3"/>
        <w:rPr>
          <w:rFonts w:eastAsia="Times New Roman" w:cs="Arial"/>
          <w:color w:val="2F5496"/>
        </w:rPr>
      </w:pPr>
      <w:bookmarkStart w:id="116" w:name="_Toc74727820"/>
      <w:bookmarkStart w:id="117" w:name="_Toc135808979"/>
      <w:r w:rsidRPr="001B1D4E">
        <w:rPr>
          <w:rFonts w:eastAsia="Times New Roman" w:cs="Arial"/>
        </w:rPr>
        <w:t>Consumer Confidence Reports</w:t>
      </w:r>
      <w:bookmarkEnd w:id="116"/>
      <w:bookmarkEnd w:id="117"/>
      <w:r w:rsidRPr="001B1D4E">
        <w:rPr>
          <w:rFonts w:eastAsia="Times New Roman" w:cs="Arial"/>
        </w:rPr>
        <w:t> </w:t>
      </w:r>
    </w:p>
    <w:p w14:paraId="6AC30A60" w14:textId="77777777" w:rsidR="00827EA6" w:rsidRPr="001B1D4E" w:rsidRDefault="00000000" w:rsidP="002A154F">
      <w:pPr>
        <w:pStyle w:val="ListParagraph"/>
        <w:numPr>
          <w:ilvl w:val="0"/>
          <w:numId w:val="21"/>
        </w:numPr>
        <w:shd w:val="clear" w:color="auto" w:fill="FFFFFF"/>
        <w:spacing w:after="0" w:line="360" w:lineRule="auto"/>
        <w:textAlignment w:val="baseline"/>
        <w:rPr>
          <w:rFonts w:ascii="Arial" w:eastAsia="Times New Roman" w:hAnsi="Arial" w:cs="Arial"/>
          <w:color w:val="265F92"/>
          <w:sz w:val="24"/>
          <w:szCs w:val="24"/>
        </w:rPr>
      </w:pPr>
      <w:hyperlink r:id="rId63" w:tgtFrame="_blank" w:history="1">
        <w:r w:rsidR="00827EA6" w:rsidRPr="001B1D4E">
          <w:rPr>
            <w:rFonts w:ascii="Arial" w:eastAsia="Times New Roman" w:hAnsi="Arial" w:cs="Arial"/>
            <w:color w:val="265F92"/>
            <w:sz w:val="24"/>
            <w:szCs w:val="24"/>
            <w:u w:val="single"/>
          </w:rPr>
          <w:t>Consumer Confidence Reports (external link to ccriwriter.com)</w:t>
        </w:r>
      </w:hyperlink>
      <w:r w:rsidR="00827EA6" w:rsidRPr="001B1D4E">
        <w:rPr>
          <w:rFonts w:ascii="Arial" w:eastAsia="Times New Roman" w:hAnsi="Arial" w:cs="Arial"/>
          <w:color w:val="265F92"/>
          <w:sz w:val="24"/>
          <w:szCs w:val="24"/>
        </w:rPr>
        <w:t> </w:t>
      </w:r>
    </w:p>
    <w:p w14:paraId="5771E442" w14:textId="77777777" w:rsidR="00827EA6" w:rsidRPr="001B1D4E" w:rsidRDefault="00000000" w:rsidP="002A154F">
      <w:pPr>
        <w:pStyle w:val="ListParagraph"/>
        <w:numPr>
          <w:ilvl w:val="0"/>
          <w:numId w:val="21"/>
        </w:numPr>
        <w:shd w:val="clear" w:color="auto" w:fill="FFFFFF"/>
        <w:spacing w:after="0" w:line="360" w:lineRule="auto"/>
        <w:textAlignment w:val="baseline"/>
        <w:rPr>
          <w:rFonts w:ascii="Arial" w:eastAsia="Times New Roman" w:hAnsi="Arial" w:cs="Arial"/>
          <w:sz w:val="24"/>
          <w:szCs w:val="24"/>
        </w:rPr>
      </w:pPr>
      <w:hyperlink r:id="rId64" w:tgtFrame="_blank" w:history="1">
        <w:r w:rsidR="00827EA6" w:rsidRPr="001B1D4E">
          <w:rPr>
            <w:rFonts w:ascii="Arial" w:eastAsia="Times New Roman" w:hAnsi="Arial" w:cs="Arial"/>
            <w:color w:val="265F92"/>
            <w:sz w:val="24"/>
            <w:szCs w:val="24"/>
            <w:u w:val="single"/>
          </w:rPr>
          <w:t>Certificate of Delivery for a Consumer Confidence Report</w:t>
        </w:r>
      </w:hyperlink>
      <w:r w:rsidR="00827EA6" w:rsidRPr="001B1D4E">
        <w:rPr>
          <w:rFonts w:ascii="Arial" w:eastAsia="Times New Roman" w:hAnsi="Arial" w:cs="Arial"/>
          <w:color w:val="265F92"/>
          <w:sz w:val="24"/>
          <w:szCs w:val="24"/>
        </w:rPr>
        <w:t> </w:t>
      </w:r>
    </w:p>
    <w:p w14:paraId="4DEDDC15" w14:textId="77777777" w:rsidR="0033723F" w:rsidRPr="001B1D4E" w:rsidRDefault="0033723F" w:rsidP="002A154F">
      <w:pPr>
        <w:spacing w:after="0" w:line="360" w:lineRule="auto"/>
        <w:textAlignment w:val="baseline"/>
        <w:rPr>
          <w:rFonts w:ascii="Arial" w:eastAsia="Times New Roman" w:hAnsi="Arial" w:cs="Arial"/>
          <w:sz w:val="24"/>
          <w:szCs w:val="24"/>
        </w:rPr>
      </w:pPr>
    </w:p>
    <w:p w14:paraId="474E9A95" w14:textId="36D614EF" w:rsidR="00827EA6" w:rsidRPr="001B1D4E" w:rsidRDefault="00827EA6" w:rsidP="0026170A">
      <w:pPr>
        <w:pStyle w:val="Heading3"/>
        <w:rPr>
          <w:rFonts w:eastAsia="Times New Roman" w:cs="Arial"/>
          <w:color w:val="2F5496"/>
        </w:rPr>
      </w:pPr>
      <w:bookmarkStart w:id="118" w:name="_Toc74727821"/>
      <w:bookmarkStart w:id="119" w:name="_Toc135808980"/>
      <w:r w:rsidRPr="001B1D4E">
        <w:rPr>
          <w:rFonts w:eastAsia="Times New Roman" w:cs="Arial"/>
        </w:rPr>
        <w:t>Lead and Copper </w:t>
      </w:r>
      <w:bookmarkEnd w:id="118"/>
      <w:bookmarkEnd w:id="119"/>
      <w:r w:rsidRPr="001B1D4E">
        <w:rPr>
          <w:rFonts w:eastAsia="Times New Roman" w:cs="Arial"/>
        </w:rPr>
        <w:t> </w:t>
      </w:r>
    </w:p>
    <w:p w14:paraId="2D8D2178" w14:textId="77777777" w:rsidR="00827EA6" w:rsidRPr="001B1D4E" w:rsidRDefault="00000000" w:rsidP="002A154F">
      <w:pPr>
        <w:pStyle w:val="ListParagraph"/>
        <w:numPr>
          <w:ilvl w:val="0"/>
          <w:numId w:val="22"/>
        </w:numPr>
        <w:shd w:val="clear" w:color="auto" w:fill="FFFFFF"/>
        <w:spacing w:after="0" w:line="360" w:lineRule="auto"/>
        <w:textAlignment w:val="baseline"/>
        <w:rPr>
          <w:rFonts w:ascii="Arial" w:eastAsia="Times New Roman" w:hAnsi="Arial" w:cs="Arial"/>
          <w:color w:val="265F92"/>
          <w:sz w:val="24"/>
          <w:szCs w:val="24"/>
        </w:rPr>
      </w:pPr>
      <w:hyperlink r:id="rId65" w:tgtFrame="_blank" w:history="1">
        <w:r w:rsidR="00827EA6" w:rsidRPr="001B1D4E">
          <w:rPr>
            <w:rFonts w:ascii="Arial" w:eastAsia="Times New Roman" w:hAnsi="Arial" w:cs="Arial"/>
            <w:color w:val="265F92"/>
            <w:sz w:val="24"/>
            <w:szCs w:val="24"/>
            <w:u w:val="single"/>
          </w:rPr>
          <w:t>Lead and Copper [Forms]</w:t>
        </w:r>
      </w:hyperlink>
      <w:r w:rsidR="00827EA6" w:rsidRPr="001B1D4E">
        <w:rPr>
          <w:rFonts w:ascii="Arial" w:eastAsia="Times New Roman" w:hAnsi="Arial" w:cs="Arial"/>
          <w:color w:val="265F92"/>
          <w:sz w:val="24"/>
          <w:szCs w:val="24"/>
        </w:rPr>
        <w:t> </w:t>
      </w:r>
    </w:p>
    <w:p w14:paraId="546164B8" w14:textId="77777777" w:rsidR="00827EA6" w:rsidRPr="001B1D4E" w:rsidRDefault="00827EA6" w:rsidP="006725F3">
      <w:pPr>
        <w:spacing w:after="0" w:line="276" w:lineRule="auto"/>
        <w:rPr>
          <w:rFonts w:ascii="Arial" w:hAnsi="Arial" w:cs="Arial"/>
        </w:rPr>
      </w:pPr>
    </w:p>
    <w:p w14:paraId="7045CB05" w14:textId="77777777" w:rsidR="0077403A" w:rsidRPr="001B1D4E" w:rsidRDefault="0077403A" w:rsidP="006725F3">
      <w:pPr>
        <w:spacing w:after="0" w:line="276" w:lineRule="auto"/>
        <w:rPr>
          <w:rFonts w:ascii="Arial" w:hAnsi="Arial" w:cs="Arial"/>
        </w:rPr>
      </w:pPr>
    </w:p>
    <w:sectPr w:rsidR="0077403A" w:rsidRPr="001B1D4E" w:rsidSect="00C6143C">
      <w:headerReference w:type="even" r:id="rId66"/>
      <w:headerReference w:type="default" r:id="rId67"/>
      <w:footerReference w:type="even" r:id="rId68"/>
      <w:headerReference w:type="first" r:id="rId69"/>
      <w:footerReference w:type="firs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EAB0" w14:textId="77777777" w:rsidR="003D5ECE" w:rsidRDefault="003D5ECE" w:rsidP="00F20A5D">
      <w:pPr>
        <w:spacing w:after="0" w:line="240" w:lineRule="auto"/>
      </w:pPr>
      <w:r>
        <w:separator/>
      </w:r>
    </w:p>
  </w:endnote>
  <w:endnote w:type="continuationSeparator" w:id="0">
    <w:p w14:paraId="67FF1A34" w14:textId="77777777" w:rsidR="003D5ECE" w:rsidRDefault="003D5ECE" w:rsidP="00F20A5D">
      <w:pPr>
        <w:spacing w:after="0" w:line="240" w:lineRule="auto"/>
      </w:pPr>
      <w:r>
        <w:continuationSeparator/>
      </w:r>
    </w:p>
  </w:endnote>
  <w:endnote w:type="continuationNotice" w:id="1">
    <w:p w14:paraId="6B435321" w14:textId="77777777" w:rsidR="003D5ECE" w:rsidRDefault="003D5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ind">
    <w:altName w:val="Hin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FC7B" w14:textId="2C49ACD6" w:rsidR="001B1D4E" w:rsidRDefault="001B1D4E">
    <w:pPr>
      <w:pStyle w:val="Footer"/>
      <w:jc w:val="right"/>
    </w:pPr>
  </w:p>
  <w:p w14:paraId="4CC3555E" w14:textId="77777777" w:rsidR="00BD213D" w:rsidRDefault="00BD213D" w:rsidP="00BD213D">
    <w:pPr>
      <w:pStyle w:val="Footer"/>
    </w:pPr>
    <w:r>
      <w:t xml:space="preserve">Page </w:t>
    </w:r>
    <w:r>
      <w:fldChar w:fldCharType="begin"/>
    </w:r>
    <w:r>
      <w:instrText xml:space="preserve"> PAGE   \* MERGEFORMAT </w:instrText>
    </w:r>
    <w:r>
      <w:fldChar w:fldCharType="separate"/>
    </w:r>
    <w:r>
      <w:t>18</w:t>
    </w:r>
    <w:r>
      <w:rPr>
        <w:noProof/>
      </w:rPr>
      <w:fldChar w:fldCharType="end"/>
    </w:r>
  </w:p>
  <w:p w14:paraId="0B52DC8B" w14:textId="2007AF34" w:rsidR="00CE6BD9" w:rsidRDefault="00BD213D">
    <w:pPr>
      <w:pStyle w:val="Footer"/>
    </w:pPr>
    <w:r>
      <w:t xml:space="preserve">Updated </w:t>
    </w:r>
    <w:r w:rsidR="001C7055">
      <w:t xml:space="preserve">May </w:t>
    </w:r>
    <w: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079C" w14:textId="77777777" w:rsidR="000D7DAE" w:rsidRDefault="000D7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9E29" w14:textId="77777777" w:rsidR="000D7DAE" w:rsidRDefault="000D7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008B" w14:textId="77777777" w:rsidR="003D5ECE" w:rsidRDefault="003D5ECE" w:rsidP="00F20A5D">
      <w:pPr>
        <w:spacing w:after="0" w:line="240" w:lineRule="auto"/>
      </w:pPr>
      <w:r>
        <w:separator/>
      </w:r>
    </w:p>
  </w:footnote>
  <w:footnote w:type="continuationSeparator" w:id="0">
    <w:p w14:paraId="0FEFB0EC" w14:textId="77777777" w:rsidR="003D5ECE" w:rsidRDefault="003D5ECE" w:rsidP="00F20A5D">
      <w:pPr>
        <w:spacing w:after="0" w:line="240" w:lineRule="auto"/>
      </w:pPr>
      <w:r>
        <w:continuationSeparator/>
      </w:r>
    </w:p>
  </w:footnote>
  <w:footnote w:type="continuationNotice" w:id="1">
    <w:p w14:paraId="6879CC09" w14:textId="77777777" w:rsidR="003D5ECE" w:rsidRDefault="003D5E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4363" w14:textId="77777777" w:rsidR="00000721" w:rsidRDefault="00000000">
    <w:pPr>
      <w:pStyle w:val="Header"/>
    </w:pPr>
    <w:r>
      <w:rPr>
        <w:noProof/>
      </w:rPr>
      <w:pict w14:anchorId="1290C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467.65pt;height:91.05pt;z-index:-251658239;mso-position-horizontal:center;mso-position-horizontal-relative:margin;mso-position-vertical:center;mso-position-vertical-relative:margin" o:allowincell="f">
          <v:imagedata r:id="rId1" o:title="NDEP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74CF" w14:textId="068008A8" w:rsidR="004047E8" w:rsidRPr="0009332C" w:rsidRDefault="00973B8B" w:rsidP="004047E8">
    <w:pPr>
      <w:pStyle w:val="Header"/>
      <w:rPr>
        <w:rFonts w:ascii="Arial" w:hAnsi="Arial" w:cs="Arial"/>
        <w:color w:val="000000" w:themeColor="text1"/>
        <w:sz w:val="20"/>
        <w:szCs w:val="20"/>
      </w:rPr>
    </w:pPr>
    <w:r>
      <w:rPr>
        <w:rFonts w:ascii="Arial" w:hAnsi="Arial" w:cs="Arial"/>
        <w:color w:val="000000" w:themeColor="text1"/>
        <w:sz w:val="20"/>
        <w:szCs w:val="20"/>
      </w:rPr>
      <w:t>Template</w:t>
    </w:r>
    <w:r w:rsidR="004047E8" w:rsidRPr="0009332C">
      <w:rPr>
        <w:rFonts w:ascii="Arial" w:hAnsi="Arial" w:cs="Arial"/>
        <w:color w:val="000000" w:themeColor="text1"/>
        <w:sz w:val="20"/>
        <w:szCs w:val="20"/>
      </w:rPr>
      <w:t xml:space="preserve"> for the Development of Manual of Operations and Maintenance</w:t>
    </w:r>
  </w:p>
  <w:p w14:paraId="11AEF317" w14:textId="14337EEA" w:rsidR="00000721" w:rsidRPr="00E16768" w:rsidRDefault="00000721">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DDA1" w14:textId="3D910832" w:rsidR="000D7DAE" w:rsidRDefault="00F22D1B">
    <w:pPr>
      <w:pStyle w:val="Header"/>
    </w:pPr>
    <w:r>
      <w:rPr>
        <w:noProof/>
      </w:rPr>
      <w:drawing>
        <wp:anchor distT="0" distB="0" distL="114300" distR="114300" simplePos="0" relativeHeight="251658244" behindDoc="1" locked="0" layoutInCell="0" allowOverlap="1" wp14:anchorId="684ECA76" wp14:editId="111DF852">
          <wp:simplePos x="0" y="0"/>
          <wp:positionH relativeFrom="margin">
            <wp:align>center</wp:align>
          </wp:positionH>
          <wp:positionV relativeFrom="margin">
            <wp:align>center</wp:align>
          </wp:positionV>
          <wp:extent cx="5939155" cy="1156335"/>
          <wp:effectExtent l="0" t="0" r="444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155" cy="1156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20D0" w14:textId="1B761D03" w:rsidR="000C77D4" w:rsidRPr="00E16768" w:rsidRDefault="005662AD">
    <w:pPr>
      <w:pStyle w:val="Header"/>
      <w:rPr>
        <w:rFonts w:ascii="Arial" w:hAnsi="Arial" w:cs="Arial"/>
        <w:sz w:val="20"/>
        <w:szCs w:val="20"/>
      </w:rPr>
    </w:pPr>
    <w:r>
      <w:rPr>
        <w:rFonts w:ascii="Arial" w:hAnsi="Arial" w:cs="Arial"/>
        <w:sz w:val="20"/>
        <w:szCs w:val="20"/>
      </w:rPr>
      <w:t>Manual of Operation and Maintenanc</w:t>
    </w:r>
    <w:r w:rsidR="002C3559">
      <w:rPr>
        <w:rFonts w:ascii="Arial" w:hAnsi="Arial" w:cs="Arial"/>
        <w:sz w:val="20"/>
        <w:szCs w:val="20"/>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BAB1" w14:textId="599E48A5" w:rsidR="000D7DAE" w:rsidRDefault="00F22D1B">
    <w:pPr>
      <w:pStyle w:val="Header"/>
    </w:pPr>
    <w:r>
      <w:rPr>
        <w:noProof/>
      </w:rPr>
      <w:drawing>
        <wp:anchor distT="0" distB="0" distL="114300" distR="114300" simplePos="0" relativeHeight="251658246" behindDoc="1" locked="0" layoutInCell="0" allowOverlap="1" wp14:anchorId="5BF35A5B" wp14:editId="323FC887">
          <wp:simplePos x="0" y="0"/>
          <wp:positionH relativeFrom="margin">
            <wp:align>center</wp:align>
          </wp:positionH>
          <wp:positionV relativeFrom="margin">
            <wp:align>center</wp:align>
          </wp:positionV>
          <wp:extent cx="5939155" cy="1156335"/>
          <wp:effectExtent l="0" t="0" r="444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155" cy="1156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751E02"/>
    <w:multiLevelType w:val="multilevel"/>
    <w:tmpl w:val="1472B2C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36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4336E"/>
    <w:multiLevelType w:val="multilevel"/>
    <w:tmpl w:val="89C241D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00307EC"/>
    <w:multiLevelType w:val="hybridMultilevel"/>
    <w:tmpl w:val="CF9062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61D793F"/>
    <w:multiLevelType w:val="hybridMultilevel"/>
    <w:tmpl w:val="90BA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3D16"/>
    <w:multiLevelType w:val="hybridMultilevel"/>
    <w:tmpl w:val="71A65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E09B6"/>
    <w:multiLevelType w:val="hybridMultilevel"/>
    <w:tmpl w:val="91F29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126E62"/>
    <w:multiLevelType w:val="multilevel"/>
    <w:tmpl w:val="F3406C8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36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304182"/>
    <w:multiLevelType w:val="hybridMultilevel"/>
    <w:tmpl w:val="C0F0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C04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AD7512"/>
    <w:multiLevelType w:val="multilevel"/>
    <w:tmpl w:val="2F4E34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2F706AD"/>
    <w:multiLevelType w:val="multilevel"/>
    <w:tmpl w:val="8942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021667"/>
    <w:multiLevelType w:val="hybridMultilevel"/>
    <w:tmpl w:val="361E6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5D3AA6"/>
    <w:multiLevelType w:val="multilevel"/>
    <w:tmpl w:val="48F8D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3026FA"/>
    <w:multiLevelType w:val="multilevel"/>
    <w:tmpl w:val="EEF03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EF7E1D"/>
    <w:multiLevelType w:val="hybridMultilevel"/>
    <w:tmpl w:val="08CC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62041"/>
    <w:multiLevelType w:val="hybridMultilevel"/>
    <w:tmpl w:val="0AD6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C7BDF"/>
    <w:multiLevelType w:val="hybridMultilevel"/>
    <w:tmpl w:val="EE605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3243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9D6D3F"/>
    <w:multiLevelType w:val="hybridMultilevel"/>
    <w:tmpl w:val="8F8084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42C423F"/>
    <w:multiLevelType w:val="hybridMultilevel"/>
    <w:tmpl w:val="346C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21734"/>
    <w:multiLevelType w:val="hybridMultilevel"/>
    <w:tmpl w:val="A9C2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24A03"/>
    <w:multiLevelType w:val="multilevel"/>
    <w:tmpl w:val="1EF4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B01AB0"/>
    <w:multiLevelType w:val="hybridMultilevel"/>
    <w:tmpl w:val="11E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D0790"/>
    <w:multiLevelType w:val="hybridMultilevel"/>
    <w:tmpl w:val="8EA6F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240CF1"/>
    <w:multiLevelType w:val="hybridMultilevel"/>
    <w:tmpl w:val="71D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A6A94"/>
    <w:multiLevelType w:val="hybridMultilevel"/>
    <w:tmpl w:val="EF844052"/>
    <w:lvl w:ilvl="0" w:tplc="9FCE24E2">
      <w:start w:val="1"/>
      <w:numFmt w:val="bullet"/>
      <w:lvlText w:val=""/>
      <w:lvlJc w:val="left"/>
      <w:pPr>
        <w:ind w:left="720" w:hanging="360"/>
      </w:pPr>
      <w:rPr>
        <w:rFonts w:ascii="Symbol" w:hAnsi="Symbol" w:hint="default"/>
      </w:rPr>
    </w:lvl>
    <w:lvl w:ilvl="1" w:tplc="3886B93E">
      <w:start w:val="1"/>
      <w:numFmt w:val="bullet"/>
      <w:lvlText w:val="o"/>
      <w:lvlJc w:val="left"/>
      <w:pPr>
        <w:ind w:left="1440" w:hanging="360"/>
      </w:pPr>
      <w:rPr>
        <w:rFonts w:ascii="Courier New" w:hAnsi="Courier New" w:hint="default"/>
      </w:rPr>
    </w:lvl>
    <w:lvl w:ilvl="2" w:tplc="0298F260">
      <w:start w:val="1"/>
      <w:numFmt w:val="bullet"/>
      <w:lvlText w:val=""/>
      <w:lvlJc w:val="left"/>
      <w:pPr>
        <w:ind w:left="2160" w:hanging="360"/>
      </w:pPr>
      <w:rPr>
        <w:rFonts w:ascii="Wingdings" w:hAnsi="Wingdings" w:hint="default"/>
      </w:rPr>
    </w:lvl>
    <w:lvl w:ilvl="3" w:tplc="D1E0FA9E">
      <w:start w:val="1"/>
      <w:numFmt w:val="bullet"/>
      <w:lvlText w:val=""/>
      <w:lvlJc w:val="left"/>
      <w:pPr>
        <w:ind w:left="2880" w:hanging="360"/>
      </w:pPr>
      <w:rPr>
        <w:rFonts w:ascii="Symbol" w:hAnsi="Symbol" w:hint="default"/>
      </w:rPr>
    </w:lvl>
    <w:lvl w:ilvl="4" w:tplc="15ACD450">
      <w:start w:val="1"/>
      <w:numFmt w:val="bullet"/>
      <w:lvlText w:val="o"/>
      <w:lvlJc w:val="left"/>
      <w:pPr>
        <w:ind w:left="3600" w:hanging="360"/>
      </w:pPr>
      <w:rPr>
        <w:rFonts w:ascii="Courier New" w:hAnsi="Courier New" w:hint="default"/>
      </w:rPr>
    </w:lvl>
    <w:lvl w:ilvl="5" w:tplc="97644EB6">
      <w:start w:val="1"/>
      <w:numFmt w:val="bullet"/>
      <w:lvlText w:val=""/>
      <w:lvlJc w:val="left"/>
      <w:pPr>
        <w:ind w:left="4320" w:hanging="360"/>
      </w:pPr>
      <w:rPr>
        <w:rFonts w:ascii="Wingdings" w:hAnsi="Wingdings" w:hint="default"/>
      </w:rPr>
    </w:lvl>
    <w:lvl w:ilvl="6" w:tplc="06C4FDE6">
      <w:start w:val="1"/>
      <w:numFmt w:val="bullet"/>
      <w:lvlText w:val=""/>
      <w:lvlJc w:val="left"/>
      <w:pPr>
        <w:ind w:left="5040" w:hanging="360"/>
      </w:pPr>
      <w:rPr>
        <w:rFonts w:ascii="Symbol" w:hAnsi="Symbol" w:hint="default"/>
      </w:rPr>
    </w:lvl>
    <w:lvl w:ilvl="7" w:tplc="13561AAC">
      <w:start w:val="1"/>
      <w:numFmt w:val="bullet"/>
      <w:lvlText w:val="o"/>
      <w:lvlJc w:val="left"/>
      <w:pPr>
        <w:ind w:left="5760" w:hanging="360"/>
      </w:pPr>
      <w:rPr>
        <w:rFonts w:ascii="Courier New" w:hAnsi="Courier New" w:hint="default"/>
      </w:rPr>
    </w:lvl>
    <w:lvl w:ilvl="8" w:tplc="BA4A4324">
      <w:start w:val="1"/>
      <w:numFmt w:val="bullet"/>
      <w:lvlText w:val=""/>
      <w:lvlJc w:val="left"/>
      <w:pPr>
        <w:ind w:left="6480" w:hanging="360"/>
      </w:pPr>
      <w:rPr>
        <w:rFonts w:ascii="Wingdings" w:hAnsi="Wingdings" w:hint="default"/>
      </w:rPr>
    </w:lvl>
  </w:abstractNum>
  <w:abstractNum w:abstractNumId="27" w15:restartNumberingAfterBreak="0">
    <w:nsid w:val="41273254"/>
    <w:multiLevelType w:val="hybridMultilevel"/>
    <w:tmpl w:val="12628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2C7E55"/>
    <w:multiLevelType w:val="hybridMultilevel"/>
    <w:tmpl w:val="9BEE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5009D0"/>
    <w:multiLevelType w:val="multilevel"/>
    <w:tmpl w:val="1472B2C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36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3990D23"/>
    <w:multiLevelType w:val="hybridMultilevel"/>
    <w:tmpl w:val="555C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6C0C50"/>
    <w:multiLevelType w:val="hybridMultilevel"/>
    <w:tmpl w:val="23E2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AF03EA"/>
    <w:multiLevelType w:val="hybridMultilevel"/>
    <w:tmpl w:val="A3D0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EB11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8105C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D56151D"/>
    <w:multiLevelType w:val="hybridMultilevel"/>
    <w:tmpl w:val="7C7E7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CF4024"/>
    <w:multiLevelType w:val="hybridMultilevel"/>
    <w:tmpl w:val="D1A0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DF00B3"/>
    <w:multiLevelType w:val="hybridMultilevel"/>
    <w:tmpl w:val="E1A63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023640"/>
    <w:multiLevelType w:val="hybridMultilevel"/>
    <w:tmpl w:val="CA245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4370D83"/>
    <w:multiLevelType w:val="multilevel"/>
    <w:tmpl w:val="1FD21F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60716EF"/>
    <w:multiLevelType w:val="hybridMultilevel"/>
    <w:tmpl w:val="8B88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DE52EF"/>
    <w:multiLevelType w:val="hybridMultilevel"/>
    <w:tmpl w:val="B63CA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7232703"/>
    <w:multiLevelType w:val="hybridMultilevel"/>
    <w:tmpl w:val="C338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A11622"/>
    <w:multiLevelType w:val="hybridMultilevel"/>
    <w:tmpl w:val="86120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AAD6AFA"/>
    <w:multiLevelType w:val="multilevel"/>
    <w:tmpl w:val="74288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7761FD"/>
    <w:multiLevelType w:val="multilevel"/>
    <w:tmpl w:val="F3406C8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36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E134835"/>
    <w:multiLevelType w:val="hybridMultilevel"/>
    <w:tmpl w:val="C8BC82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619673BB"/>
    <w:multiLevelType w:val="multilevel"/>
    <w:tmpl w:val="40BE3D5A"/>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360"/>
        </w:tabs>
        <w:ind w:left="-360" w:hanging="360"/>
      </w:pPr>
      <w:rPr>
        <w:rFonts w:ascii="Wingdings" w:hAnsi="Wingdings" w:hint="default"/>
        <w:sz w:val="20"/>
      </w:rPr>
    </w:lvl>
    <w:lvl w:ilvl="6" w:tentative="1">
      <w:start w:val="1"/>
      <w:numFmt w:val="bullet"/>
      <w:lvlText w:val=""/>
      <w:lvlJc w:val="left"/>
      <w:pPr>
        <w:tabs>
          <w:tab w:val="num" w:pos="360"/>
        </w:tabs>
        <w:ind w:left="360" w:hanging="360"/>
      </w:pPr>
      <w:rPr>
        <w:rFonts w:ascii="Wingdings" w:hAnsi="Wingdings" w:hint="default"/>
        <w:sz w:val="20"/>
      </w:rPr>
    </w:lvl>
    <w:lvl w:ilvl="7" w:tentative="1">
      <w:start w:val="1"/>
      <w:numFmt w:val="bullet"/>
      <w:lvlText w:val=""/>
      <w:lvlJc w:val="left"/>
      <w:pPr>
        <w:tabs>
          <w:tab w:val="num" w:pos="1080"/>
        </w:tabs>
        <w:ind w:left="1080" w:hanging="360"/>
      </w:pPr>
      <w:rPr>
        <w:rFonts w:ascii="Wingdings" w:hAnsi="Wingdings" w:hint="default"/>
        <w:sz w:val="20"/>
      </w:rPr>
    </w:lvl>
    <w:lvl w:ilvl="8" w:tentative="1">
      <w:start w:val="1"/>
      <w:numFmt w:val="bullet"/>
      <w:lvlText w:val=""/>
      <w:lvlJc w:val="left"/>
      <w:pPr>
        <w:tabs>
          <w:tab w:val="num" w:pos="1800"/>
        </w:tabs>
        <w:ind w:left="1800" w:hanging="360"/>
      </w:pPr>
      <w:rPr>
        <w:rFonts w:ascii="Wingdings" w:hAnsi="Wingdings" w:hint="default"/>
        <w:sz w:val="20"/>
      </w:rPr>
    </w:lvl>
  </w:abstractNum>
  <w:abstractNum w:abstractNumId="48" w15:restartNumberingAfterBreak="0">
    <w:nsid w:val="64387AD7"/>
    <w:multiLevelType w:val="multilevel"/>
    <w:tmpl w:val="F3406C8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36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75E5C70"/>
    <w:multiLevelType w:val="hybridMultilevel"/>
    <w:tmpl w:val="1BEEC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A0C2C75"/>
    <w:multiLevelType w:val="multilevel"/>
    <w:tmpl w:val="6B622066"/>
    <w:lvl w:ilvl="0">
      <w:start w:val="1"/>
      <w:numFmt w:val="decimal"/>
      <w:lvlText w:val="%1."/>
      <w:lvlJc w:val="left"/>
      <w:pPr>
        <w:ind w:left="720" w:hanging="360"/>
      </w:p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1" w15:restartNumberingAfterBreak="0">
    <w:nsid w:val="6C0F4498"/>
    <w:multiLevelType w:val="hybridMultilevel"/>
    <w:tmpl w:val="89F2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DCD2C9E"/>
    <w:multiLevelType w:val="multilevel"/>
    <w:tmpl w:val="F3406C8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36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3857A49"/>
    <w:multiLevelType w:val="hybridMultilevel"/>
    <w:tmpl w:val="0F8A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56B59D1"/>
    <w:multiLevelType w:val="hybridMultilevel"/>
    <w:tmpl w:val="04090027"/>
    <w:lvl w:ilvl="0" w:tplc="FFFFFFFF">
      <w:start w:val="1"/>
      <w:numFmt w:val="upperRoman"/>
      <w:lvlText w:val="%1."/>
      <w:lvlJc w:val="left"/>
      <w:pPr>
        <w:ind w:left="0" w:firstLine="0"/>
      </w:pPr>
    </w:lvl>
    <w:lvl w:ilvl="1" w:tplc="01D46D3A">
      <w:start w:val="1"/>
      <w:numFmt w:val="upperLetter"/>
      <w:lvlText w:val="%2."/>
      <w:lvlJc w:val="left"/>
      <w:pPr>
        <w:ind w:left="720" w:firstLine="0"/>
      </w:pPr>
    </w:lvl>
    <w:lvl w:ilvl="2" w:tplc="C0726D86">
      <w:start w:val="1"/>
      <w:numFmt w:val="decimal"/>
      <w:lvlText w:val="%3."/>
      <w:lvlJc w:val="left"/>
      <w:pPr>
        <w:ind w:left="1440" w:firstLine="0"/>
      </w:pPr>
    </w:lvl>
    <w:lvl w:ilvl="3" w:tplc="35706930">
      <w:start w:val="1"/>
      <w:numFmt w:val="lowerLetter"/>
      <w:pStyle w:val="Heading4"/>
      <w:lvlText w:val="%4)"/>
      <w:lvlJc w:val="left"/>
      <w:pPr>
        <w:ind w:left="2160" w:firstLine="0"/>
      </w:pPr>
    </w:lvl>
    <w:lvl w:ilvl="4" w:tplc="DF44F602">
      <w:start w:val="1"/>
      <w:numFmt w:val="decimal"/>
      <w:pStyle w:val="Heading5"/>
      <w:lvlText w:val="(%5)"/>
      <w:lvlJc w:val="left"/>
      <w:pPr>
        <w:ind w:left="2880" w:firstLine="0"/>
      </w:pPr>
    </w:lvl>
    <w:lvl w:ilvl="5" w:tplc="38A0C5A8">
      <w:start w:val="1"/>
      <w:numFmt w:val="lowerLetter"/>
      <w:pStyle w:val="Heading6"/>
      <w:lvlText w:val="(%6)"/>
      <w:lvlJc w:val="left"/>
      <w:pPr>
        <w:ind w:left="3600" w:firstLine="0"/>
      </w:pPr>
    </w:lvl>
    <w:lvl w:ilvl="6" w:tplc="66E2713E">
      <w:start w:val="1"/>
      <w:numFmt w:val="lowerRoman"/>
      <w:pStyle w:val="Heading7"/>
      <w:lvlText w:val="(%7)"/>
      <w:lvlJc w:val="left"/>
      <w:pPr>
        <w:ind w:left="4320" w:firstLine="0"/>
      </w:pPr>
    </w:lvl>
    <w:lvl w:ilvl="7" w:tplc="B718993E">
      <w:start w:val="1"/>
      <w:numFmt w:val="lowerLetter"/>
      <w:pStyle w:val="Heading8"/>
      <w:lvlText w:val="(%8)"/>
      <w:lvlJc w:val="left"/>
      <w:pPr>
        <w:ind w:left="5040" w:firstLine="0"/>
      </w:pPr>
    </w:lvl>
    <w:lvl w:ilvl="8" w:tplc="6B646EA4">
      <w:start w:val="1"/>
      <w:numFmt w:val="lowerRoman"/>
      <w:pStyle w:val="Heading9"/>
      <w:lvlText w:val="(%9)"/>
      <w:lvlJc w:val="left"/>
      <w:pPr>
        <w:ind w:left="5760" w:firstLine="0"/>
      </w:pPr>
    </w:lvl>
  </w:abstractNum>
  <w:abstractNum w:abstractNumId="55" w15:restartNumberingAfterBreak="0">
    <w:nsid w:val="77BF2FE6"/>
    <w:multiLevelType w:val="hybridMultilevel"/>
    <w:tmpl w:val="A9B2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FB0E13"/>
    <w:multiLevelType w:val="hybridMultilevel"/>
    <w:tmpl w:val="38462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96C7C29"/>
    <w:multiLevelType w:val="hybridMultilevel"/>
    <w:tmpl w:val="1A1C1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9A20439"/>
    <w:multiLevelType w:val="hybridMultilevel"/>
    <w:tmpl w:val="E7880B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D062A08"/>
    <w:multiLevelType w:val="hybridMultilevel"/>
    <w:tmpl w:val="3AC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A40A64"/>
    <w:multiLevelType w:val="hybridMultilevel"/>
    <w:tmpl w:val="90024738"/>
    <w:lvl w:ilvl="0" w:tplc="9FCE2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6459036">
    <w:abstractNumId w:val="26"/>
  </w:num>
  <w:num w:numId="2" w16cid:durableId="1687561451">
    <w:abstractNumId w:val="54"/>
  </w:num>
  <w:num w:numId="3" w16cid:durableId="317617997">
    <w:abstractNumId w:val="43"/>
  </w:num>
  <w:num w:numId="4" w16cid:durableId="1963417858">
    <w:abstractNumId w:val="50"/>
  </w:num>
  <w:num w:numId="5" w16cid:durableId="1805275750">
    <w:abstractNumId w:val="60"/>
  </w:num>
  <w:num w:numId="6" w16cid:durableId="464928316">
    <w:abstractNumId w:val="58"/>
  </w:num>
  <w:num w:numId="7" w16cid:durableId="1200779566">
    <w:abstractNumId w:val="39"/>
  </w:num>
  <w:num w:numId="8" w16cid:durableId="1809545370">
    <w:abstractNumId w:val="47"/>
  </w:num>
  <w:num w:numId="9" w16cid:durableId="220094939">
    <w:abstractNumId w:val="2"/>
  </w:num>
  <w:num w:numId="10" w16cid:durableId="792283911">
    <w:abstractNumId w:val="37"/>
  </w:num>
  <w:num w:numId="11" w16cid:durableId="554197290">
    <w:abstractNumId w:val="27"/>
  </w:num>
  <w:num w:numId="12" w16cid:durableId="208539854">
    <w:abstractNumId w:val="57"/>
  </w:num>
  <w:num w:numId="13" w16cid:durableId="10837237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2583754">
    <w:abstractNumId w:val="3"/>
  </w:num>
  <w:num w:numId="15" w16cid:durableId="1507205784">
    <w:abstractNumId w:val="51"/>
  </w:num>
  <w:num w:numId="16" w16cid:durableId="50926457">
    <w:abstractNumId w:val="24"/>
  </w:num>
  <w:num w:numId="17" w16cid:durableId="1920598346">
    <w:abstractNumId w:val="5"/>
  </w:num>
  <w:num w:numId="18" w16cid:durableId="1575159375">
    <w:abstractNumId w:val="53"/>
  </w:num>
  <w:num w:numId="19" w16cid:durableId="965356969">
    <w:abstractNumId w:val="12"/>
  </w:num>
  <w:num w:numId="20" w16cid:durableId="1297418773">
    <w:abstractNumId w:val="17"/>
  </w:num>
  <w:num w:numId="21" w16cid:durableId="1205488410">
    <w:abstractNumId w:val="35"/>
  </w:num>
  <w:num w:numId="22" w16cid:durableId="1393381325">
    <w:abstractNumId w:val="56"/>
  </w:num>
  <w:num w:numId="23" w16cid:durableId="1806698003">
    <w:abstractNumId w:val="3"/>
  </w:num>
  <w:num w:numId="24" w16cid:durableId="1428387326">
    <w:abstractNumId w:val="38"/>
  </w:num>
  <w:num w:numId="25" w16cid:durableId="654407942">
    <w:abstractNumId w:val="16"/>
  </w:num>
  <w:num w:numId="26" w16cid:durableId="1674261575">
    <w:abstractNumId w:val="20"/>
  </w:num>
  <w:num w:numId="27" w16cid:durableId="298537357">
    <w:abstractNumId w:val="46"/>
  </w:num>
  <w:num w:numId="28" w16cid:durableId="518468593">
    <w:abstractNumId w:val="44"/>
  </w:num>
  <w:num w:numId="29" w16cid:durableId="1532185093">
    <w:abstractNumId w:val="9"/>
  </w:num>
  <w:num w:numId="30" w16cid:durableId="2138791444">
    <w:abstractNumId w:val="33"/>
  </w:num>
  <w:num w:numId="31" w16cid:durableId="1509057792">
    <w:abstractNumId w:val="23"/>
  </w:num>
  <w:num w:numId="32" w16cid:durableId="2069957247">
    <w:abstractNumId w:val="15"/>
  </w:num>
  <w:num w:numId="33" w16cid:durableId="1515222858">
    <w:abstractNumId w:val="34"/>
  </w:num>
  <w:num w:numId="34" w16cid:durableId="692415173">
    <w:abstractNumId w:val="0"/>
  </w:num>
  <w:num w:numId="35" w16cid:durableId="1468817617">
    <w:abstractNumId w:val="18"/>
  </w:num>
  <w:num w:numId="36" w16cid:durableId="10497883">
    <w:abstractNumId w:val="29"/>
  </w:num>
  <w:num w:numId="37" w16cid:durableId="1972050651">
    <w:abstractNumId w:val="1"/>
  </w:num>
  <w:num w:numId="38" w16cid:durableId="2083335164">
    <w:abstractNumId w:val="45"/>
  </w:num>
  <w:num w:numId="39" w16cid:durableId="525096021">
    <w:abstractNumId w:val="52"/>
  </w:num>
  <w:num w:numId="40" w16cid:durableId="431635877">
    <w:abstractNumId w:val="10"/>
  </w:num>
  <w:num w:numId="41" w16cid:durableId="639649807">
    <w:abstractNumId w:val="25"/>
  </w:num>
  <w:num w:numId="42" w16cid:durableId="920259165">
    <w:abstractNumId w:val="30"/>
  </w:num>
  <w:num w:numId="43" w16cid:durableId="715740301">
    <w:abstractNumId w:val="49"/>
  </w:num>
  <w:num w:numId="44" w16cid:durableId="1556698189">
    <w:abstractNumId w:val="8"/>
  </w:num>
  <w:num w:numId="45" w16cid:durableId="383911944">
    <w:abstractNumId w:val="36"/>
  </w:num>
  <w:num w:numId="46" w16cid:durableId="19169108">
    <w:abstractNumId w:val="4"/>
  </w:num>
  <w:num w:numId="47" w16cid:durableId="518660743">
    <w:abstractNumId w:val="42"/>
  </w:num>
  <w:num w:numId="48" w16cid:durableId="342317440">
    <w:abstractNumId w:val="31"/>
  </w:num>
  <w:num w:numId="49" w16cid:durableId="1280718890">
    <w:abstractNumId w:val="59"/>
  </w:num>
  <w:num w:numId="50" w16cid:durableId="1634361305">
    <w:abstractNumId w:val="41"/>
  </w:num>
  <w:num w:numId="51" w16cid:durableId="477652195">
    <w:abstractNumId w:val="6"/>
  </w:num>
  <w:num w:numId="52" w16cid:durableId="491264680">
    <w:abstractNumId w:val="21"/>
  </w:num>
  <w:num w:numId="53" w16cid:durableId="1229342426">
    <w:abstractNumId w:val="28"/>
  </w:num>
  <w:num w:numId="54" w16cid:durableId="1668482641">
    <w:abstractNumId w:val="40"/>
  </w:num>
  <w:num w:numId="55" w16cid:durableId="1620799698">
    <w:abstractNumId w:val="14"/>
  </w:num>
  <w:num w:numId="56" w16cid:durableId="709189784">
    <w:abstractNumId w:val="55"/>
  </w:num>
  <w:num w:numId="57" w16cid:durableId="351613857">
    <w:abstractNumId w:val="11"/>
  </w:num>
  <w:num w:numId="58" w16cid:durableId="872693569">
    <w:abstractNumId w:val="13"/>
  </w:num>
  <w:num w:numId="59" w16cid:durableId="1847552971">
    <w:abstractNumId w:val="22"/>
  </w:num>
  <w:num w:numId="60" w16cid:durableId="997542081">
    <w:abstractNumId w:val="32"/>
  </w:num>
  <w:num w:numId="61" w16cid:durableId="2051302445">
    <w:abstractNumId w:val="48"/>
  </w:num>
  <w:num w:numId="62" w16cid:durableId="1874801711">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sDA0NDU2NTEwNTZW0lEKTi0uzszPAykwNKwFAJl3ZnctAAAA"/>
  </w:docVars>
  <w:rsids>
    <w:rsidRoot w:val="007F6A9A"/>
    <w:rsid w:val="00000526"/>
    <w:rsid w:val="00000721"/>
    <w:rsid w:val="00000FF3"/>
    <w:rsid w:val="00001445"/>
    <w:rsid w:val="000014F6"/>
    <w:rsid w:val="00001531"/>
    <w:rsid w:val="00001892"/>
    <w:rsid w:val="00001DB4"/>
    <w:rsid w:val="00001ECA"/>
    <w:rsid w:val="000020AB"/>
    <w:rsid w:val="00002799"/>
    <w:rsid w:val="000027EB"/>
    <w:rsid w:val="00003019"/>
    <w:rsid w:val="0000334E"/>
    <w:rsid w:val="00003493"/>
    <w:rsid w:val="00003D47"/>
    <w:rsid w:val="0000434F"/>
    <w:rsid w:val="000053CB"/>
    <w:rsid w:val="000058B3"/>
    <w:rsid w:val="0000644F"/>
    <w:rsid w:val="00006D86"/>
    <w:rsid w:val="0000712A"/>
    <w:rsid w:val="000074D8"/>
    <w:rsid w:val="000075AF"/>
    <w:rsid w:val="00007821"/>
    <w:rsid w:val="0000797B"/>
    <w:rsid w:val="000109CC"/>
    <w:rsid w:val="00010CB1"/>
    <w:rsid w:val="000114A6"/>
    <w:rsid w:val="00011554"/>
    <w:rsid w:val="00011919"/>
    <w:rsid w:val="00012B72"/>
    <w:rsid w:val="00012C44"/>
    <w:rsid w:val="00013438"/>
    <w:rsid w:val="00014621"/>
    <w:rsid w:val="00014909"/>
    <w:rsid w:val="00014E96"/>
    <w:rsid w:val="0001506B"/>
    <w:rsid w:val="00015BC7"/>
    <w:rsid w:val="00015BDA"/>
    <w:rsid w:val="00016063"/>
    <w:rsid w:val="00016AA2"/>
    <w:rsid w:val="0001756D"/>
    <w:rsid w:val="00017F4F"/>
    <w:rsid w:val="00020FEC"/>
    <w:rsid w:val="00021B76"/>
    <w:rsid w:val="000225DE"/>
    <w:rsid w:val="00022861"/>
    <w:rsid w:val="00022889"/>
    <w:rsid w:val="0002321A"/>
    <w:rsid w:val="00023473"/>
    <w:rsid w:val="000239CD"/>
    <w:rsid w:val="00023D44"/>
    <w:rsid w:val="0002424D"/>
    <w:rsid w:val="000247F6"/>
    <w:rsid w:val="00024846"/>
    <w:rsid w:val="00024BAB"/>
    <w:rsid w:val="000251A7"/>
    <w:rsid w:val="0002558B"/>
    <w:rsid w:val="00025E71"/>
    <w:rsid w:val="00025F39"/>
    <w:rsid w:val="000264DA"/>
    <w:rsid w:val="000268D5"/>
    <w:rsid w:val="00026A56"/>
    <w:rsid w:val="0003094D"/>
    <w:rsid w:val="00031282"/>
    <w:rsid w:val="0003132B"/>
    <w:rsid w:val="0003189D"/>
    <w:rsid w:val="00031DED"/>
    <w:rsid w:val="000326D1"/>
    <w:rsid w:val="00032BAC"/>
    <w:rsid w:val="00032D31"/>
    <w:rsid w:val="000333B1"/>
    <w:rsid w:val="00033959"/>
    <w:rsid w:val="00033F5D"/>
    <w:rsid w:val="00034575"/>
    <w:rsid w:val="00034B91"/>
    <w:rsid w:val="00034EF4"/>
    <w:rsid w:val="000355EA"/>
    <w:rsid w:val="0003599E"/>
    <w:rsid w:val="00035DD5"/>
    <w:rsid w:val="00035F27"/>
    <w:rsid w:val="0003691F"/>
    <w:rsid w:val="0003742A"/>
    <w:rsid w:val="0003747F"/>
    <w:rsid w:val="00037822"/>
    <w:rsid w:val="00037D0F"/>
    <w:rsid w:val="00040362"/>
    <w:rsid w:val="0004040D"/>
    <w:rsid w:val="00040EAC"/>
    <w:rsid w:val="00041261"/>
    <w:rsid w:val="00041C34"/>
    <w:rsid w:val="00041C5B"/>
    <w:rsid w:val="00041F01"/>
    <w:rsid w:val="00044227"/>
    <w:rsid w:val="00044318"/>
    <w:rsid w:val="00044608"/>
    <w:rsid w:val="00044B49"/>
    <w:rsid w:val="00045A1D"/>
    <w:rsid w:val="000467E7"/>
    <w:rsid w:val="00046F4E"/>
    <w:rsid w:val="000507D6"/>
    <w:rsid w:val="0005081A"/>
    <w:rsid w:val="00050B98"/>
    <w:rsid w:val="00052406"/>
    <w:rsid w:val="0005253D"/>
    <w:rsid w:val="0005295C"/>
    <w:rsid w:val="000531A2"/>
    <w:rsid w:val="0005494F"/>
    <w:rsid w:val="00055067"/>
    <w:rsid w:val="000557B7"/>
    <w:rsid w:val="00055E2A"/>
    <w:rsid w:val="00056DC2"/>
    <w:rsid w:val="00057416"/>
    <w:rsid w:val="00057FF9"/>
    <w:rsid w:val="00060157"/>
    <w:rsid w:val="000602F7"/>
    <w:rsid w:val="00060E7E"/>
    <w:rsid w:val="000616D3"/>
    <w:rsid w:val="00061C85"/>
    <w:rsid w:val="0006208E"/>
    <w:rsid w:val="00062AD3"/>
    <w:rsid w:val="000630D4"/>
    <w:rsid w:val="00063445"/>
    <w:rsid w:val="000635E7"/>
    <w:rsid w:val="00063F89"/>
    <w:rsid w:val="00064895"/>
    <w:rsid w:val="0006540C"/>
    <w:rsid w:val="00065B6B"/>
    <w:rsid w:val="00067267"/>
    <w:rsid w:val="0006739C"/>
    <w:rsid w:val="000678D9"/>
    <w:rsid w:val="0007042E"/>
    <w:rsid w:val="00070628"/>
    <w:rsid w:val="00070F83"/>
    <w:rsid w:val="00071166"/>
    <w:rsid w:val="000711C8"/>
    <w:rsid w:val="00071580"/>
    <w:rsid w:val="0007163C"/>
    <w:rsid w:val="00071CFC"/>
    <w:rsid w:val="0007292E"/>
    <w:rsid w:val="00072E7F"/>
    <w:rsid w:val="00074F44"/>
    <w:rsid w:val="000750E6"/>
    <w:rsid w:val="000754BB"/>
    <w:rsid w:val="0007633C"/>
    <w:rsid w:val="00077797"/>
    <w:rsid w:val="00077B6E"/>
    <w:rsid w:val="0008021D"/>
    <w:rsid w:val="00080411"/>
    <w:rsid w:val="00080D02"/>
    <w:rsid w:val="000810FA"/>
    <w:rsid w:val="000813A1"/>
    <w:rsid w:val="00081FFA"/>
    <w:rsid w:val="00082F4A"/>
    <w:rsid w:val="000830BC"/>
    <w:rsid w:val="00083566"/>
    <w:rsid w:val="00083BE0"/>
    <w:rsid w:val="000842D2"/>
    <w:rsid w:val="00084388"/>
    <w:rsid w:val="00084BC4"/>
    <w:rsid w:val="0008537F"/>
    <w:rsid w:val="00085600"/>
    <w:rsid w:val="0008597B"/>
    <w:rsid w:val="00085CAC"/>
    <w:rsid w:val="000868FB"/>
    <w:rsid w:val="0008690B"/>
    <w:rsid w:val="00087065"/>
    <w:rsid w:val="00087885"/>
    <w:rsid w:val="0008798B"/>
    <w:rsid w:val="00087DB3"/>
    <w:rsid w:val="000903DF"/>
    <w:rsid w:val="00090994"/>
    <w:rsid w:val="00090E82"/>
    <w:rsid w:val="000912A7"/>
    <w:rsid w:val="000913E8"/>
    <w:rsid w:val="00091465"/>
    <w:rsid w:val="00091B4E"/>
    <w:rsid w:val="00091C8A"/>
    <w:rsid w:val="00092324"/>
    <w:rsid w:val="000928EC"/>
    <w:rsid w:val="00092BC0"/>
    <w:rsid w:val="00093346"/>
    <w:rsid w:val="00093A24"/>
    <w:rsid w:val="00093B56"/>
    <w:rsid w:val="000959A5"/>
    <w:rsid w:val="000961A7"/>
    <w:rsid w:val="000965FD"/>
    <w:rsid w:val="00097845"/>
    <w:rsid w:val="00097DA2"/>
    <w:rsid w:val="000A007E"/>
    <w:rsid w:val="000A016C"/>
    <w:rsid w:val="000A0546"/>
    <w:rsid w:val="000A076C"/>
    <w:rsid w:val="000A12DC"/>
    <w:rsid w:val="000A13DB"/>
    <w:rsid w:val="000A1EC8"/>
    <w:rsid w:val="000A21A1"/>
    <w:rsid w:val="000A2991"/>
    <w:rsid w:val="000A42AD"/>
    <w:rsid w:val="000A4971"/>
    <w:rsid w:val="000A4B93"/>
    <w:rsid w:val="000A52AF"/>
    <w:rsid w:val="000A62F2"/>
    <w:rsid w:val="000A6597"/>
    <w:rsid w:val="000A659D"/>
    <w:rsid w:val="000A67B5"/>
    <w:rsid w:val="000A7362"/>
    <w:rsid w:val="000A7620"/>
    <w:rsid w:val="000B0089"/>
    <w:rsid w:val="000B018E"/>
    <w:rsid w:val="000B0859"/>
    <w:rsid w:val="000B08FB"/>
    <w:rsid w:val="000B0B56"/>
    <w:rsid w:val="000B0E29"/>
    <w:rsid w:val="000B1026"/>
    <w:rsid w:val="000B189C"/>
    <w:rsid w:val="000B1A30"/>
    <w:rsid w:val="000B28F5"/>
    <w:rsid w:val="000B2AB3"/>
    <w:rsid w:val="000B455C"/>
    <w:rsid w:val="000B5ADC"/>
    <w:rsid w:val="000B6B21"/>
    <w:rsid w:val="000B774A"/>
    <w:rsid w:val="000B7A35"/>
    <w:rsid w:val="000C0087"/>
    <w:rsid w:val="000C0AE0"/>
    <w:rsid w:val="000C0C62"/>
    <w:rsid w:val="000C0CA4"/>
    <w:rsid w:val="000C0DBC"/>
    <w:rsid w:val="000C1CEF"/>
    <w:rsid w:val="000C1E11"/>
    <w:rsid w:val="000C2147"/>
    <w:rsid w:val="000C2B55"/>
    <w:rsid w:val="000C2BAF"/>
    <w:rsid w:val="000C328B"/>
    <w:rsid w:val="000C443E"/>
    <w:rsid w:val="000C45A1"/>
    <w:rsid w:val="000C4CB5"/>
    <w:rsid w:val="000C4DF9"/>
    <w:rsid w:val="000C505F"/>
    <w:rsid w:val="000C5104"/>
    <w:rsid w:val="000C54B9"/>
    <w:rsid w:val="000C5553"/>
    <w:rsid w:val="000C5AF9"/>
    <w:rsid w:val="000C5D8F"/>
    <w:rsid w:val="000C5E10"/>
    <w:rsid w:val="000C5E6C"/>
    <w:rsid w:val="000C5ECD"/>
    <w:rsid w:val="000C63EB"/>
    <w:rsid w:val="000C68A5"/>
    <w:rsid w:val="000C76FE"/>
    <w:rsid w:val="000C77D4"/>
    <w:rsid w:val="000C79B3"/>
    <w:rsid w:val="000D01A4"/>
    <w:rsid w:val="000D0304"/>
    <w:rsid w:val="000D0306"/>
    <w:rsid w:val="000D0324"/>
    <w:rsid w:val="000D03AF"/>
    <w:rsid w:val="000D0AC5"/>
    <w:rsid w:val="000D16ED"/>
    <w:rsid w:val="000D1A25"/>
    <w:rsid w:val="000D1FCF"/>
    <w:rsid w:val="000D2255"/>
    <w:rsid w:val="000D2467"/>
    <w:rsid w:val="000D30E9"/>
    <w:rsid w:val="000D318C"/>
    <w:rsid w:val="000D37BE"/>
    <w:rsid w:val="000D485B"/>
    <w:rsid w:val="000D4DA3"/>
    <w:rsid w:val="000D56D3"/>
    <w:rsid w:val="000D61EE"/>
    <w:rsid w:val="000D6334"/>
    <w:rsid w:val="000D6671"/>
    <w:rsid w:val="000D69F8"/>
    <w:rsid w:val="000D6D85"/>
    <w:rsid w:val="000D7495"/>
    <w:rsid w:val="000D74D1"/>
    <w:rsid w:val="000D768B"/>
    <w:rsid w:val="000D7DAE"/>
    <w:rsid w:val="000E00F7"/>
    <w:rsid w:val="000E044B"/>
    <w:rsid w:val="000E0E7C"/>
    <w:rsid w:val="000E1F94"/>
    <w:rsid w:val="000E2028"/>
    <w:rsid w:val="000E247D"/>
    <w:rsid w:val="000E2DD2"/>
    <w:rsid w:val="000E2EC5"/>
    <w:rsid w:val="000E334C"/>
    <w:rsid w:val="000E35AB"/>
    <w:rsid w:val="000E3995"/>
    <w:rsid w:val="000E3BCD"/>
    <w:rsid w:val="000E3CB4"/>
    <w:rsid w:val="000E490E"/>
    <w:rsid w:val="000E4D8F"/>
    <w:rsid w:val="000E557F"/>
    <w:rsid w:val="000E5F04"/>
    <w:rsid w:val="000F1699"/>
    <w:rsid w:val="000F259A"/>
    <w:rsid w:val="000F26D5"/>
    <w:rsid w:val="000F2BDA"/>
    <w:rsid w:val="000F3645"/>
    <w:rsid w:val="000F3989"/>
    <w:rsid w:val="000F3FC8"/>
    <w:rsid w:val="000F3FEE"/>
    <w:rsid w:val="000F429E"/>
    <w:rsid w:val="000F53E1"/>
    <w:rsid w:val="000F58BD"/>
    <w:rsid w:val="000F5CA9"/>
    <w:rsid w:val="000F5CFD"/>
    <w:rsid w:val="000F5E87"/>
    <w:rsid w:val="000F5FCE"/>
    <w:rsid w:val="000F6085"/>
    <w:rsid w:val="000F6456"/>
    <w:rsid w:val="000F65E8"/>
    <w:rsid w:val="000F67B2"/>
    <w:rsid w:val="000F6BA2"/>
    <w:rsid w:val="000F780C"/>
    <w:rsid w:val="00101052"/>
    <w:rsid w:val="00101960"/>
    <w:rsid w:val="0010220D"/>
    <w:rsid w:val="001022D7"/>
    <w:rsid w:val="0010272E"/>
    <w:rsid w:val="00102953"/>
    <w:rsid w:val="00102974"/>
    <w:rsid w:val="00103206"/>
    <w:rsid w:val="001037F8"/>
    <w:rsid w:val="0010386F"/>
    <w:rsid w:val="00103DB1"/>
    <w:rsid w:val="00104A98"/>
    <w:rsid w:val="00104AED"/>
    <w:rsid w:val="00104F7C"/>
    <w:rsid w:val="001052F4"/>
    <w:rsid w:val="00105A9B"/>
    <w:rsid w:val="001066C9"/>
    <w:rsid w:val="00106C26"/>
    <w:rsid w:val="00106DE0"/>
    <w:rsid w:val="00107A2B"/>
    <w:rsid w:val="00107E36"/>
    <w:rsid w:val="00110237"/>
    <w:rsid w:val="0011057E"/>
    <w:rsid w:val="001109D8"/>
    <w:rsid w:val="00110E14"/>
    <w:rsid w:val="00110F0E"/>
    <w:rsid w:val="00111658"/>
    <w:rsid w:val="00111F34"/>
    <w:rsid w:val="00111F9F"/>
    <w:rsid w:val="00112166"/>
    <w:rsid w:val="00112493"/>
    <w:rsid w:val="0011281C"/>
    <w:rsid w:val="001132B7"/>
    <w:rsid w:val="00113828"/>
    <w:rsid w:val="00113A6A"/>
    <w:rsid w:val="00113FC7"/>
    <w:rsid w:val="0011482F"/>
    <w:rsid w:val="001149E7"/>
    <w:rsid w:val="00114A0D"/>
    <w:rsid w:val="00114DF5"/>
    <w:rsid w:val="00114EAD"/>
    <w:rsid w:val="0011563E"/>
    <w:rsid w:val="0011591B"/>
    <w:rsid w:val="00115C7B"/>
    <w:rsid w:val="00116AEF"/>
    <w:rsid w:val="00117A5E"/>
    <w:rsid w:val="00120139"/>
    <w:rsid w:val="0012037B"/>
    <w:rsid w:val="00120452"/>
    <w:rsid w:val="00121325"/>
    <w:rsid w:val="00121C2B"/>
    <w:rsid w:val="001224CA"/>
    <w:rsid w:val="00122535"/>
    <w:rsid w:val="001227AD"/>
    <w:rsid w:val="00122C7C"/>
    <w:rsid w:val="00122D7E"/>
    <w:rsid w:val="00123B4B"/>
    <w:rsid w:val="00123D0C"/>
    <w:rsid w:val="001245B9"/>
    <w:rsid w:val="0012467B"/>
    <w:rsid w:val="00124807"/>
    <w:rsid w:val="001249B9"/>
    <w:rsid w:val="00125621"/>
    <w:rsid w:val="00126428"/>
    <w:rsid w:val="00126519"/>
    <w:rsid w:val="00126678"/>
    <w:rsid w:val="001266B9"/>
    <w:rsid w:val="001268BA"/>
    <w:rsid w:val="00126E71"/>
    <w:rsid w:val="00130C22"/>
    <w:rsid w:val="0013133F"/>
    <w:rsid w:val="0013154B"/>
    <w:rsid w:val="00132160"/>
    <w:rsid w:val="001327AD"/>
    <w:rsid w:val="001332A0"/>
    <w:rsid w:val="00133FB1"/>
    <w:rsid w:val="001344ED"/>
    <w:rsid w:val="00134798"/>
    <w:rsid w:val="001349B2"/>
    <w:rsid w:val="00134A30"/>
    <w:rsid w:val="00134A94"/>
    <w:rsid w:val="00134BC7"/>
    <w:rsid w:val="00134D9D"/>
    <w:rsid w:val="001355E9"/>
    <w:rsid w:val="00135633"/>
    <w:rsid w:val="00135F7D"/>
    <w:rsid w:val="00136CF8"/>
    <w:rsid w:val="00136EDB"/>
    <w:rsid w:val="00137672"/>
    <w:rsid w:val="0014190F"/>
    <w:rsid w:val="00142C99"/>
    <w:rsid w:val="00142E84"/>
    <w:rsid w:val="001430DA"/>
    <w:rsid w:val="00143107"/>
    <w:rsid w:val="00143579"/>
    <w:rsid w:val="00144B2A"/>
    <w:rsid w:val="001458AB"/>
    <w:rsid w:val="00145B33"/>
    <w:rsid w:val="00145D81"/>
    <w:rsid w:val="001460DE"/>
    <w:rsid w:val="00146630"/>
    <w:rsid w:val="001467E1"/>
    <w:rsid w:val="0014695F"/>
    <w:rsid w:val="00146A5E"/>
    <w:rsid w:val="00146F0C"/>
    <w:rsid w:val="00147317"/>
    <w:rsid w:val="001474CE"/>
    <w:rsid w:val="001477B5"/>
    <w:rsid w:val="00147F0F"/>
    <w:rsid w:val="00150771"/>
    <w:rsid w:val="00150CDA"/>
    <w:rsid w:val="00150D42"/>
    <w:rsid w:val="00150E65"/>
    <w:rsid w:val="00151055"/>
    <w:rsid w:val="001510B2"/>
    <w:rsid w:val="0015124E"/>
    <w:rsid w:val="00151304"/>
    <w:rsid w:val="00151F04"/>
    <w:rsid w:val="00151FB5"/>
    <w:rsid w:val="0015259F"/>
    <w:rsid w:val="00152AC0"/>
    <w:rsid w:val="00152D01"/>
    <w:rsid w:val="001534C1"/>
    <w:rsid w:val="001547B0"/>
    <w:rsid w:val="001553DE"/>
    <w:rsid w:val="00155A79"/>
    <w:rsid w:val="0015604E"/>
    <w:rsid w:val="0015646C"/>
    <w:rsid w:val="00156A6A"/>
    <w:rsid w:val="00156F24"/>
    <w:rsid w:val="00157813"/>
    <w:rsid w:val="00157C43"/>
    <w:rsid w:val="00157F08"/>
    <w:rsid w:val="00160096"/>
    <w:rsid w:val="001600E5"/>
    <w:rsid w:val="001603C8"/>
    <w:rsid w:val="001605B5"/>
    <w:rsid w:val="001607C8"/>
    <w:rsid w:val="0016147B"/>
    <w:rsid w:val="0016166F"/>
    <w:rsid w:val="00161A28"/>
    <w:rsid w:val="00161B6B"/>
    <w:rsid w:val="001620E8"/>
    <w:rsid w:val="001620FD"/>
    <w:rsid w:val="0016214E"/>
    <w:rsid w:val="00162910"/>
    <w:rsid w:val="0016291C"/>
    <w:rsid w:val="00162C53"/>
    <w:rsid w:val="001639EB"/>
    <w:rsid w:val="00164B17"/>
    <w:rsid w:val="00164C28"/>
    <w:rsid w:val="00164D4B"/>
    <w:rsid w:val="00164DBB"/>
    <w:rsid w:val="0016505C"/>
    <w:rsid w:val="001651EE"/>
    <w:rsid w:val="001652D1"/>
    <w:rsid w:val="001654E3"/>
    <w:rsid w:val="00165532"/>
    <w:rsid w:val="0016564B"/>
    <w:rsid w:val="00165DBB"/>
    <w:rsid w:val="0016673C"/>
    <w:rsid w:val="00166871"/>
    <w:rsid w:val="00166958"/>
    <w:rsid w:val="00166CDA"/>
    <w:rsid w:val="0016771A"/>
    <w:rsid w:val="00167A96"/>
    <w:rsid w:val="00170A7C"/>
    <w:rsid w:val="00170BA1"/>
    <w:rsid w:val="00170BFE"/>
    <w:rsid w:val="0017103A"/>
    <w:rsid w:val="00171917"/>
    <w:rsid w:val="00171B16"/>
    <w:rsid w:val="00171C99"/>
    <w:rsid w:val="001722C5"/>
    <w:rsid w:val="00172358"/>
    <w:rsid w:val="001726DC"/>
    <w:rsid w:val="001737CC"/>
    <w:rsid w:val="001744B1"/>
    <w:rsid w:val="001749ED"/>
    <w:rsid w:val="00174A68"/>
    <w:rsid w:val="001754C3"/>
    <w:rsid w:val="00175C20"/>
    <w:rsid w:val="00175C23"/>
    <w:rsid w:val="001761E6"/>
    <w:rsid w:val="0017675C"/>
    <w:rsid w:val="00176D0A"/>
    <w:rsid w:val="00176DBE"/>
    <w:rsid w:val="00180B1F"/>
    <w:rsid w:val="00180FEB"/>
    <w:rsid w:val="00181115"/>
    <w:rsid w:val="00183C0D"/>
    <w:rsid w:val="00183C40"/>
    <w:rsid w:val="00183F45"/>
    <w:rsid w:val="00184000"/>
    <w:rsid w:val="001852BB"/>
    <w:rsid w:val="00185567"/>
    <w:rsid w:val="00186024"/>
    <w:rsid w:val="00186046"/>
    <w:rsid w:val="001860B6"/>
    <w:rsid w:val="00186244"/>
    <w:rsid w:val="001874B8"/>
    <w:rsid w:val="001875EE"/>
    <w:rsid w:val="0018770D"/>
    <w:rsid w:val="0019009A"/>
    <w:rsid w:val="001900D1"/>
    <w:rsid w:val="001907D8"/>
    <w:rsid w:val="0019108E"/>
    <w:rsid w:val="00191632"/>
    <w:rsid w:val="001916CE"/>
    <w:rsid w:val="0019237C"/>
    <w:rsid w:val="001928ED"/>
    <w:rsid w:val="00193356"/>
    <w:rsid w:val="00193897"/>
    <w:rsid w:val="00193DF1"/>
    <w:rsid w:val="001943BA"/>
    <w:rsid w:val="00194438"/>
    <w:rsid w:val="00194AEC"/>
    <w:rsid w:val="00195158"/>
    <w:rsid w:val="0019560A"/>
    <w:rsid w:val="0019685C"/>
    <w:rsid w:val="00196969"/>
    <w:rsid w:val="00196C30"/>
    <w:rsid w:val="00197188"/>
    <w:rsid w:val="00197452"/>
    <w:rsid w:val="0019751E"/>
    <w:rsid w:val="00197538"/>
    <w:rsid w:val="001A0524"/>
    <w:rsid w:val="001A0628"/>
    <w:rsid w:val="001A0899"/>
    <w:rsid w:val="001A0FF6"/>
    <w:rsid w:val="001A14A4"/>
    <w:rsid w:val="001A1B2F"/>
    <w:rsid w:val="001A1D4B"/>
    <w:rsid w:val="001A1D9E"/>
    <w:rsid w:val="001A2431"/>
    <w:rsid w:val="001A26CC"/>
    <w:rsid w:val="001A297B"/>
    <w:rsid w:val="001A34AD"/>
    <w:rsid w:val="001A38BA"/>
    <w:rsid w:val="001A3BC2"/>
    <w:rsid w:val="001A455B"/>
    <w:rsid w:val="001A539B"/>
    <w:rsid w:val="001A54EE"/>
    <w:rsid w:val="001A5639"/>
    <w:rsid w:val="001A5F42"/>
    <w:rsid w:val="001A6766"/>
    <w:rsid w:val="001A6782"/>
    <w:rsid w:val="001A7449"/>
    <w:rsid w:val="001A769D"/>
    <w:rsid w:val="001A7F23"/>
    <w:rsid w:val="001B0797"/>
    <w:rsid w:val="001B0C30"/>
    <w:rsid w:val="001B0C33"/>
    <w:rsid w:val="001B0F1C"/>
    <w:rsid w:val="001B0F1D"/>
    <w:rsid w:val="001B12CB"/>
    <w:rsid w:val="001B12D0"/>
    <w:rsid w:val="001B13A8"/>
    <w:rsid w:val="001B13D3"/>
    <w:rsid w:val="001B174E"/>
    <w:rsid w:val="001B1D4E"/>
    <w:rsid w:val="001B2167"/>
    <w:rsid w:val="001B3CF3"/>
    <w:rsid w:val="001B44B8"/>
    <w:rsid w:val="001B46CE"/>
    <w:rsid w:val="001B5112"/>
    <w:rsid w:val="001B6109"/>
    <w:rsid w:val="001B6723"/>
    <w:rsid w:val="001B67ED"/>
    <w:rsid w:val="001B68EB"/>
    <w:rsid w:val="001B6F3D"/>
    <w:rsid w:val="001B6F51"/>
    <w:rsid w:val="001B74D0"/>
    <w:rsid w:val="001B7CB0"/>
    <w:rsid w:val="001B7DE2"/>
    <w:rsid w:val="001B7E90"/>
    <w:rsid w:val="001C0470"/>
    <w:rsid w:val="001C07D1"/>
    <w:rsid w:val="001C1816"/>
    <w:rsid w:val="001C1FEF"/>
    <w:rsid w:val="001C2526"/>
    <w:rsid w:val="001C28A7"/>
    <w:rsid w:val="001C2D70"/>
    <w:rsid w:val="001C3872"/>
    <w:rsid w:val="001C3BCB"/>
    <w:rsid w:val="001C4335"/>
    <w:rsid w:val="001C43B0"/>
    <w:rsid w:val="001C4605"/>
    <w:rsid w:val="001C47A4"/>
    <w:rsid w:val="001C6A9F"/>
    <w:rsid w:val="001C6BAF"/>
    <w:rsid w:val="001C6E6F"/>
    <w:rsid w:val="001C7055"/>
    <w:rsid w:val="001C7C1D"/>
    <w:rsid w:val="001D01E6"/>
    <w:rsid w:val="001D0620"/>
    <w:rsid w:val="001D0A2E"/>
    <w:rsid w:val="001D0BCD"/>
    <w:rsid w:val="001D1157"/>
    <w:rsid w:val="001D157B"/>
    <w:rsid w:val="001D235F"/>
    <w:rsid w:val="001D2C34"/>
    <w:rsid w:val="001D343C"/>
    <w:rsid w:val="001D3D14"/>
    <w:rsid w:val="001D3DDB"/>
    <w:rsid w:val="001D3F00"/>
    <w:rsid w:val="001D478C"/>
    <w:rsid w:val="001D48BA"/>
    <w:rsid w:val="001D4E52"/>
    <w:rsid w:val="001D4EF1"/>
    <w:rsid w:val="001D503B"/>
    <w:rsid w:val="001D550B"/>
    <w:rsid w:val="001D5AFC"/>
    <w:rsid w:val="001D5B70"/>
    <w:rsid w:val="001D61A2"/>
    <w:rsid w:val="001D6218"/>
    <w:rsid w:val="001D6378"/>
    <w:rsid w:val="001D7F7E"/>
    <w:rsid w:val="001E0529"/>
    <w:rsid w:val="001E0B61"/>
    <w:rsid w:val="001E10A8"/>
    <w:rsid w:val="001E1578"/>
    <w:rsid w:val="001E1A72"/>
    <w:rsid w:val="001E1C05"/>
    <w:rsid w:val="001E220C"/>
    <w:rsid w:val="001E223C"/>
    <w:rsid w:val="001E2B66"/>
    <w:rsid w:val="001E2B72"/>
    <w:rsid w:val="001E3733"/>
    <w:rsid w:val="001E3ED9"/>
    <w:rsid w:val="001E4393"/>
    <w:rsid w:val="001E5861"/>
    <w:rsid w:val="001E6048"/>
    <w:rsid w:val="001E6288"/>
    <w:rsid w:val="001E638D"/>
    <w:rsid w:val="001E6654"/>
    <w:rsid w:val="001E7AF7"/>
    <w:rsid w:val="001E7C3D"/>
    <w:rsid w:val="001E7D35"/>
    <w:rsid w:val="001F02AA"/>
    <w:rsid w:val="001F0839"/>
    <w:rsid w:val="001F0A90"/>
    <w:rsid w:val="001F124A"/>
    <w:rsid w:val="001F1413"/>
    <w:rsid w:val="001F143D"/>
    <w:rsid w:val="001F1C65"/>
    <w:rsid w:val="001F2055"/>
    <w:rsid w:val="001F233C"/>
    <w:rsid w:val="001F279D"/>
    <w:rsid w:val="001F286D"/>
    <w:rsid w:val="001F28B2"/>
    <w:rsid w:val="001F385A"/>
    <w:rsid w:val="001F3A03"/>
    <w:rsid w:val="001F3B36"/>
    <w:rsid w:val="001F3CD7"/>
    <w:rsid w:val="001F42BB"/>
    <w:rsid w:val="001F4843"/>
    <w:rsid w:val="001F4CFB"/>
    <w:rsid w:val="001F4D8E"/>
    <w:rsid w:val="001F52AD"/>
    <w:rsid w:val="001F5F85"/>
    <w:rsid w:val="001F6138"/>
    <w:rsid w:val="001F64DB"/>
    <w:rsid w:val="001F6811"/>
    <w:rsid w:val="001F68EF"/>
    <w:rsid w:val="001F7091"/>
    <w:rsid w:val="001F77BA"/>
    <w:rsid w:val="0020013B"/>
    <w:rsid w:val="002008C7"/>
    <w:rsid w:val="00200A54"/>
    <w:rsid w:val="00200CFC"/>
    <w:rsid w:val="00200DCF"/>
    <w:rsid w:val="00201012"/>
    <w:rsid w:val="00201157"/>
    <w:rsid w:val="0020173F"/>
    <w:rsid w:val="00201B51"/>
    <w:rsid w:val="00201D6C"/>
    <w:rsid w:val="0020283E"/>
    <w:rsid w:val="00203A2F"/>
    <w:rsid w:val="00203EC0"/>
    <w:rsid w:val="0020440A"/>
    <w:rsid w:val="00204EA3"/>
    <w:rsid w:val="00204F97"/>
    <w:rsid w:val="00205D9E"/>
    <w:rsid w:val="002064FC"/>
    <w:rsid w:val="00206F65"/>
    <w:rsid w:val="002070F4"/>
    <w:rsid w:val="002071DE"/>
    <w:rsid w:val="002101AE"/>
    <w:rsid w:val="00210702"/>
    <w:rsid w:val="002107B0"/>
    <w:rsid w:val="002109A1"/>
    <w:rsid w:val="00210D25"/>
    <w:rsid w:val="00211D0D"/>
    <w:rsid w:val="00211E68"/>
    <w:rsid w:val="00211E81"/>
    <w:rsid w:val="00211F5A"/>
    <w:rsid w:val="00212887"/>
    <w:rsid w:val="00212A82"/>
    <w:rsid w:val="00212FBA"/>
    <w:rsid w:val="002130AF"/>
    <w:rsid w:val="002131C4"/>
    <w:rsid w:val="00213758"/>
    <w:rsid w:val="0021375D"/>
    <w:rsid w:val="00213ADB"/>
    <w:rsid w:val="00214151"/>
    <w:rsid w:val="00214238"/>
    <w:rsid w:val="002146B1"/>
    <w:rsid w:val="00214CB6"/>
    <w:rsid w:val="00214EA5"/>
    <w:rsid w:val="002150D7"/>
    <w:rsid w:val="00215148"/>
    <w:rsid w:val="002166CB"/>
    <w:rsid w:val="00216C73"/>
    <w:rsid w:val="00216D22"/>
    <w:rsid w:val="00216DE7"/>
    <w:rsid w:val="0021706C"/>
    <w:rsid w:val="002170BD"/>
    <w:rsid w:val="002173B7"/>
    <w:rsid w:val="00217617"/>
    <w:rsid w:val="00217CD8"/>
    <w:rsid w:val="00220041"/>
    <w:rsid w:val="0022014C"/>
    <w:rsid w:val="002202BC"/>
    <w:rsid w:val="0022085A"/>
    <w:rsid w:val="00221227"/>
    <w:rsid w:val="00221353"/>
    <w:rsid w:val="0022155B"/>
    <w:rsid w:val="0022173A"/>
    <w:rsid w:val="002222C5"/>
    <w:rsid w:val="002224B0"/>
    <w:rsid w:val="0022298F"/>
    <w:rsid w:val="00223CB5"/>
    <w:rsid w:val="00224478"/>
    <w:rsid w:val="00224482"/>
    <w:rsid w:val="00224B52"/>
    <w:rsid w:val="00224F81"/>
    <w:rsid w:val="00225581"/>
    <w:rsid w:val="00225CC3"/>
    <w:rsid w:val="0022631B"/>
    <w:rsid w:val="0022682D"/>
    <w:rsid w:val="00226DFF"/>
    <w:rsid w:val="00226F62"/>
    <w:rsid w:val="00226FD7"/>
    <w:rsid w:val="002276BB"/>
    <w:rsid w:val="002304DA"/>
    <w:rsid w:val="002314FF"/>
    <w:rsid w:val="00231C64"/>
    <w:rsid w:val="00232205"/>
    <w:rsid w:val="002328E9"/>
    <w:rsid w:val="00232A1C"/>
    <w:rsid w:val="002336E8"/>
    <w:rsid w:val="002337C2"/>
    <w:rsid w:val="00233CC8"/>
    <w:rsid w:val="00233E5A"/>
    <w:rsid w:val="002348CA"/>
    <w:rsid w:val="00234922"/>
    <w:rsid w:val="002351F6"/>
    <w:rsid w:val="00235F4B"/>
    <w:rsid w:val="002364AE"/>
    <w:rsid w:val="002365B3"/>
    <w:rsid w:val="0023673D"/>
    <w:rsid w:val="0023741F"/>
    <w:rsid w:val="00240814"/>
    <w:rsid w:val="00241493"/>
    <w:rsid w:val="002414B9"/>
    <w:rsid w:val="002414DC"/>
    <w:rsid w:val="00241CCA"/>
    <w:rsid w:val="0024209B"/>
    <w:rsid w:val="002425C1"/>
    <w:rsid w:val="00242D9E"/>
    <w:rsid w:val="00243030"/>
    <w:rsid w:val="002432DE"/>
    <w:rsid w:val="0024398C"/>
    <w:rsid w:val="00243A2B"/>
    <w:rsid w:val="00243CB3"/>
    <w:rsid w:val="00244810"/>
    <w:rsid w:val="002455F7"/>
    <w:rsid w:val="0024592B"/>
    <w:rsid w:val="002459DB"/>
    <w:rsid w:val="00246134"/>
    <w:rsid w:val="0024623F"/>
    <w:rsid w:val="00247141"/>
    <w:rsid w:val="00247228"/>
    <w:rsid w:val="00247A3E"/>
    <w:rsid w:val="00247AB7"/>
    <w:rsid w:val="00250397"/>
    <w:rsid w:val="00250582"/>
    <w:rsid w:val="00250D1E"/>
    <w:rsid w:val="00250D93"/>
    <w:rsid w:val="0025464F"/>
    <w:rsid w:val="0025472F"/>
    <w:rsid w:val="0025479B"/>
    <w:rsid w:val="00255376"/>
    <w:rsid w:val="002556B8"/>
    <w:rsid w:val="00255728"/>
    <w:rsid w:val="002557A0"/>
    <w:rsid w:val="002565D0"/>
    <w:rsid w:val="002568CF"/>
    <w:rsid w:val="00257F27"/>
    <w:rsid w:val="002609A5"/>
    <w:rsid w:val="00260AB7"/>
    <w:rsid w:val="00261008"/>
    <w:rsid w:val="00261421"/>
    <w:rsid w:val="0026170A"/>
    <w:rsid w:val="00261710"/>
    <w:rsid w:val="00261C0C"/>
    <w:rsid w:val="00262056"/>
    <w:rsid w:val="00263767"/>
    <w:rsid w:val="002637D0"/>
    <w:rsid w:val="00263AD6"/>
    <w:rsid w:val="00264492"/>
    <w:rsid w:val="002648D6"/>
    <w:rsid w:val="0026563C"/>
    <w:rsid w:val="0026577C"/>
    <w:rsid w:val="00265A67"/>
    <w:rsid w:val="002667A8"/>
    <w:rsid w:val="002667CF"/>
    <w:rsid w:val="00266808"/>
    <w:rsid w:val="00270035"/>
    <w:rsid w:val="00270798"/>
    <w:rsid w:val="00270A92"/>
    <w:rsid w:val="00270DBF"/>
    <w:rsid w:val="00271704"/>
    <w:rsid w:val="00271E99"/>
    <w:rsid w:val="00272621"/>
    <w:rsid w:val="00272815"/>
    <w:rsid w:val="002748F2"/>
    <w:rsid w:val="00275141"/>
    <w:rsid w:val="002751B8"/>
    <w:rsid w:val="00275316"/>
    <w:rsid w:val="002753B2"/>
    <w:rsid w:val="002755EB"/>
    <w:rsid w:val="00275CC4"/>
    <w:rsid w:val="00275DDB"/>
    <w:rsid w:val="00276415"/>
    <w:rsid w:val="00276B3F"/>
    <w:rsid w:val="00277891"/>
    <w:rsid w:val="0028005C"/>
    <w:rsid w:val="002818CC"/>
    <w:rsid w:val="00281DD1"/>
    <w:rsid w:val="00281F3A"/>
    <w:rsid w:val="00282062"/>
    <w:rsid w:val="002832AA"/>
    <w:rsid w:val="00283944"/>
    <w:rsid w:val="002845E3"/>
    <w:rsid w:val="002845F2"/>
    <w:rsid w:val="002849C0"/>
    <w:rsid w:val="00285834"/>
    <w:rsid w:val="00285859"/>
    <w:rsid w:val="00285A26"/>
    <w:rsid w:val="00285BF7"/>
    <w:rsid w:val="00286186"/>
    <w:rsid w:val="002861A7"/>
    <w:rsid w:val="00286373"/>
    <w:rsid w:val="00286F08"/>
    <w:rsid w:val="00286F1F"/>
    <w:rsid w:val="00287325"/>
    <w:rsid w:val="002874E8"/>
    <w:rsid w:val="00290156"/>
    <w:rsid w:val="002904FA"/>
    <w:rsid w:val="00290B43"/>
    <w:rsid w:val="00290F2A"/>
    <w:rsid w:val="0029185D"/>
    <w:rsid w:val="0029202D"/>
    <w:rsid w:val="00292BB0"/>
    <w:rsid w:val="00292D23"/>
    <w:rsid w:val="002930EB"/>
    <w:rsid w:val="002933E2"/>
    <w:rsid w:val="002938DE"/>
    <w:rsid w:val="00293DF4"/>
    <w:rsid w:val="0029467B"/>
    <w:rsid w:val="002946CC"/>
    <w:rsid w:val="00294916"/>
    <w:rsid w:val="00295318"/>
    <w:rsid w:val="00295BE0"/>
    <w:rsid w:val="00295D8F"/>
    <w:rsid w:val="00295E7A"/>
    <w:rsid w:val="00295E80"/>
    <w:rsid w:val="002963B3"/>
    <w:rsid w:val="00297067"/>
    <w:rsid w:val="0029760B"/>
    <w:rsid w:val="002A027F"/>
    <w:rsid w:val="002A06DE"/>
    <w:rsid w:val="002A0A0E"/>
    <w:rsid w:val="002A154F"/>
    <w:rsid w:val="002A198A"/>
    <w:rsid w:val="002A1D5F"/>
    <w:rsid w:val="002A233C"/>
    <w:rsid w:val="002A2515"/>
    <w:rsid w:val="002A269A"/>
    <w:rsid w:val="002A2BF9"/>
    <w:rsid w:val="002A302D"/>
    <w:rsid w:val="002A41BA"/>
    <w:rsid w:val="002A422D"/>
    <w:rsid w:val="002A4E3C"/>
    <w:rsid w:val="002A5002"/>
    <w:rsid w:val="002A53A7"/>
    <w:rsid w:val="002A55F8"/>
    <w:rsid w:val="002A56A1"/>
    <w:rsid w:val="002A5855"/>
    <w:rsid w:val="002A60AF"/>
    <w:rsid w:val="002A60C5"/>
    <w:rsid w:val="002A695B"/>
    <w:rsid w:val="002A75E6"/>
    <w:rsid w:val="002A7C8C"/>
    <w:rsid w:val="002A7F7B"/>
    <w:rsid w:val="002B0DB1"/>
    <w:rsid w:val="002B1681"/>
    <w:rsid w:val="002B1941"/>
    <w:rsid w:val="002B19F9"/>
    <w:rsid w:val="002B207F"/>
    <w:rsid w:val="002B305E"/>
    <w:rsid w:val="002B36AB"/>
    <w:rsid w:val="002B3867"/>
    <w:rsid w:val="002B395A"/>
    <w:rsid w:val="002B3ABA"/>
    <w:rsid w:val="002B3EF4"/>
    <w:rsid w:val="002B401D"/>
    <w:rsid w:val="002B447E"/>
    <w:rsid w:val="002B4DEA"/>
    <w:rsid w:val="002B5147"/>
    <w:rsid w:val="002B520C"/>
    <w:rsid w:val="002B5CFB"/>
    <w:rsid w:val="002B609D"/>
    <w:rsid w:val="002B64A1"/>
    <w:rsid w:val="002B71B6"/>
    <w:rsid w:val="002B7398"/>
    <w:rsid w:val="002B7A0B"/>
    <w:rsid w:val="002B7C3D"/>
    <w:rsid w:val="002B7F8F"/>
    <w:rsid w:val="002C0A4B"/>
    <w:rsid w:val="002C11CD"/>
    <w:rsid w:val="002C1441"/>
    <w:rsid w:val="002C1E95"/>
    <w:rsid w:val="002C2252"/>
    <w:rsid w:val="002C237C"/>
    <w:rsid w:val="002C274C"/>
    <w:rsid w:val="002C3559"/>
    <w:rsid w:val="002C3657"/>
    <w:rsid w:val="002C37E5"/>
    <w:rsid w:val="002C3E36"/>
    <w:rsid w:val="002C3F9B"/>
    <w:rsid w:val="002C45FE"/>
    <w:rsid w:val="002C505D"/>
    <w:rsid w:val="002C5364"/>
    <w:rsid w:val="002C553B"/>
    <w:rsid w:val="002C6338"/>
    <w:rsid w:val="002C65C2"/>
    <w:rsid w:val="002C6627"/>
    <w:rsid w:val="002C6722"/>
    <w:rsid w:val="002C6858"/>
    <w:rsid w:val="002C7273"/>
    <w:rsid w:val="002C7E29"/>
    <w:rsid w:val="002D0D09"/>
    <w:rsid w:val="002D0DD5"/>
    <w:rsid w:val="002D128D"/>
    <w:rsid w:val="002D183E"/>
    <w:rsid w:val="002D1AA6"/>
    <w:rsid w:val="002D2487"/>
    <w:rsid w:val="002D26C8"/>
    <w:rsid w:val="002D2A9E"/>
    <w:rsid w:val="002D32CA"/>
    <w:rsid w:val="002D3C83"/>
    <w:rsid w:val="002D3F7B"/>
    <w:rsid w:val="002D4458"/>
    <w:rsid w:val="002D4B3B"/>
    <w:rsid w:val="002D51D4"/>
    <w:rsid w:val="002D5515"/>
    <w:rsid w:val="002D58E2"/>
    <w:rsid w:val="002D6609"/>
    <w:rsid w:val="002D6E61"/>
    <w:rsid w:val="002E10A9"/>
    <w:rsid w:val="002E172B"/>
    <w:rsid w:val="002E1B02"/>
    <w:rsid w:val="002E34FD"/>
    <w:rsid w:val="002E373B"/>
    <w:rsid w:val="002E378F"/>
    <w:rsid w:val="002E3A05"/>
    <w:rsid w:val="002E5504"/>
    <w:rsid w:val="002E5FC9"/>
    <w:rsid w:val="002E6977"/>
    <w:rsid w:val="002E6AE7"/>
    <w:rsid w:val="002E6BE0"/>
    <w:rsid w:val="002E6E24"/>
    <w:rsid w:val="002E6F40"/>
    <w:rsid w:val="002E6F46"/>
    <w:rsid w:val="002E70F1"/>
    <w:rsid w:val="002E721B"/>
    <w:rsid w:val="002E7637"/>
    <w:rsid w:val="002E7697"/>
    <w:rsid w:val="002E7C26"/>
    <w:rsid w:val="002E7F41"/>
    <w:rsid w:val="002F0E74"/>
    <w:rsid w:val="002F14AC"/>
    <w:rsid w:val="002F19D2"/>
    <w:rsid w:val="002F23D9"/>
    <w:rsid w:val="002F2DDC"/>
    <w:rsid w:val="002F344C"/>
    <w:rsid w:val="002F34B9"/>
    <w:rsid w:val="002F3F1A"/>
    <w:rsid w:val="002F4B22"/>
    <w:rsid w:val="002F5E50"/>
    <w:rsid w:val="002F6136"/>
    <w:rsid w:val="002F6C0A"/>
    <w:rsid w:val="002F6F4F"/>
    <w:rsid w:val="002F7EB4"/>
    <w:rsid w:val="003001A7"/>
    <w:rsid w:val="00300755"/>
    <w:rsid w:val="003011C6"/>
    <w:rsid w:val="003018D4"/>
    <w:rsid w:val="00302832"/>
    <w:rsid w:val="003037FC"/>
    <w:rsid w:val="00303EDC"/>
    <w:rsid w:val="003055C0"/>
    <w:rsid w:val="00305DE0"/>
    <w:rsid w:val="003068A0"/>
    <w:rsid w:val="0030754D"/>
    <w:rsid w:val="003079FF"/>
    <w:rsid w:val="00311132"/>
    <w:rsid w:val="00312057"/>
    <w:rsid w:val="00312AD6"/>
    <w:rsid w:val="00312D7E"/>
    <w:rsid w:val="0031306E"/>
    <w:rsid w:val="00313258"/>
    <w:rsid w:val="003142EB"/>
    <w:rsid w:val="0031498F"/>
    <w:rsid w:val="003149EC"/>
    <w:rsid w:val="00315465"/>
    <w:rsid w:val="003166B8"/>
    <w:rsid w:val="00316B9C"/>
    <w:rsid w:val="00317D59"/>
    <w:rsid w:val="00320549"/>
    <w:rsid w:val="00320B9A"/>
    <w:rsid w:val="00320BF2"/>
    <w:rsid w:val="003212C9"/>
    <w:rsid w:val="00321381"/>
    <w:rsid w:val="00321606"/>
    <w:rsid w:val="00321B49"/>
    <w:rsid w:val="003222D0"/>
    <w:rsid w:val="00322B8E"/>
    <w:rsid w:val="00322E53"/>
    <w:rsid w:val="003230C2"/>
    <w:rsid w:val="00323407"/>
    <w:rsid w:val="003237F1"/>
    <w:rsid w:val="00323AD6"/>
    <w:rsid w:val="00323E30"/>
    <w:rsid w:val="00323E8C"/>
    <w:rsid w:val="003248F3"/>
    <w:rsid w:val="00324DF2"/>
    <w:rsid w:val="003256A9"/>
    <w:rsid w:val="003259EE"/>
    <w:rsid w:val="00325B2D"/>
    <w:rsid w:val="00326DF3"/>
    <w:rsid w:val="00326E04"/>
    <w:rsid w:val="00327336"/>
    <w:rsid w:val="00327401"/>
    <w:rsid w:val="00327BD5"/>
    <w:rsid w:val="003304BC"/>
    <w:rsid w:val="00330862"/>
    <w:rsid w:val="00330D8F"/>
    <w:rsid w:val="00330F32"/>
    <w:rsid w:val="0033150D"/>
    <w:rsid w:val="00331B98"/>
    <w:rsid w:val="00332133"/>
    <w:rsid w:val="0033288A"/>
    <w:rsid w:val="00332D03"/>
    <w:rsid w:val="003336B1"/>
    <w:rsid w:val="00333950"/>
    <w:rsid w:val="003340CC"/>
    <w:rsid w:val="00334212"/>
    <w:rsid w:val="003346CA"/>
    <w:rsid w:val="0033488A"/>
    <w:rsid w:val="00335DA9"/>
    <w:rsid w:val="003370CB"/>
    <w:rsid w:val="0033723F"/>
    <w:rsid w:val="00337D04"/>
    <w:rsid w:val="00340A99"/>
    <w:rsid w:val="00340D64"/>
    <w:rsid w:val="00341ADE"/>
    <w:rsid w:val="00341BB4"/>
    <w:rsid w:val="00341F0D"/>
    <w:rsid w:val="00341F27"/>
    <w:rsid w:val="00341F59"/>
    <w:rsid w:val="003423CB"/>
    <w:rsid w:val="0034268B"/>
    <w:rsid w:val="00342DBF"/>
    <w:rsid w:val="00343013"/>
    <w:rsid w:val="00343BEF"/>
    <w:rsid w:val="00343DE5"/>
    <w:rsid w:val="00344D92"/>
    <w:rsid w:val="00345410"/>
    <w:rsid w:val="003465E0"/>
    <w:rsid w:val="00347179"/>
    <w:rsid w:val="00347CC9"/>
    <w:rsid w:val="00347D25"/>
    <w:rsid w:val="0035002F"/>
    <w:rsid w:val="003506D3"/>
    <w:rsid w:val="00350727"/>
    <w:rsid w:val="0035090D"/>
    <w:rsid w:val="003509DD"/>
    <w:rsid w:val="00350D91"/>
    <w:rsid w:val="00350DCF"/>
    <w:rsid w:val="003513DC"/>
    <w:rsid w:val="0035172C"/>
    <w:rsid w:val="00351B35"/>
    <w:rsid w:val="00351EE0"/>
    <w:rsid w:val="003523CB"/>
    <w:rsid w:val="00353890"/>
    <w:rsid w:val="00353947"/>
    <w:rsid w:val="00353A57"/>
    <w:rsid w:val="00353AA5"/>
    <w:rsid w:val="00353D02"/>
    <w:rsid w:val="00353F36"/>
    <w:rsid w:val="00355397"/>
    <w:rsid w:val="00355497"/>
    <w:rsid w:val="00355F08"/>
    <w:rsid w:val="003565CB"/>
    <w:rsid w:val="003572B2"/>
    <w:rsid w:val="003609E7"/>
    <w:rsid w:val="00360BBC"/>
    <w:rsid w:val="00361042"/>
    <w:rsid w:val="00361289"/>
    <w:rsid w:val="00361DEA"/>
    <w:rsid w:val="003621C0"/>
    <w:rsid w:val="00362625"/>
    <w:rsid w:val="00362648"/>
    <w:rsid w:val="003628F8"/>
    <w:rsid w:val="00362988"/>
    <w:rsid w:val="00363C7B"/>
    <w:rsid w:val="00363C9E"/>
    <w:rsid w:val="0036400D"/>
    <w:rsid w:val="003649E8"/>
    <w:rsid w:val="00364A16"/>
    <w:rsid w:val="00366097"/>
    <w:rsid w:val="0036629C"/>
    <w:rsid w:val="003663EA"/>
    <w:rsid w:val="003668B7"/>
    <w:rsid w:val="00366B41"/>
    <w:rsid w:val="00366C4B"/>
    <w:rsid w:val="00366E56"/>
    <w:rsid w:val="003670AB"/>
    <w:rsid w:val="003673A5"/>
    <w:rsid w:val="00367CB3"/>
    <w:rsid w:val="00367F71"/>
    <w:rsid w:val="003708CE"/>
    <w:rsid w:val="00370F21"/>
    <w:rsid w:val="00370FDE"/>
    <w:rsid w:val="0037212F"/>
    <w:rsid w:val="00372D58"/>
    <w:rsid w:val="003736E9"/>
    <w:rsid w:val="00373823"/>
    <w:rsid w:val="00374043"/>
    <w:rsid w:val="003744BF"/>
    <w:rsid w:val="00374654"/>
    <w:rsid w:val="00374BC4"/>
    <w:rsid w:val="00374F98"/>
    <w:rsid w:val="00375289"/>
    <w:rsid w:val="0037573A"/>
    <w:rsid w:val="0037596B"/>
    <w:rsid w:val="003762BD"/>
    <w:rsid w:val="00376ACA"/>
    <w:rsid w:val="00376B3B"/>
    <w:rsid w:val="003774A1"/>
    <w:rsid w:val="003777D6"/>
    <w:rsid w:val="00377FD6"/>
    <w:rsid w:val="00380BE6"/>
    <w:rsid w:val="0038149A"/>
    <w:rsid w:val="003814CE"/>
    <w:rsid w:val="00382FCC"/>
    <w:rsid w:val="00383086"/>
    <w:rsid w:val="00383A30"/>
    <w:rsid w:val="00383B5E"/>
    <w:rsid w:val="00383B7C"/>
    <w:rsid w:val="00383BF7"/>
    <w:rsid w:val="00383DF8"/>
    <w:rsid w:val="00383F19"/>
    <w:rsid w:val="003842D1"/>
    <w:rsid w:val="00384406"/>
    <w:rsid w:val="00384533"/>
    <w:rsid w:val="00384ADC"/>
    <w:rsid w:val="0038511C"/>
    <w:rsid w:val="003856CF"/>
    <w:rsid w:val="00385C40"/>
    <w:rsid w:val="00385DCE"/>
    <w:rsid w:val="00385E12"/>
    <w:rsid w:val="003862F5"/>
    <w:rsid w:val="003876A9"/>
    <w:rsid w:val="00387706"/>
    <w:rsid w:val="00387712"/>
    <w:rsid w:val="00387880"/>
    <w:rsid w:val="0039073B"/>
    <w:rsid w:val="00391BAF"/>
    <w:rsid w:val="003920DC"/>
    <w:rsid w:val="00392A84"/>
    <w:rsid w:val="00392AFC"/>
    <w:rsid w:val="00392F1B"/>
    <w:rsid w:val="0039331C"/>
    <w:rsid w:val="003935CF"/>
    <w:rsid w:val="003939D3"/>
    <w:rsid w:val="0039407B"/>
    <w:rsid w:val="0039471D"/>
    <w:rsid w:val="00394996"/>
    <w:rsid w:val="00394BB2"/>
    <w:rsid w:val="0039521D"/>
    <w:rsid w:val="003956BC"/>
    <w:rsid w:val="00395F71"/>
    <w:rsid w:val="003963DF"/>
    <w:rsid w:val="003A1135"/>
    <w:rsid w:val="003A119A"/>
    <w:rsid w:val="003A19BB"/>
    <w:rsid w:val="003A1C18"/>
    <w:rsid w:val="003A1C26"/>
    <w:rsid w:val="003A2087"/>
    <w:rsid w:val="003A26BA"/>
    <w:rsid w:val="003A2865"/>
    <w:rsid w:val="003A2A91"/>
    <w:rsid w:val="003A38FD"/>
    <w:rsid w:val="003A3BAE"/>
    <w:rsid w:val="003A3C40"/>
    <w:rsid w:val="003A42E4"/>
    <w:rsid w:val="003A4306"/>
    <w:rsid w:val="003A475E"/>
    <w:rsid w:val="003A476B"/>
    <w:rsid w:val="003A49C3"/>
    <w:rsid w:val="003A541F"/>
    <w:rsid w:val="003A578E"/>
    <w:rsid w:val="003A5805"/>
    <w:rsid w:val="003A5FA3"/>
    <w:rsid w:val="003A69E1"/>
    <w:rsid w:val="003A6D51"/>
    <w:rsid w:val="003A7383"/>
    <w:rsid w:val="003A7E50"/>
    <w:rsid w:val="003B03CC"/>
    <w:rsid w:val="003B0464"/>
    <w:rsid w:val="003B05C2"/>
    <w:rsid w:val="003B06BA"/>
    <w:rsid w:val="003B094F"/>
    <w:rsid w:val="003B1171"/>
    <w:rsid w:val="003B2982"/>
    <w:rsid w:val="003B45D4"/>
    <w:rsid w:val="003B4A21"/>
    <w:rsid w:val="003B4B95"/>
    <w:rsid w:val="003B4C4F"/>
    <w:rsid w:val="003B5530"/>
    <w:rsid w:val="003B56D9"/>
    <w:rsid w:val="003B59FF"/>
    <w:rsid w:val="003B61ED"/>
    <w:rsid w:val="003B62F1"/>
    <w:rsid w:val="003B63CB"/>
    <w:rsid w:val="003B6BB2"/>
    <w:rsid w:val="003B6DCD"/>
    <w:rsid w:val="003B6FEA"/>
    <w:rsid w:val="003B713D"/>
    <w:rsid w:val="003B7B28"/>
    <w:rsid w:val="003B7FBE"/>
    <w:rsid w:val="003C0108"/>
    <w:rsid w:val="003C0120"/>
    <w:rsid w:val="003C027B"/>
    <w:rsid w:val="003C0960"/>
    <w:rsid w:val="003C0BAB"/>
    <w:rsid w:val="003C14E8"/>
    <w:rsid w:val="003C1926"/>
    <w:rsid w:val="003C28F8"/>
    <w:rsid w:val="003C2B13"/>
    <w:rsid w:val="003C3985"/>
    <w:rsid w:val="003C3D03"/>
    <w:rsid w:val="003C3F78"/>
    <w:rsid w:val="003C427A"/>
    <w:rsid w:val="003C553E"/>
    <w:rsid w:val="003C58E0"/>
    <w:rsid w:val="003C5F89"/>
    <w:rsid w:val="003C62A0"/>
    <w:rsid w:val="003C6651"/>
    <w:rsid w:val="003C69CE"/>
    <w:rsid w:val="003C6BE9"/>
    <w:rsid w:val="003C6F13"/>
    <w:rsid w:val="003C70A5"/>
    <w:rsid w:val="003C73CA"/>
    <w:rsid w:val="003C7702"/>
    <w:rsid w:val="003C7AB9"/>
    <w:rsid w:val="003D0319"/>
    <w:rsid w:val="003D0346"/>
    <w:rsid w:val="003D074C"/>
    <w:rsid w:val="003D0C46"/>
    <w:rsid w:val="003D0CC1"/>
    <w:rsid w:val="003D13FE"/>
    <w:rsid w:val="003D165E"/>
    <w:rsid w:val="003D18AD"/>
    <w:rsid w:val="003D24C2"/>
    <w:rsid w:val="003D280D"/>
    <w:rsid w:val="003D40B7"/>
    <w:rsid w:val="003D40E6"/>
    <w:rsid w:val="003D442F"/>
    <w:rsid w:val="003D545C"/>
    <w:rsid w:val="003D5ECE"/>
    <w:rsid w:val="003D62EA"/>
    <w:rsid w:val="003D6ECB"/>
    <w:rsid w:val="003D749A"/>
    <w:rsid w:val="003D74B0"/>
    <w:rsid w:val="003D762A"/>
    <w:rsid w:val="003E105D"/>
    <w:rsid w:val="003E19A5"/>
    <w:rsid w:val="003E1A62"/>
    <w:rsid w:val="003E1BDA"/>
    <w:rsid w:val="003E1C4A"/>
    <w:rsid w:val="003E2814"/>
    <w:rsid w:val="003E2992"/>
    <w:rsid w:val="003E2B51"/>
    <w:rsid w:val="003E2E26"/>
    <w:rsid w:val="003E35E1"/>
    <w:rsid w:val="003E3A0C"/>
    <w:rsid w:val="003E418A"/>
    <w:rsid w:val="003E429E"/>
    <w:rsid w:val="003E50AD"/>
    <w:rsid w:val="003E5210"/>
    <w:rsid w:val="003E5301"/>
    <w:rsid w:val="003E5858"/>
    <w:rsid w:val="003E6677"/>
    <w:rsid w:val="003E68DE"/>
    <w:rsid w:val="003E6C7B"/>
    <w:rsid w:val="003E6EAF"/>
    <w:rsid w:val="003E7451"/>
    <w:rsid w:val="003E763B"/>
    <w:rsid w:val="003E7A51"/>
    <w:rsid w:val="003F0717"/>
    <w:rsid w:val="003F086F"/>
    <w:rsid w:val="003F0BCB"/>
    <w:rsid w:val="003F1548"/>
    <w:rsid w:val="003F17F9"/>
    <w:rsid w:val="003F191D"/>
    <w:rsid w:val="003F1FDC"/>
    <w:rsid w:val="003F2903"/>
    <w:rsid w:val="003F2954"/>
    <w:rsid w:val="003F2FBF"/>
    <w:rsid w:val="003F385F"/>
    <w:rsid w:val="003F3EBC"/>
    <w:rsid w:val="003F4F1D"/>
    <w:rsid w:val="003F5702"/>
    <w:rsid w:val="003F58BF"/>
    <w:rsid w:val="003F5F00"/>
    <w:rsid w:val="003F668E"/>
    <w:rsid w:val="003F67FA"/>
    <w:rsid w:val="003F70A5"/>
    <w:rsid w:val="003F7548"/>
    <w:rsid w:val="003F7952"/>
    <w:rsid w:val="003F7DEB"/>
    <w:rsid w:val="003F7F3B"/>
    <w:rsid w:val="00400B29"/>
    <w:rsid w:val="00400E1A"/>
    <w:rsid w:val="00400F50"/>
    <w:rsid w:val="00400F9D"/>
    <w:rsid w:val="00401BEC"/>
    <w:rsid w:val="00401ED3"/>
    <w:rsid w:val="00402402"/>
    <w:rsid w:val="00402487"/>
    <w:rsid w:val="00402A4F"/>
    <w:rsid w:val="00402FC6"/>
    <w:rsid w:val="00404066"/>
    <w:rsid w:val="00404397"/>
    <w:rsid w:val="004047E8"/>
    <w:rsid w:val="00405D0E"/>
    <w:rsid w:val="004064B6"/>
    <w:rsid w:val="00406A4C"/>
    <w:rsid w:val="00406E86"/>
    <w:rsid w:val="00406EC0"/>
    <w:rsid w:val="004071C5"/>
    <w:rsid w:val="004078F1"/>
    <w:rsid w:val="004100A6"/>
    <w:rsid w:val="004101B1"/>
    <w:rsid w:val="004105A0"/>
    <w:rsid w:val="0041071E"/>
    <w:rsid w:val="00410C39"/>
    <w:rsid w:val="0041163A"/>
    <w:rsid w:val="00411C22"/>
    <w:rsid w:val="00412043"/>
    <w:rsid w:val="004120E6"/>
    <w:rsid w:val="00412435"/>
    <w:rsid w:val="00412F1B"/>
    <w:rsid w:val="00413B05"/>
    <w:rsid w:val="004140EC"/>
    <w:rsid w:val="004152B9"/>
    <w:rsid w:val="00415C2D"/>
    <w:rsid w:val="004178CB"/>
    <w:rsid w:val="004179AD"/>
    <w:rsid w:val="00420968"/>
    <w:rsid w:val="00420A95"/>
    <w:rsid w:val="00420F2C"/>
    <w:rsid w:val="004213C0"/>
    <w:rsid w:val="004215A0"/>
    <w:rsid w:val="00422854"/>
    <w:rsid w:val="0042558D"/>
    <w:rsid w:val="00425A2E"/>
    <w:rsid w:val="00425CA3"/>
    <w:rsid w:val="00426045"/>
    <w:rsid w:val="00426C70"/>
    <w:rsid w:val="00426E40"/>
    <w:rsid w:val="00427181"/>
    <w:rsid w:val="004277C0"/>
    <w:rsid w:val="004279B3"/>
    <w:rsid w:val="00427FA6"/>
    <w:rsid w:val="0043053C"/>
    <w:rsid w:val="004307C4"/>
    <w:rsid w:val="00430F40"/>
    <w:rsid w:val="0043119F"/>
    <w:rsid w:val="00431A46"/>
    <w:rsid w:val="00434DF8"/>
    <w:rsid w:val="00434E3E"/>
    <w:rsid w:val="00435B9E"/>
    <w:rsid w:val="00435BD4"/>
    <w:rsid w:val="00435C13"/>
    <w:rsid w:val="00436802"/>
    <w:rsid w:val="00436EDF"/>
    <w:rsid w:val="004370A7"/>
    <w:rsid w:val="00437D13"/>
    <w:rsid w:val="004401A1"/>
    <w:rsid w:val="004412A0"/>
    <w:rsid w:val="00442696"/>
    <w:rsid w:val="0044399E"/>
    <w:rsid w:val="00443DA7"/>
    <w:rsid w:val="004440C9"/>
    <w:rsid w:val="0044435F"/>
    <w:rsid w:val="00444925"/>
    <w:rsid w:val="00444AA7"/>
    <w:rsid w:val="0044514A"/>
    <w:rsid w:val="00445EF2"/>
    <w:rsid w:val="00446588"/>
    <w:rsid w:val="0044670A"/>
    <w:rsid w:val="00446E86"/>
    <w:rsid w:val="00446EA9"/>
    <w:rsid w:val="004470D5"/>
    <w:rsid w:val="00447406"/>
    <w:rsid w:val="00447702"/>
    <w:rsid w:val="00447709"/>
    <w:rsid w:val="00450EF1"/>
    <w:rsid w:val="004511FC"/>
    <w:rsid w:val="00451251"/>
    <w:rsid w:val="00451DEA"/>
    <w:rsid w:val="004543B0"/>
    <w:rsid w:val="00454F23"/>
    <w:rsid w:val="0045551F"/>
    <w:rsid w:val="00456A90"/>
    <w:rsid w:val="00456BAE"/>
    <w:rsid w:val="00456FEB"/>
    <w:rsid w:val="0045700D"/>
    <w:rsid w:val="00457017"/>
    <w:rsid w:val="00457373"/>
    <w:rsid w:val="004600F1"/>
    <w:rsid w:val="00460AD0"/>
    <w:rsid w:val="00461189"/>
    <w:rsid w:val="00461A88"/>
    <w:rsid w:val="00461B7F"/>
    <w:rsid w:val="00461FF9"/>
    <w:rsid w:val="004627DF"/>
    <w:rsid w:val="00463008"/>
    <w:rsid w:val="00463506"/>
    <w:rsid w:val="00463FA9"/>
    <w:rsid w:val="00464327"/>
    <w:rsid w:val="00464789"/>
    <w:rsid w:val="00464969"/>
    <w:rsid w:val="00464EEF"/>
    <w:rsid w:val="004651A8"/>
    <w:rsid w:val="0046560A"/>
    <w:rsid w:val="0046596A"/>
    <w:rsid w:val="00465A24"/>
    <w:rsid w:val="00465B86"/>
    <w:rsid w:val="0046792B"/>
    <w:rsid w:val="00467D13"/>
    <w:rsid w:val="00471CCD"/>
    <w:rsid w:val="00471FF6"/>
    <w:rsid w:val="0047204E"/>
    <w:rsid w:val="0047210A"/>
    <w:rsid w:val="004724E8"/>
    <w:rsid w:val="00472B06"/>
    <w:rsid w:val="00472D4A"/>
    <w:rsid w:val="00472F0F"/>
    <w:rsid w:val="00473533"/>
    <w:rsid w:val="004736F6"/>
    <w:rsid w:val="00473E64"/>
    <w:rsid w:val="00473F2D"/>
    <w:rsid w:val="00474012"/>
    <w:rsid w:val="0047417B"/>
    <w:rsid w:val="00474BF1"/>
    <w:rsid w:val="00474F4E"/>
    <w:rsid w:val="00474F6F"/>
    <w:rsid w:val="004761F1"/>
    <w:rsid w:val="00477321"/>
    <w:rsid w:val="00477709"/>
    <w:rsid w:val="004778D1"/>
    <w:rsid w:val="00477ACA"/>
    <w:rsid w:val="00477D6F"/>
    <w:rsid w:val="00477DB4"/>
    <w:rsid w:val="00480514"/>
    <w:rsid w:val="00480703"/>
    <w:rsid w:val="004809D3"/>
    <w:rsid w:val="00481229"/>
    <w:rsid w:val="004814B6"/>
    <w:rsid w:val="00481961"/>
    <w:rsid w:val="00481C0A"/>
    <w:rsid w:val="00482CB0"/>
    <w:rsid w:val="00483897"/>
    <w:rsid w:val="00483A54"/>
    <w:rsid w:val="00483EE3"/>
    <w:rsid w:val="0048423A"/>
    <w:rsid w:val="004843DD"/>
    <w:rsid w:val="00485151"/>
    <w:rsid w:val="00485FF5"/>
    <w:rsid w:val="00487771"/>
    <w:rsid w:val="00487A61"/>
    <w:rsid w:val="00487D22"/>
    <w:rsid w:val="00487EE3"/>
    <w:rsid w:val="0049106A"/>
    <w:rsid w:val="0049135A"/>
    <w:rsid w:val="00492141"/>
    <w:rsid w:val="0049217E"/>
    <w:rsid w:val="0049257F"/>
    <w:rsid w:val="00493330"/>
    <w:rsid w:val="00494786"/>
    <w:rsid w:val="0049573F"/>
    <w:rsid w:val="00495E23"/>
    <w:rsid w:val="00496B5C"/>
    <w:rsid w:val="00496EBF"/>
    <w:rsid w:val="00497161"/>
    <w:rsid w:val="00497291"/>
    <w:rsid w:val="004A04CF"/>
    <w:rsid w:val="004A09D1"/>
    <w:rsid w:val="004A0BFA"/>
    <w:rsid w:val="004A1713"/>
    <w:rsid w:val="004A17B7"/>
    <w:rsid w:val="004A1C1D"/>
    <w:rsid w:val="004A25AC"/>
    <w:rsid w:val="004A2EFF"/>
    <w:rsid w:val="004A3040"/>
    <w:rsid w:val="004A37F6"/>
    <w:rsid w:val="004A3AAE"/>
    <w:rsid w:val="004A3FE2"/>
    <w:rsid w:val="004A4A90"/>
    <w:rsid w:val="004A5212"/>
    <w:rsid w:val="004A5396"/>
    <w:rsid w:val="004A53BC"/>
    <w:rsid w:val="004A55D0"/>
    <w:rsid w:val="004A5AAF"/>
    <w:rsid w:val="004A5E96"/>
    <w:rsid w:val="004A6184"/>
    <w:rsid w:val="004A64ED"/>
    <w:rsid w:val="004A6B0C"/>
    <w:rsid w:val="004A6DFF"/>
    <w:rsid w:val="004B02EE"/>
    <w:rsid w:val="004B0371"/>
    <w:rsid w:val="004B0471"/>
    <w:rsid w:val="004B09C3"/>
    <w:rsid w:val="004B1721"/>
    <w:rsid w:val="004B1DBA"/>
    <w:rsid w:val="004B21EE"/>
    <w:rsid w:val="004B263B"/>
    <w:rsid w:val="004B3206"/>
    <w:rsid w:val="004B36FB"/>
    <w:rsid w:val="004B38E0"/>
    <w:rsid w:val="004B3A17"/>
    <w:rsid w:val="004B3DE1"/>
    <w:rsid w:val="004B42A3"/>
    <w:rsid w:val="004B4626"/>
    <w:rsid w:val="004B52D5"/>
    <w:rsid w:val="004B57BD"/>
    <w:rsid w:val="004B6512"/>
    <w:rsid w:val="004B66A9"/>
    <w:rsid w:val="004B66E9"/>
    <w:rsid w:val="004B6724"/>
    <w:rsid w:val="004B6EC3"/>
    <w:rsid w:val="004B71D0"/>
    <w:rsid w:val="004B7608"/>
    <w:rsid w:val="004B79D8"/>
    <w:rsid w:val="004B7D62"/>
    <w:rsid w:val="004C04F8"/>
    <w:rsid w:val="004C0DAE"/>
    <w:rsid w:val="004C14ED"/>
    <w:rsid w:val="004C1AE2"/>
    <w:rsid w:val="004C2855"/>
    <w:rsid w:val="004C2A5C"/>
    <w:rsid w:val="004C352A"/>
    <w:rsid w:val="004C35A3"/>
    <w:rsid w:val="004C3603"/>
    <w:rsid w:val="004C4863"/>
    <w:rsid w:val="004C4D3D"/>
    <w:rsid w:val="004C5223"/>
    <w:rsid w:val="004C5AD4"/>
    <w:rsid w:val="004C5DB2"/>
    <w:rsid w:val="004C62DC"/>
    <w:rsid w:val="004C6ECC"/>
    <w:rsid w:val="004C792D"/>
    <w:rsid w:val="004D07C2"/>
    <w:rsid w:val="004D193E"/>
    <w:rsid w:val="004D1C5F"/>
    <w:rsid w:val="004D275C"/>
    <w:rsid w:val="004D2B09"/>
    <w:rsid w:val="004D3098"/>
    <w:rsid w:val="004D3542"/>
    <w:rsid w:val="004D3738"/>
    <w:rsid w:val="004D48C5"/>
    <w:rsid w:val="004D497F"/>
    <w:rsid w:val="004D4B49"/>
    <w:rsid w:val="004D5026"/>
    <w:rsid w:val="004D523A"/>
    <w:rsid w:val="004D54C9"/>
    <w:rsid w:val="004D6617"/>
    <w:rsid w:val="004D6AE4"/>
    <w:rsid w:val="004D70DA"/>
    <w:rsid w:val="004E0384"/>
    <w:rsid w:val="004E0B44"/>
    <w:rsid w:val="004E137E"/>
    <w:rsid w:val="004E16DD"/>
    <w:rsid w:val="004E26DB"/>
    <w:rsid w:val="004E278B"/>
    <w:rsid w:val="004E2D96"/>
    <w:rsid w:val="004E2F9E"/>
    <w:rsid w:val="004E34F4"/>
    <w:rsid w:val="004E39B4"/>
    <w:rsid w:val="004E3A7E"/>
    <w:rsid w:val="004E43C5"/>
    <w:rsid w:val="004E4C81"/>
    <w:rsid w:val="004E4CD4"/>
    <w:rsid w:val="004E4F98"/>
    <w:rsid w:val="004E548B"/>
    <w:rsid w:val="004E5791"/>
    <w:rsid w:val="004E68A8"/>
    <w:rsid w:val="004E6FB0"/>
    <w:rsid w:val="004E73DD"/>
    <w:rsid w:val="004F1E67"/>
    <w:rsid w:val="004F2451"/>
    <w:rsid w:val="004F2778"/>
    <w:rsid w:val="004F2829"/>
    <w:rsid w:val="004F287B"/>
    <w:rsid w:val="004F3892"/>
    <w:rsid w:val="004F436E"/>
    <w:rsid w:val="004F45C7"/>
    <w:rsid w:val="004F5B2B"/>
    <w:rsid w:val="004F5D95"/>
    <w:rsid w:val="004F6282"/>
    <w:rsid w:val="004F6A3F"/>
    <w:rsid w:val="004F744B"/>
    <w:rsid w:val="005007D9"/>
    <w:rsid w:val="0050116C"/>
    <w:rsid w:val="00503499"/>
    <w:rsid w:val="005044A4"/>
    <w:rsid w:val="00504A5B"/>
    <w:rsid w:val="00504C25"/>
    <w:rsid w:val="005051F3"/>
    <w:rsid w:val="005053ED"/>
    <w:rsid w:val="00506936"/>
    <w:rsid w:val="00506D61"/>
    <w:rsid w:val="00506EF6"/>
    <w:rsid w:val="005075CD"/>
    <w:rsid w:val="00507BF6"/>
    <w:rsid w:val="00507CBC"/>
    <w:rsid w:val="00507EBB"/>
    <w:rsid w:val="00507F86"/>
    <w:rsid w:val="005100A3"/>
    <w:rsid w:val="005103BB"/>
    <w:rsid w:val="00510E46"/>
    <w:rsid w:val="0051407A"/>
    <w:rsid w:val="00514694"/>
    <w:rsid w:val="005146C6"/>
    <w:rsid w:val="00514B6B"/>
    <w:rsid w:val="00515825"/>
    <w:rsid w:val="00515BE6"/>
    <w:rsid w:val="005161F7"/>
    <w:rsid w:val="005167B5"/>
    <w:rsid w:val="005171BE"/>
    <w:rsid w:val="00517440"/>
    <w:rsid w:val="00517493"/>
    <w:rsid w:val="0051795C"/>
    <w:rsid w:val="005179DB"/>
    <w:rsid w:val="005206A1"/>
    <w:rsid w:val="005208E6"/>
    <w:rsid w:val="00522891"/>
    <w:rsid w:val="00522A3A"/>
    <w:rsid w:val="005230AB"/>
    <w:rsid w:val="005230E0"/>
    <w:rsid w:val="00524B8A"/>
    <w:rsid w:val="00524C87"/>
    <w:rsid w:val="00525161"/>
    <w:rsid w:val="00525235"/>
    <w:rsid w:val="00525B46"/>
    <w:rsid w:val="00525BCF"/>
    <w:rsid w:val="005266C7"/>
    <w:rsid w:val="00526FD9"/>
    <w:rsid w:val="005272AB"/>
    <w:rsid w:val="00527578"/>
    <w:rsid w:val="005276E2"/>
    <w:rsid w:val="00527986"/>
    <w:rsid w:val="00527D26"/>
    <w:rsid w:val="0053047A"/>
    <w:rsid w:val="0053048E"/>
    <w:rsid w:val="00530790"/>
    <w:rsid w:val="0053093E"/>
    <w:rsid w:val="00530B56"/>
    <w:rsid w:val="00530EEF"/>
    <w:rsid w:val="00531340"/>
    <w:rsid w:val="005317F4"/>
    <w:rsid w:val="00531CD9"/>
    <w:rsid w:val="0053225C"/>
    <w:rsid w:val="005328AA"/>
    <w:rsid w:val="00532F6F"/>
    <w:rsid w:val="0053367B"/>
    <w:rsid w:val="00533A55"/>
    <w:rsid w:val="00533C5C"/>
    <w:rsid w:val="005341B3"/>
    <w:rsid w:val="005341CB"/>
    <w:rsid w:val="0053476D"/>
    <w:rsid w:val="0053519C"/>
    <w:rsid w:val="005354C4"/>
    <w:rsid w:val="00535D1B"/>
    <w:rsid w:val="00535D35"/>
    <w:rsid w:val="00535D6C"/>
    <w:rsid w:val="00536176"/>
    <w:rsid w:val="005369A4"/>
    <w:rsid w:val="00537560"/>
    <w:rsid w:val="00537802"/>
    <w:rsid w:val="00537865"/>
    <w:rsid w:val="00537D1A"/>
    <w:rsid w:val="005401D1"/>
    <w:rsid w:val="0054027A"/>
    <w:rsid w:val="005405E0"/>
    <w:rsid w:val="005408DC"/>
    <w:rsid w:val="005414E8"/>
    <w:rsid w:val="00541724"/>
    <w:rsid w:val="00541916"/>
    <w:rsid w:val="00541EE1"/>
    <w:rsid w:val="00542B50"/>
    <w:rsid w:val="00543551"/>
    <w:rsid w:val="0054380C"/>
    <w:rsid w:val="0054383F"/>
    <w:rsid w:val="005438A8"/>
    <w:rsid w:val="00543CC0"/>
    <w:rsid w:val="00543E19"/>
    <w:rsid w:val="00544081"/>
    <w:rsid w:val="005441A3"/>
    <w:rsid w:val="005442A4"/>
    <w:rsid w:val="0054437F"/>
    <w:rsid w:val="00544BF6"/>
    <w:rsid w:val="00545159"/>
    <w:rsid w:val="005454DA"/>
    <w:rsid w:val="00545BAF"/>
    <w:rsid w:val="00545BCE"/>
    <w:rsid w:val="00546071"/>
    <w:rsid w:val="005462EC"/>
    <w:rsid w:val="005467F1"/>
    <w:rsid w:val="00546802"/>
    <w:rsid w:val="00550217"/>
    <w:rsid w:val="00550A67"/>
    <w:rsid w:val="00550A8D"/>
    <w:rsid w:val="00550FFB"/>
    <w:rsid w:val="005510C6"/>
    <w:rsid w:val="00552733"/>
    <w:rsid w:val="00552891"/>
    <w:rsid w:val="00553364"/>
    <w:rsid w:val="00553808"/>
    <w:rsid w:val="00553CA8"/>
    <w:rsid w:val="005540C0"/>
    <w:rsid w:val="00554FD6"/>
    <w:rsid w:val="00555726"/>
    <w:rsid w:val="005557C5"/>
    <w:rsid w:val="005559AF"/>
    <w:rsid w:val="00555BA8"/>
    <w:rsid w:val="00556446"/>
    <w:rsid w:val="005565CC"/>
    <w:rsid w:val="00556C78"/>
    <w:rsid w:val="00557CF3"/>
    <w:rsid w:val="00557DAA"/>
    <w:rsid w:val="00557F3D"/>
    <w:rsid w:val="00560092"/>
    <w:rsid w:val="005603E3"/>
    <w:rsid w:val="00560907"/>
    <w:rsid w:val="005609E5"/>
    <w:rsid w:val="00560CA2"/>
    <w:rsid w:val="005616A9"/>
    <w:rsid w:val="00562350"/>
    <w:rsid w:val="0056274E"/>
    <w:rsid w:val="00562A6C"/>
    <w:rsid w:val="00563AC9"/>
    <w:rsid w:val="00563CC7"/>
    <w:rsid w:val="0056438B"/>
    <w:rsid w:val="00564D92"/>
    <w:rsid w:val="00564EDB"/>
    <w:rsid w:val="00565BD0"/>
    <w:rsid w:val="0056621D"/>
    <w:rsid w:val="005662AD"/>
    <w:rsid w:val="00566759"/>
    <w:rsid w:val="00566A76"/>
    <w:rsid w:val="00570571"/>
    <w:rsid w:val="005718E3"/>
    <w:rsid w:val="00572B33"/>
    <w:rsid w:val="00572D87"/>
    <w:rsid w:val="00572F1F"/>
    <w:rsid w:val="005737DE"/>
    <w:rsid w:val="00573EC0"/>
    <w:rsid w:val="00574D33"/>
    <w:rsid w:val="005753DB"/>
    <w:rsid w:val="00575F4B"/>
    <w:rsid w:val="0057680D"/>
    <w:rsid w:val="00576E30"/>
    <w:rsid w:val="005777C1"/>
    <w:rsid w:val="00580251"/>
    <w:rsid w:val="00580528"/>
    <w:rsid w:val="00580A45"/>
    <w:rsid w:val="00580A49"/>
    <w:rsid w:val="00581777"/>
    <w:rsid w:val="005822E8"/>
    <w:rsid w:val="005823A3"/>
    <w:rsid w:val="0058245C"/>
    <w:rsid w:val="00582882"/>
    <w:rsid w:val="00582D1F"/>
    <w:rsid w:val="00583187"/>
    <w:rsid w:val="005831D8"/>
    <w:rsid w:val="00583A2D"/>
    <w:rsid w:val="00583BEA"/>
    <w:rsid w:val="00583D63"/>
    <w:rsid w:val="00583E62"/>
    <w:rsid w:val="00583EED"/>
    <w:rsid w:val="0058408D"/>
    <w:rsid w:val="005865EB"/>
    <w:rsid w:val="00586CD8"/>
    <w:rsid w:val="00586D48"/>
    <w:rsid w:val="00586F47"/>
    <w:rsid w:val="00586F70"/>
    <w:rsid w:val="0059022D"/>
    <w:rsid w:val="00590B47"/>
    <w:rsid w:val="00590BDA"/>
    <w:rsid w:val="00590C4B"/>
    <w:rsid w:val="0059183F"/>
    <w:rsid w:val="00592666"/>
    <w:rsid w:val="00592D96"/>
    <w:rsid w:val="00592F7B"/>
    <w:rsid w:val="00593A33"/>
    <w:rsid w:val="00593F10"/>
    <w:rsid w:val="00594123"/>
    <w:rsid w:val="00594237"/>
    <w:rsid w:val="0059500E"/>
    <w:rsid w:val="00595695"/>
    <w:rsid w:val="00595BF1"/>
    <w:rsid w:val="005965C4"/>
    <w:rsid w:val="0059724C"/>
    <w:rsid w:val="00597B02"/>
    <w:rsid w:val="005A012E"/>
    <w:rsid w:val="005A0320"/>
    <w:rsid w:val="005A0AAA"/>
    <w:rsid w:val="005A0B5F"/>
    <w:rsid w:val="005A1CC3"/>
    <w:rsid w:val="005A310C"/>
    <w:rsid w:val="005A3DE8"/>
    <w:rsid w:val="005A40AE"/>
    <w:rsid w:val="005A45B4"/>
    <w:rsid w:val="005A4A9A"/>
    <w:rsid w:val="005A524F"/>
    <w:rsid w:val="005A5C2E"/>
    <w:rsid w:val="005A5EC7"/>
    <w:rsid w:val="005A6D04"/>
    <w:rsid w:val="005A6E1B"/>
    <w:rsid w:val="005A7039"/>
    <w:rsid w:val="005A729B"/>
    <w:rsid w:val="005A757C"/>
    <w:rsid w:val="005A78CC"/>
    <w:rsid w:val="005A7DE0"/>
    <w:rsid w:val="005B1F96"/>
    <w:rsid w:val="005B294C"/>
    <w:rsid w:val="005B2B73"/>
    <w:rsid w:val="005B304C"/>
    <w:rsid w:val="005B360F"/>
    <w:rsid w:val="005B371F"/>
    <w:rsid w:val="005B37F9"/>
    <w:rsid w:val="005B4337"/>
    <w:rsid w:val="005B433C"/>
    <w:rsid w:val="005B4374"/>
    <w:rsid w:val="005B442E"/>
    <w:rsid w:val="005B4B71"/>
    <w:rsid w:val="005B4BEE"/>
    <w:rsid w:val="005B4C76"/>
    <w:rsid w:val="005B4EB3"/>
    <w:rsid w:val="005B557B"/>
    <w:rsid w:val="005B5A6A"/>
    <w:rsid w:val="005B64C0"/>
    <w:rsid w:val="005B6B27"/>
    <w:rsid w:val="005B6F56"/>
    <w:rsid w:val="005B70C5"/>
    <w:rsid w:val="005B7696"/>
    <w:rsid w:val="005B76CC"/>
    <w:rsid w:val="005C1286"/>
    <w:rsid w:val="005C1E38"/>
    <w:rsid w:val="005C203E"/>
    <w:rsid w:val="005C23E7"/>
    <w:rsid w:val="005C252F"/>
    <w:rsid w:val="005C2658"/>
    <w:rsid w:val="005C3272"/>
    <w:rsid w:val="005C3B6C"/>
    <w:rsid w:val="005C5538"/>
    <w:rsid w:val="005C5865"/>
    <w:rsid w:val="005C69C9"/>
    <w:rsid w:val="005C6F30"/>
    <w:rsid w:val="005C7856"/>
    <w:rsid w:val="005C7948"/>
    <w:rsid w:val="005C7A7B"/>
    <w:rsid w:val="005C7F71"/>
    <w:rsid w:val="005D0AAB"/>
    <w:rsid w:val="005D12B6"/>
    <w:rsid w:val="005D1302"/>
    <w:rsid w:val="005D136D"/>
    <w:rsid w:val="005D13C0"/>
    <w:rsid w:val="005D1510"/>
    <w:rsid w:val="005D16B5"/>
    <w:rsid w:val="005D3461"/>
    <w:rsid w:val="005D422F"/>
    <w:rsid w:val="005D4671"/>
    <w:rsid w:val="005D585B"/>
    <w:rsid w:val="005D5F58"/>
    <w:rsid w:val="005D7EDE"/>
    <w:rsid w:val="005E0523"/>
    <w:rsid w:val="005E0930"/>
    <w:rsid w:val="005E0E28"/>
    <w:rsid w:val="005E14E4"/>
    <w:rsid w:val="005E163D"/>
    <w:rsid w:val="005E1DAF"/>
    <w:rsid w:val="005E277C"/>
    <w:rsid w:val="005E308F"/>
    <w:rsid w:val="005E332A"/>
    <w:rsid w:val="005E362F"/>
    <w:rsid w:val="005E432A"/>
    <w:rsid w:val="005E440E"/>
    <w:rsid w:val="005E4588"/>
    <w:rsid w:val="005E49F0"/>
    <w:rsid w:val="005E57C1"/>
    <w:rsid w:val="005E645E"/>
    <w:rsid w:val="005E6738"/>
    <w:rsid w:val="005E6BB6"/>
    <w:rsid w:val="005E6F44"/>
    <w:rsid w:val="005E7379"/>
    <w:rsid w:val="005E7AE9"/>
    <w:rsid w:val="005E7D22"/>
    <w:rsid w:val="005E7FFB"/>
    <w:rsid w:val="005F0249"/>
    <w:rsid w:val="005F06B2"/>
    <w:rsid w:val="005F0DB9"/>
    <w:rsid w:val="005F254B"/>
    <w:rsid w:val="005F28F8"/>
    <w:rsid w:val="005F2975"/>
    <w:rsid w:val="005F2A45"/>
    <w:rsid w:val="005F2AA8"/>
    <w:rsid w:val="005F35DA"/>
    <w:rsid w:val="005F3659"/>
    <w:rsid w:val="005F3CCC"/>
    <w:rsid w:val="005F4443"/>
    <w:rsid w:val="005F539B"/>
    <w:rsid w:val="005F64FD"/>
    <w:rsid w:val="005F652E"/>
    <w:rsid w:val="005F79A0"/>
    <w:rsid w:val="005F7BB2"/>
    <w:rsid w:val="006003B5"/>
    <w:rsid w:val="00600C66"/>
    <w:rsid w:val="00600DD0"/>
    <w:rsid w:val="00601249"/>
    <w:rsid w:val="0060124F"/>
    <w:rsid w:val="00601CD2"/>
    <w:rsid w:val="006024FE"/>
    <w:rsid w:val="00602CBA"/>
    <w:rsid w:val="00602EE9"/>
    <w:rsid w:val="00602FE8"/>
    <w:rsid w:val="00603118"/>
    <w:rsid w:val="00603DBD"/>
    <w:rsid w:val="00604136"/>
    <w:rsid w:val="0060501E"/>
    <w:rsid w:val="006055ED"/>
    <w:rsid w:val="006060DD"/>
    <w:rsid w:val="006062E5"/>
    <w:rsid w:val="006064F7"/>
    <w:rsid w:val="00606C65"/>
    <w:rsid w:val="00606F9A"/>
    <w:rsid w:val="006071CF"/>
    <w:rsid w:val="00607261"/>
    <w:rsid w:val="006074CF"/>
    <w:rsid w:val="006100FD"/>
    <w:rsid w:val="006102C6"/>
    <w:rsid w:val="00610F63"/>
    <w:rsid w:val="0061154F"/>
    <w:rsid w:val="006116BB"/>
    <w:rsid w:val="0061178A"/>
    <w:rsid w:val="00611A3E"/>
    <w:rsid w:val="00612CD8"/>
    <w:rsid w:val="00612F82"/>
    <w:rsid w:val="00613305"/>
    <w:rsid w:val="00613BC8"/>
    <w:rsid w:val="0061549C"/>
    <w:rsid w:val="00615698"/>
    <w:rsid w:val="00615BAE"/>
    <w:rsid w:val="0061611E"/>
    <w:rsid w:val="0061624B"/>
    <w:rsid w:val="00616A1C"/>
    <w:rsid w:val="00617049"/>
    <w:rsid w:val="00617434"/>
    <w:rsid w:val="0061787C"/>
    <w:rsid w:val="006206C3"/>
    <w:rsid w:val="00621FE8"/>
    <w:rsid w:val="00622BD3"/>
    <w:rsid w:val="00622F90"/>
    <w:rsid w:val="00624501"/>
    <w:rsid w:val="006247A0"/>
    <w:rsid w:val="00625522"/>
    <w:rsid w:val="006256CF"/>
    <w:rsid w:val="0062594D"/>
    <w:rsid w:val="00625A21"/>
    <w:rsid w:val="00626481"/>
    <w:rsid w:val="006268B3"/>
    <w:rsid w:val="00626F53"/>
    <w:rsid w:val="0062733E"/>
    <w:rsid w:val="00627A56"/>
    <w:rsid w:val="006302E9"/>
    <w:rsid w:val="006313FC"/>
    <w:rsid w:val="006314F0"/>
    <w:rsid w:val="0063279E"/>
    <w:rsid w:val="00632825"/>
    <w:rsid w:val="00633D6C"/>
    <w:rsid w:val="0063420D"/>
    <w:rsid w:val="006344DA"/>
    <w:rsid w:val="00634997"/>
    <w:rsid w:val="00634C5A"/>
    <w:rsid w:val="00635013"/>
    <w:rsid w:val="006359BA"/>
    <w:rsid w:val="00635B03"/>
    <w:rsid w:val="00635B40"/>
    <w:rsid w:val="00635B7F"/>
    <w:rsid w:val="0063604E"/>
    <w:rsid w:val="00636243"/>
    <w:rsid w:val="0063664C"/>
    <w:rsid w:val="00636D71"/>
    <w:rsid w:val="00637220"/>
    <w:rsid w:val="006400B7"/>
    <w:rsid w:val="006402E6"/>
    <w:rsid w:val="006403FF"/>
    <w:rsid w:val="006405A5"/>
    <w:rsid w:val="006409F8"/>
    <w:rsid w:val="00640D36"/>
    <w:rsid w:val="00641379"/>
    <w:rsid w:val="0064165E"/>
    <w:rsid w:val="006423CD"/>
    <w:rsid w:val="00643CCA"/>
    <w:rsid w:val="00643D4F"/>
    <w:rsid w:val="00644C81"/>
    <w:rsid w:val="006456A6"/>
    <w:rsid w:val="00645A2A"/>
    <w:rsid w:val="006463A3"/>
    <w:rsid w:val="00646CF2"/>
    <w:rsid w:val="00646D9E"/>
    <w:rsid w:val="00646DA6"/>
    <w:rsid w:val="00647ACE"/>
    <w:rsid w:val="00650008"/>
    <w:rsid w:val="006506F0"/>
    <w:rsid w:val="00650962"/>
    <w:rsid w:val="00650A16"/>
    <w:rsid w:val="00650D69"/>
    <w:rsid w:val="00650F89"/>
    <w:rsid w:val="00651061"/>
    <w:rsid w:val="006510FF"/>
    <w:rsid w:val="00651421"/>
    <w:rsid w:val="00651CC3"/>
    <w:rsid w:val="00652016"/>
    <w:rsid w:val="006529D6"/>
    <w:rsid w:val="00653ED1"/>
    <w:rsid w:val="006543E9"/>
    <w:rsid w:val="00654470"/>
    <w:rsid w:val="00654CE9"/>
    <w:rsid w:val="00655280"/>
    <w:rsid w:val="00655C63"/>
    <w:rsid w:val="00655CBB"/>
    <w:rsid w:val="00655D8C"/>
    <w:rsid w:val="0065633B"/>
    <w:rsid w:val="00656607"/>
    <w:rsid w:val="0065687E"/>
    <w:rsid w:val="00656D57"/>
    <w:rsid w:val="00657822"/>
    <w:rsid w:val="00657BD7"/>
    <w:rsid w:val="00657D32"/>
    <w:rsid w:val="0066019B"/>
    <w:rsid w:val="00661054"/>
    <w:rsid w:val="00661916"/>
    <w:rsid w:val="006629C0"/>
    <w:rsid w:val="00663166"/>
    <w:rsid w:val="0066338C"/>
    <w:rsid w:val="00664034"/>
    <w:rsid w:val="0066437F"/>
    <w:rsid w:val="00664CA2"/>
    <w:rsid w:val="00664E38"/>
    <w:rsid w:val="0066501D"/>
    <w:rsid w:val="00665854"/>
    <w:rsid w:val="00665E45"/>
    <w:rsid w:val="006660D1"/>
    <w:rsid w:val="0066653A"/>
    <w:rsid w:val="00666675"/>
    <w:rsid w:val="00667839"/>
    <w:rsid w:val="00667B2E"/>
    <w:rsid w:val="00667F38"/>
    <w:rsid w:val="006707D4"/>
    <w:rsid w:val="00670F8A"/>
    <w:rsid w:val="00670FA5"/>
    <w:rsid w:val="00671981"/>
    <w:rsid w:val="00671EAF"/>
    <w:rsid w:val="006724EA"/>
    <w:rsid w:val="006725F3"/>
    <w:rsid w:val="006726DB"/>
    <w:rsid w:val="00672AE6"/>
    <w:rsid w:val="00672AE9"/>
    <w:rsid w:val="00672F5B"/>
    <w:rsid w:val="00674308"/>
    <w:rsid w:val="00675714"/>
    <w:rsid w:val="006757A3"/>
    <w:rsid w:val="00675D19"/>
    <w:rsid w:val="0067702C"/>
    <w:rsid w:val="006770DA"/>
    <w:rsid w:val="00677A34"/>
    <w:rsid w:val="0068050A"/>
    <w:rsid w:val="006820A4"/>
    <w:rsid w:val="00683299"/>
    <w:rsid w:val="00683311"/>
    <w:rsid w:val="00683363"/>
    <w:rsid w:val="0068460A"/>
    <w:rsid w:val="00684890"/>
    <w:rsid w:val="006850C0"/>
    <w:rsid w:val="00687635"/>
    <w:rsid w:val="00687EFE"/>
    <w:rsid w:val="00690018"/>
    <w:rsid w:val="006915D8"/>
    <w:rsid w:val="006922FB"/>
    <w:rsid w:val="00692833"/>
    <w:rsid w:val="00692875"/>
    <w:rsid w:val="00693155"/>
    <w:rsid w:val="00693C1B"/>
    <w:rsid w:val="006942EF"/>
    <w:rsid w:val="00694493"/>
    <w:rsid w:val="00694578"/>
    <w:rsid w:val="00695474"/>
    <w:rsid w:val="006962E0"/>
    <w:rsid w:val="00697F55"/>
    <w:rsid w:val="006A007C"/>
    <w:rsid w:val="006A031F"/>
    <w:rsid w:val="006A051F"/>
    <w:rsid w:val="006A0890"/>
    <w:rsid w:val="006A127D"/>
    <w:rsid w:val="006A1C1E"/>
    <w:rsid w:val="006A279B"/>
    <w:rsid w:val="006A282F"/>
    <w:rsid w:val="006A2E43"/>
    <w:rsid w:val="006A3801"/>
    <w:rsid w:val="006A3EF5"/>
    <w:rsid w:val="006A42DC"/>
    <w:rsid w:val="006A45D0"/>
    <w:rsid w:val="006A5A6C"/>
    <w:rsid w:val="006A5D03"/>
    <w:rsid w:val="006A64A4"/>
    <w:rsid w:val="006A685E"/>
    <w:rsid w:val="006A6C27"/>
    <w:rsid w:val="006B015A"/>
    <w:rsid w:val="006B07B8"/>
    <w:rsid w:val="006B117E"/>
    <w:rsid w:val="006B1966"/>
    <w:rsid w:val="006B1A80"/>
    <w:rsid w:val="006B1F2E"/>
    <w:rsid w:val="006B2398"/>
    <w:rsid w:val="006B2C4E"/>
    <w:rsid w:val="006B2C7C"/>
    <w:rsid w:val="006B45CE"/>
    <w:rsid w:val="006B46FB"/>
    <w:rsid w:val="006B4B45"/>
    <w:rsid w:val="006B528A"/>
    <w:rsid w:val="006B5615"/>
    <w:rsid w:val="006B5702"/>
    <w:rsid w:val="006B5EAA"/>
    <w:rsid w:val="006B6A7A"/>
    <w:rsid w:val="006B7524"/>
    <w:rsid w:val="006C1097"/>
    <w:rsid w:val="006C17D9"/>
    <w:rsid w:val="006C1EC0"/>
    <w:rsid w:val="006C2117"/>
    <w:rsid w:val="006C3625"/>
    <w:rsid w:val="006C3764"/>
    <w:rsid w:val="006C3A51"/>
    <w:rsid w:val="006C3D52"/>
    <w:rsid w:val="006C400E"/>
    <w:rsid w:val="006C40B3"/>
    <w:rsid w:val="006C4BC8"/>
    <w:rsid w:val="006C4C07"/>
    <w:rsid w:val="006C6191"/>
    <w:rsid w:val="006C621D"/>
    <w:rsid w:val="006C6F0A"/>
    <w:rsid w:val="006C736E"/>
    <w:rsid w:val="006C74A4"/>
    <w:rsid w:val="006C7504"/>
    <w:rsid w:val="006C787D"/>
    <w:rsid w:val="006C7CC8"/>
    <w:rsid w:val="006D0234"/>
    <w:rsid w:val="006D0949"/>
    <w:rsid w:val="006D14FC"/>
    <w:rsid w:val="006D3E6F"/>
    <w:rsid w:val="006D4050"/>
    <w:rsid w:val="006D4502"/>
    <w:rsid w:val="006D48B8"/>
    <w:rsid w:val="006D4B2D"/>
    <w:rsid w:val="006D4BB8"/>
    <w:rsid w:val="006D51A9"/>
    <w:rsid w:val="006D59BB"/>
    <w:rsid w:val="006D623F"/>
    <w:rsid w:val="006D6BE4"/>
    <w:rsid w:val="006D6EB0"/>
    <w:rsid w:val="006D71D6"/>
    <w:rsid w:val="006D796E"/>
    <w:rsid w:val="006E095F"/>
    <w:rsid w:val="006E160F"/>
    <w:rsid w:val="006E177D"/>
    <w:rsid w:val="006E1DC1"/>
    <w:rsid w:val="006E1E64"/>
    <w:rsid w:val="006E220B"/>
    <w:rsid w:val="006E2396"/>
    <w:rsid w:val="006E24E5"/>
    <w:rsid w:val="006E2633"/>
    <w:rsid w:val="006E2D8B"/>
    <w:rsid w:val="006E2FB6"/>
    <w:rsid w:val="006E3570"/>
    <w:rsid w:val="006E36D9"/>
    <w:rsid w:val="006E3729"/>
    <w:rsid w:val="006E3DED"/>
    <w:rsid w:val="006E5051"/>
    <w:rsid w:val="006E540A"/>
    <w:rsid w:val="006E5453"/>
    <w:rsid w:val="006E54BE"/>
    <w:rsid w:val="006E58A5"/>
    <w:rsid w:val="006E6185"/>
    <w:rsid w:val="006E66C8"/>
    <w:rsid w:val="006E6E2B"/>
    <w:rsid w:val="006E7905"/>
    <w:rsid w:val="006F0B0B"/>
    <w:rsid w:val="006F159E"/>
    <w:rsid w:val="006F1801"/>
    <w:rsid w:val="006F182C"/>
    <w:rsid w:val="006F1FED"/>
    <w:rsid w:val="006F2B47"/>
    <w:rsid w:val="006F3208"/>
    <w:rsid w:val="006F3F00"/>
    <w:rsid w:val="006F4C4F"/>
    <w:rsid w:val="006F511F"/>
    <w:rsid w:val="006F570F"/>
    <w:rsid w:val="006F5E78"/>
    <w:rsid w:val="006F668C"/>
    <w:rsid w:val="006F68E7"/>
    <w:rsid w:val="006F692D"/>
    <w:rsid w:val="006F6FE2"/>
    <w:rsid w:val="006F705C"/>
    <w:rsid w:val="006F7DAD"/>
    <w:rsid w:val="00700F07"/>
    <w:rsid w:val="0070100E"/>
    <w:rsid w:val="00702803"/>
    <w:rsid w:val="0070319C"/>
    <w:rsid w:val="007033C9"/>
    <w:rsid w:val="007034C7"/>
    <w:rsid w:val="0070350F"/>
    <w:rsid w:val="00703722"/>
    <w:rsid w:val="00703A7E"/>
    <w:rsid w:val="00703D51"/>
    <w:rsid w:val="0070418D"/>
    <w:rsid w:val="0070489D"/>
    <w:rsid w:val="00704B9A"/>
    <w:rsid w:val="007055EA"/>
    <w:rsid w:val="00705707"/>
    <w:rsid w:val="00705835"/>
    <w:rsid w:val="00705C97"/>
    <w:rsid w:val="00706074"/>
    <w:rsid w:val="0070627A"/>
    <w:rsid w:val="0070677C"/>
    <w:rsid w:val="00706896"/>
    <w:rsid w:val="007069EE"/>
    <w:rsid w:val="00706B86"/>
    <w:rsid w:val="007070F9"/>
    <w:rsid w:val="00707225"/>
    <w:rsid w:val="007075E4"/>
    <w:rsid w:val="0070771E"/>
    <w:rsid w:val="0070789C"/>
    <w:rsid w:val="007102D0"/>
    <w:rsid w:val="00710560"/>
    <w:rsid w:val="00710807"/>
    <w:rsid w:val="00710822"/>
    <w:rsid w:val="00711420"/>
    <w:rsid w:val="0071156F"/>
    <w:rsid w:val="0071200A"/>
    <w:rsid w:val="00712C30"/>
    <w:rsid w:val="00713B08"/>
    <w:rsid w:val="00713B1B"/>
    <w:rsid w:val="00713F46"/>
    <w:rsid w:val="007140F2"/>
    <w:rsid w:val="0071490C"/>
    <w:rsid w:val="00714D06"/>
    <w:rsid w:val="00714E04"/>
    <w:rsid w:val="00715EDA"/>
    <w:rsid w:val="007162AB"/>
    <w:rsid w:val="007162E0"/>
    <w:rsid w:val="00716EAA"/>
    <w:rsid w:val="00717024"/>
    <w:rsid w:val="007200F4"/>
    <w:rsid w:val="007213C0"/>
    <w:rsid w:val="007213EC"/>
    <w:rsid w:val="00721866"/>
    <w:rsid w:val="007226A5"/>
    <w:rsid w:val="0072312A"/>
    <w:rsid w:val="00724253"/>
    <w:rsid w:val="00724AC4"/>
    <w:rsid w:val="00724F82"/>
    <w:rsid w:val="0072519D"/>
    <w:rsid w:val="00725E88"/>
    <w:rsid w:val="007268BA"/>
    <w:rsid w:val="007277AA"/>
    <w:rsid w:val="00727C86"/>
    <w:rsid w:val="0073002E"/>
    <w:rsid w:val="007303CF"/>
    <w:rsid w:val="00730681"/>
    <w:rsid w:val="00730789"/>
    <w:rsid w:val="00730E83"/>
    <w:rsid w:val="00731038"/>
    <w:rsid w:val="00731C82"/>
    <w:rsid w:val="00731F36"/>
    <w:rsid w:val="00732292"/>
    <w:rsid w:val="00732404"/>
    <w:rsid w:val="00732597"/>
    <w:rsid w:val="00733A48"/>
    <w:rsid w:val="00733D7D"/>
    <w:rsid w:val="00734492"/>
    <w:rsid w:val="007347E3"/>
    <w:rsid w:val="007347EB"/>
    <w:rsid w:val="00734B2C"/>
    <w:rsid w:val="00734E62"/>
    <w:rsid w:val="00735CE3"/>
    <w:rsid w:val="00735DA6"/>
    <w:rsid w:val="00736436"/>
    <w:rsid w:val="007378F1"/>
    <w:rsid w:val="00740620"/>
    <w:rsid w:val="00740984"/>
    <w:rsid w:val="00740A58"/>
    <w:rsid w:val="00741267"/>
    <w:rsid w:val="00741A65"/>
    <w:rsid w:val="00741E30"/>
    <w:rsid w:val="0074200B"/>
    <w:rsid w:val="00742D35"/>
    <w:rsid w:val="00743877"/>
    <w:rsid w:val="00743964"/>
    <w:rsid w:val="00743F55"/>
    <w:rsid w:val="00743F70"/>
    <w:rsid w:val="007449BF"/>
    <w:rsid w:val="00744AD1"/>
    <w:rsid w:val="00744DEE"/>
    <w:rsid w:val="00745ED1"/>
    <w:rsid w:val="007462A0"/>
    <w:rsid w:val="00746E2C"/>
    <w:rsid w:val="00747496"/>
    <w:rsid w:val="00747995"/>
    <w:rsid w:val="00750103"/>
    <w:rsid w:val="0075047C"/>
    <w:rsid w:val="007508F9"/>
    <w:rsid w:val="00750AFB"/>
    <w:rsid w:val="00750DF2"/>
    <w:rsid w:val="0075162E"/>
    <w:rsid w:val="00751720"/>
    <w:rsid w:val="0075248D"/>
    <w:rsid w:val="007524E1"/>
    <w:rsid w:val="007526B1"/>
    <w:rsid w:val="00752907"/>
    <w:rsid w:val="00752C5A"/>
    <w:rsid w:val="00753489"/>
    <w:rsid w:val="007537C5"/>
    <w:rsid w:val="00753CF0"/>
    <w:rsid w:val="00753DB0"/>
    <w:rsid w:val="00754445"/>
    <w:rsid w:val="007545D0"/>
    <w:rsid w:val="00754AA9"/>
    <w:rsid w:val="00754D8C"/>
    <w:rsid w:val="00754E95"/>
    <w:rsid w:val="00756433"/>
    <w:rsid w:val="007565EC"/>
    <w:rsid w:val="007570CC"/>
    <w:rsid w:val="0075739D"/>
    <w:rsid w:val="00757D15"/>
    <w:rsid w:val="0076040D"/>
    <w:rsid w:val="007605B4"/>
    <w:rsid w:val="00760859"/>
    <w:rsid w:val="007609D4"/>
    <w:rsid w:val="00760AED"/>
    <w:rsid w:val="007610D2"/>
    <w:rsid w:val="00761110"/>
    <w:rsid w:val="007617D4"/>
    <w:rsid w:val="00762BDA"/>
    <w:rsid w:val="00762E53"/>
    <w:rsid w:val="00763AE0"/>
    <w:rsid w:val="00763B08"/>
    <w:rsid w:val="00763F83"/>
    <w:rsid w:val="0076433C"/>
    <w:rsid w:val="00764497"/>
    <w:rsid w:val="00764DA0"/>
    <w:rsid w:val="00765371"/>
    <w:rsid w:val="007654E7"/>
    <w:rsid w:val="007657FB"/>
    <w:rsid w:val="007661B4"/>
    <w:rsid w:val="00766D18"/>
    <w:rsid w:val="00766DB6"/>
    <w:rsid w:val="00767671"/>
    <w:rsid w:val="0077196A"/>
    <w:rsid w:val="007720FB"/>
    <w:rsid w:val="00772B9A"/>
    <w:rsid w:val="0077318E"/>
    <w:rsid w:val="0077403A"/>
    <w:rsid w:val="00774ECE"/>
    <w:rsid w:val="00775154"/>
    <w:rsid w:val="00775566"/>
    <w:rsid w:val="007758F0"/>
    <w:rsid w:val="00776201"/>
    <w:rsid w:val="00776B5E"/>
    <w:rsid w:val="00777B84"/>
    <w:rsid w:val="00777D5E"/>
    <w:rsid w:val="007800BD"/>
    <w:rsid w:val="00780268"/>
    <w:rsid w:val="007805C8"/>
    <w:rsid w:val="00780CDD"/>
    <w:rsid w:val="0078115C"/>
    <w:rsid w:val="00781727"/>
    <w:rsid w:val="007820D4"/>
    <w:rsid w:val="007824C7"/>
    <w:rsid w:val="007826B3"/>
    <w:rsid w:val="00783590"/>
    <w:rsid w:val="007842BB"/>
    <w:rsid w:val="007855CF"/>
    <w:rsid w:val="00785849"/>
    <w:rsid w:val="00786B69"/>
    <w:rsid w:val="0078796C"/>
    <w:rsid w:val="007900FA"/>
    <w:rsid w:val="0079036A"/>
    <w:rsid w:val="00790F40"/>
    <w:rsid w:val="0079170A"/>
    <w:rsid w:val="00791823"/>
    <w:rsid w:val="00792795"/>
    <w:rsid w:val="007930F6"/>
    <w:rsid w:val="007936F9"/>
    <w:rsid w:val="00793A8D"/>
    <w:rsid w:val="00793AB5"/>
    <w:rsid w:val="00794884"/>
    <w:rsid w:val="007952B4"/>
    <w:rsid w:val="0079530A"/>
    <w:rsid w:val="0079541E"/>
    <w:rsid w:val="00795583"/>
    <w:rsid w:val="0079674D"/>
    <w:rsid w:val="007969DC"/>
    <w:rsid w:val="00796BDC"/>
    <w:rsid w:val="00796BF7"/>
    <w:rsid w:val="00796FA7"/>
    <w:rsid w:val="00797570"/>
    <w:rsid w:val="007976CC"/>
    <w:rsid w:val="00797B0D"/>
    <w:rsid w:val="00797B86"/>
    <w:rsid w:val="007A015C"/>
    <w:rsid w:val="007A01CF"/>
    <w:rsid w:val="007A032F"/>
    <w:rsid w:val="007A20AA"/>
    <w:rsid w:val="007A2363"/>
    <w:rsid w:val="007A2676"/>
    <w:rsid w:val="007A317D"/>
    <w:rsid w:val="007A3521"/>
    <w:rsid w:val="007A4268"/>
    <w:rsid w:val="007A4491"/>
    <w:rsid w:val="007A4F34"/>
    <w:rsid w:val="007A54B6"/>
    <w:rsid w:val="007A5757"/>
    <w:rsid w:val="007A581D"/>
    <w:rsid w:val="007A5E9E"/>
    <w:rsid w:val="007A6094"/>
    <w:rsid w:val="007A6126"/>
    <w:rsid w:val="007A70A7"/>
    <w:rsid w:val="007A72C3"/>
    <w:rsid w:val="007A7510"/>
    <w:rsid w:val="007A7BDF"/>
    <w:rsid w:val="007B0953"/>
    <w:rsid w:val="007B1037"/>
    <w:rsid w:val="007B127F"/>
    <w:rsid w:val="007B1324"/>
    <w:rsid w:val="007B1A51"/>
    <w:rsid w:val="007B1D07"/>
    <w:rsid w:val="007B21A7"/>
    <w:rsid w:val="007B2674"/>
    <w:rsid w:val="007B28DE"/>
    <w:rsid w:val="007B29C8"/>
    <w:rsid w:val="007B3D29"/>
    <w:rsid w:val="007B46DA"/>
    <w:rsid w:val="007B4F4E"/>
    <w:rsid w:val="007B5158"/>
    <w:rsid w:val="007B5668"/>
    <w:rsid w:val="007B5877"/>
    <w:rsid w:val="007B645A"/>
    <w:rsid w:val="007B71C3"/>
    <w:rsid w:val="007B7A3F"/>
    <w:rsid w:val="007C0124"/>
    <w:rsid w:val="007C1FCB"/>
    <w:rsid w:val="007C29EE"/>
    <w:rsid w:val="007C2B3E"/>
    <w:rsid w:val="007C2DA7"/>
    <w:rsid w:val="007C2DFA"/>
    <w:rsid w:val="007C2F12"/>
    <w:rsid w:val="007C3471"/>
    <w:rsid w:val="007C3848"/>
    <w:rsid w:val="007C3AD3"/>
    <w:rsid w:val="007C3C1C"/>
    <w:rsid w:val="007C3D51"/>
    <w:rsid w:val="007C3DAA"/>
    <w:rsid w:val="007C496F"/>
    <w:rsid w:val="007C56CE"/>
    <w:rsid w:val="007C5D4B"/>
    <w:rsid w:val="007C77FB"/>
    <w:rsid w:val="007D073B"/>
    <w:rsid w:val="007D173B"/>
    <w:rsid w:val="007D1E82"/>
    <w:rsid w:val="007D25B3"/>
    <w:rsid w:val="007D2D3E"/>
    <w:rsid w:val="007D2F9B"/>
    <w:rsid w:val="007D390C"/>
    <w:rsid w:val="007D4377"/>
    <w:rsid w:val="007D59E3"/>
    <w:rsid w:val="007D6219"/>
    <w:rsid w:val="007D6264"/>
    <w:rsid w:val="007D6550"/>
    <w:rsid w:val="007D6A21"/>
    <w:rsid w:val="007D71D8"/>
    <w:rsid w:val="007D740C"/>
    <w:rsid w:val="007E0040"/>
    <w:rsid w:val="007E034B"/>
    <w:rsid w:val="007E0505"/>
    <w:rsid w:val="007E0D9A"/>
    <w:rsid w:val="007E2392"/>
    <w:rsid w:val="007E252B"/>
    <w:rsid w:val="007E28E2"/>
    <w:rsid w:val="007E31A1"/>
    <w:rsid w:val="007E333E"/>
    <w:rsid w:val="007E3C0A"/>
    <w:rsid w:val="007E49C4"/>
    <w:rsid w:val="007E5331"/>
    <w:rsid w:val="007E5736"/>
    <w:rsid w:val="007E5C6D"/>
    <w:rsid w:val="007E6221"/>
    <w:rsid w:val="007E6668"/>
    <w:rsid w:val="007E6767"/>
    <w:rsid w:val="007E770D"/>
    <w:rsid w:val="007E7B80"/>
    <w:rsid w:val="007E7C5E"/>
    <w:rsid w:val="007F027D"/>
    <w:rsid w:val="007F0E99"/>
    <w:rsid w:val="007F0EF2"/>
    <w:rsid w:val="007F164E"/>
    <w:rsid w:val="007F18FC"/>
    <w:rsid w:val="007F1CA3"/>
    <w:rsid w:val="007F2109"/>
    <w:rsid w:val="007F2396"/>
    <w:rsid w:val="007F32BE"/>
    <w:rsid w:val="007F42DC"/>
    <w:rsid w:val="007F4955"/>
    <w:rsid w:val="007F4A1C"/>
    <w:rsid w:val="007F4F1E"/>
    <w:rsid w:val="007F6A06"/>
    <w:rsid w:val="007F6A9A"/>
    <w:rsid w:val="007F70DA"/>
    <w:rsid w:val="007F7169"/>
    <w:rsid w:val="007F785B"/>
    <w:rsid w:val="007F7A99"/>
    <w:rsid w:val="008008F9"/>
    <w:rsid w:val="00801076"/>
    <w:rsid w:val="00801081"/>
    <w:rsid w:val="00801988"/>
    <w:rsid w:val="00801E76"/>
    <w:rsid w:val="00802126"/>
    <w:rsid w:val="00802337"/>
    <w:rsid w:val="00802380"/>
    <w:rsid w:val="00805235"/>
    <w:rsid w:val="008056D2"/>
    <w:rsid w:val="00805868"/>
    <w:rsid w:val="00806B6D"/>
    <w:rsid w:val="00806E61"/>
    <w:rsid w:val="00806FA3"/>
    <w:rsid w:val="008070EB"/>
    <w:rsid w:val="008072DA"/>
    <w:rsid w:val="008078F2"/>
    <w:rsid w:val="0081046D"/>
    <w:rsid w:val="008105EB"/>
    <w:rsid w:val="0081136B"/>
    <w:rsid w:val="008114A9"/>
    <w:rsid w:val="00811B88"/>
    <w:rsid w:val="00812018"/>
    <w:rsid w:val="008125DB"/>
    <w:rsid w:val="00812A9C"/>
    <w:rsid w:val="0081308C"/>
    <w:rsid w:val="008133F7"/>
    <w:rsid w:val="008137D0"/>
    <w:rsid w:val="00813C55"/>
    <w:rsid w:val="00813CF4"/>
    <w:rsid w:val="008141F4"/>
    <w:rsid w:val="00814A3C"/>
    <w:rsid w:val="00814D36"/>
    <w:rsid w:val="00815860"/>
    <w:rsid w:val="00815D20"/>
    <w:rsid w:val="00816DBA"/>
    <w:rsid w:val="008170A9"/>
    <w:rsid w:val="008173C1"/>
    <w:rsid w:val="00817903"/>
    <w:rsid w:val="00820AD4"/>
    <w:rsid w:val="008214C2"/>
    <w:rsid w:val="00821A9B"/>
    <w:rsid w:val="00822024"/>
    <w:rsid w:val="008221BF"/>
    <w:rsid w:val="0082251C"/>
    <w:rsid w:val="00822F0E"/>
    <w:rsid w:val="00823344"/>
    <w:rsid w:val="008237F2"/>
    <w:rsid w:val="0082397F"/>
    <w:rsid w:val="00824159"/>
    <w:rsid w:val="008254F5"/>
    <w:rsid w:val="00825C25"/>
    <w:rsid w:val="00825CFC"/>
    <w:rsid w:val="00825FF2"/>
    <w:rsid w:val="00826208"/>
    <w:rsid w:val="0082643F"/>
    <w:rsid w:val="00827191"/>
    <w:rsid w:val="00827528"/>
    <w:rsid w:val="00827858"/>
    <w:rsid w:val="00827EA6"/>
    <w:rsid w:val="00830128"/>
    <w:rsid w:val="00830670"/>
    <w:rsid w:val="00830F51"/>
    <w:rsid w:val="00831375"/>
    <w:rsid w:val="0083141B"/>
    <w:rsid w:val="00831658"/>
    <w:rsid w:val="00832CE3"/>
    <w:rsid w:val="008336AF"/>
    <w:rsid w:val="00833C8A"/>
    <w:rsid w:val="00833D30"/>
    <w:rsid w:val="00833E3C"/>
    <w:rsid w:val="008340D6"/>
    <w:rsid w:val="00834DA5"/>
    <w:rsid w:val="008352C1"/>
    <w:rsid w:val="00835963"/>
    <w:rsid w:val="00837E47"/>
    <w:rsid w:val="00840308"/>
    <w:rsid w:val="008405F0"/>
    <w:rsid w:val="00840B4A"/>
    <w:rsid w:val="0084153A"/>
    <w:rsid w:val="00842646"/>
    <w:rsid w:val="00842C67"/>
    <w:rsid w:val="0084329D"/>
    <w:rsid w:val="0084345B"/>
    <w:rsid w:val="0084397D"/>
    <w:rsid w:val="008454F5"/>
    <w:rsid w:val="008455B8"/>
    <w:rsid w:val="00845A15"/>
    <w:rsid w:val="00845B25"/>
    <w:rsid w:val="00845B6F"/>
    <w:rsid w:val="00846693"/>
    <w:rsid w:val="0084714E"/>
    <w:rsid w:val="00847401"/>
    <w:rsid w:val="00847EC0"/>
    <w:rsid w:val="00850146"/>
    <w:rsid w:val="00850A9C"/>
    <w:rsid w:val="00850F85"/>
    <w:rsid w:val="00851321"/>
    <w:rsid w:val="00851E1C"/>
    <w:rsid w:val="00852190"/>
    <w:rsid w:val="0085350B"/>
    <w:rsid w:val="00853602"/>
    <w:rsid w:val="008536DC"/>
    <w:rsid w:val="00853878"/>
    <w:rsid w:val="0085452D"/>
    <w:rsid w:val="0085478A"/>
    <w:rsid w:val="0085499D"/>
    <w:rsid w:val="008552AE"/>
    <w:rsid w:val="00856702"/>
    <w:rsid w:val="008567BA"/>
    <w:rsid w:val="00856AC1"/>
    <w:rsid w:val="00856C15"/>
    <w:rsid w:val="00857066"/>
    <w:rsid w:val="008571BE"/>
    <w:rsid w:val="0085758A"/>
    <w:rsid w:val="008579AF"/>
    <w:rsid w:val="00860503"/>
    <w:rsid w:val="00861361"/>
    <w:rsid w:val="008614A4"/>
    <w:rsid w:val="00862150"/>
    <w:rsid w:val="00862EB6"/>
    <w:rsid w:val="008631CB"/>
    <w:rsid w:val="008645B9"/>
    <w:rsid w:val="00864FAE"/>
    <w:rsid w:val="00865673"/>
    <w:rsid w:val="00866143"/>
    <w:rsid w:val="0086723A"/>
    <w:rsid w:val="00867559"/>
    <w:rsid w:val="00867880"/>
    <w:rsid w:val="00867C63"/>
    <w:rsid w:val="008702DC"/>
    <w:rsid w:val="00870AE5"/>
    <w:rsid w:val="00870E92"/>
    <w:rsid w:val="00871898"/>
    <w:rsid w:val="00871D9F"/>
    <w:rsid w:val="00871F91"/>
    <w:rsid w:val="00872410"/>
    <w:rsid w:val="00872E70"/>
    <w:rsid w:val="00873045"/>
    <w:rsid w:val="0087479D"/>
    <w:rsid w:val="008749A8"/>
    <w:rsid w:val="008758C1"/>
    <w:rsid w:val="00876380"/>
    <w:rsid w:val="008767FB"/>
    <w:rsid w:val="00876867"/>
    <w:rsid w:val="00876BAE"/>
    <w:rsid w:val="008772E1"/>
    <w:rsid w:val="00877780"/>
    <w:rsid w:val="00880B19"/>
    <w:rsid w:val="00880F0C"/>
    <w:rsid w:val="008814E3"/>
    <w:rsid w:val="00882F4F"/>
    <w:rsid w:val="00883474"/>
    <w:rsid w:val="00883679"/>
    <w:rsid w:val="008838C2"/>
    <w:rsid w:val="008839B8"/>
    <w:rsid w:val="0088585E"/>
    <w:rsid w:val="0088627C"/>
    <w:rsid w:val="0088660D"/>
    <w:rsid w:val="00886AC3"/>
    <w:rsid w:val="00886E5B"/>
    <w:rsid w:val="00887031"/>
    <w:rsid w:val="00887483"/>
    <w:rsid w:val="00887E98"/>
    <w:rsid w:val="008906AE"/>
    <w:rsid w:val="00890D16"/>
    <w:rsid w:val="00890F14"/>
    <w:rsid w:val="00891085"/>
    <w:rsid w:val="00891132"/>
    <w:rsid w:val="008913A9"/>
    <w:rsid w:val="00891D5F"/>
    <w:rsid w:val="008932E9"/>
    <w:rsid w:val="00893A8F"/>
    <w:rsid w:val="00893D27"/>
    <w:rsid w:val="008941AB"/>
    <w:rsid w:val="00894287"/>
    <w:rsid w:val="00894E46"/>
    <w:rsid w:val="00894FEB"/>
    <w:rsid w:val="00895004"/>
    <w:rsid w:val="0089587A"/>
    <w:rsid w:val="00895E01"/>
    <w:rsid w:val="00895E12"/>
    <w:rsid w:val="00895FEC"/>
    <w:rsid w:val="0089679D"/>
    <w:rsid w:val="0089763B"/>
    <w:rsid w:val="008977EE"/>
    <w:rsid w:val="00897962"/>
    <w:rsid w:val="00897BB9"/>
    <w:rsid w:val="008A02A6"/>
    <w:rsid w:val="008A0D2B"/>
    <w:rsid w:val="008A1270"/>
    <w:rsid w:val="008A1AF2"/>
    <w:rsid w:val="008A1EEF"/>
    <w:rsid w:val="008A1F63"/>
    <w:rsid w:val="008A3133"/>
    <w:rsid w:val="008A337B"/>
    <w:rsid w:val="008A3381"/>
    <w:rsid w:val="008A35B9"/>
    <w:rsid w:val="008A373D"/>
    <w:rsid w:val="008A3B43"/>
    <w:rsid w:val="008A40CE"/>
    <w:rsid w:val="008A4648"/>
    <w:rsid w:val="008A46CD"/>
    <w:rsid w:val="008A481C"/>
    <w:rsid w:val="008A4CBD"/>
    <w:rsid w:val="008A4D99"/>
    <w:rsid w:val="008A500D"/>
    <w:rsid w:val="008A5A8A"/>
    <w:rsid w:val="008A7632"/>
    <w:rsid w:val="008A7AC7"/>
    <w:rsid w:val="008A7BBD"/>
    <w:rsid w:val="008A7D7F"/>
    <w:rsid w:val="008A7DD4"/>
    <w:rsid w:val="008B03AE"/>
    <w:rsid w:val="008B063F"/>
    <w:rsid w:val="008B0EA3"/>
    <w:rsid w:val="008B141B"/>
    <w:rsid w:val="008B1CBD"/>
    <w:rsid w:val="008B2B7D"/>
    <w:rsid w:val="008B3352"/>
    <w:rsid w:val="008B354F"/>
    <w:rsid w:val="008B41A4"/>
    <w:rsid w:val="008B4685"/>
    <w:rsid w:val="008B4755"/>
    <w:rsid w:val="008B4E0E"/>
    <w:rsid w:val="008B59D2"/>
    <w:rsid w:val="008B5A43"/>
    <w:rsid w:val="008B6519"/>
    <w:rsid w:val="008B66B2"/>
    <w:rsid w:val="008B71E5"/>
    <w:rsid w:val="008B7852"/>
    <w:rsid w:val="008B7C83"/>
    <w:rsid w:val="008C12F2"/>
    <w:rsid w:val="008C192A"/>
    <w:rsid w:val="008C23B4"/>
    <w:rsid w:val="008C3700"/>
    <w:rsid w:val="008C38A8"/>
    <w:rsid w:val="008C3BBD"/>
    <w:rsid w:val="008C3C0C"/>
    <w:rsid w:val="008C425B"/>
    <w:rsid w:val="008C4533"/>
    <w:rsid w:val="008C4EC9"/>
    <w:rsid w:val="008C556D"/>
    <w:rsid w:val="008C62B9"/>
    <w:rsid w:val="008C64CE"/>
    <w:rsid w:val="008C666C"/>
    <w:rsid w:val="008C6DBD"/>
    <w:rsid w:val="008C7006"/>
    <w:rsid w:val="008D02E4"/>
    <w:rsid w:val="008D0A56"/>
    <w:rsid w:val="008D0FEB"/>
    <w:rsid w:val="008D18C0"/>
    <w:rsid w:val="008D2724"/>
    <w:rsid w:val="008D2F71"/>
    <w:rsid w:val="008D3CED"/>
    <w:rsid w:val="008D417D"/>
    <w:rsid w:val="008D50D5"/>
    <w:rsid w:val="008D6595"/>
    <w:rsid w:val="008D6A09"/>
    <w:rsid w:val="008D6A87"/>
    <w:rsid w:val="008D6B22"/>
    <w:rsid w:val="008E03AD"/>
    <w:rsid w:val="008E05FD"/>
    <w:rsid w:val="008E0B9C"/>
    <w:rsid w:val="008E0C05"/>
    <w:rsid w:val="008E1173"/>
    <w:rsid w:val="008E132B"/>
    <w:rsid w:val="008E1DED"/>
    <w:rsid w:val="008E1F31"/>
    <w:rsid w:val="008E2C42"/>
    <w:rsid w:val="008E3262"/>
    <w:rsid w:val="008E3676"/>
    <w:rsid w:val="008E3683"/>
    <w:rsid w:val="008E3DEF"/>
    <w:rsid w:val="008E3E21"/>
    <w:rsid w:val="008E45F9"/>
    <w:rsid w:val="008E4D16"/>
    <w:rsid w:val="008E4F4C"/>
    <w:rsid w:val="008E5311"/>
    <w:rsid w:val="008E574F"/>
    <w:rsid w:val="008E5B74"/>
    <w:rsid w:val="008E645B"/>
    <w:rsid w:val="008E6667"/>
    <w:rsid w:val="008E6986"/>
    <w:rsid w:val="008E6AC6"/>
    <w:rsid w:val="008E6FC0"/>
    <w:rsid w:val="008E74CC"/>
    <w:rsid w:val="008E74DC"/>
    <w:rsid w:val="008E780C"/>
    <w:rsid w:val="008F01C9"/>
    <w:rsid w:val="008F05B2"/>
    <w:rsid w:val="008F0769"/>
    <w:rsid w:val="008F22E8"/>
    <w:rsid w:val="008F25B1"/>
    <w:rsid w:val="008F26B6"/>
    <w:rsid w:val="008F3337"/>
    <w:rsid w:val="008F35F8"/>
    <w:rsid w:val="008F39BD"/>
    <w:rsid w:val="008F3AB7"/>
    <w:rsid w:val="008F3F20"/>
    <w:rsid w:val="008F459D"/>
    <w:rsid w:val="008F45ED"/>
    <w:rsid w:val="008F512A"/>
    <w:rsid w:val="008F7A8C"/>
    <w:rsid w:val="008F7EF6"/>
    <w:rsid w:val="0090073B"/>
    <w:rsid w:val="0090099F"/>
    <w:rsid w:val="00900EAF"/>
    <w:rsid w:val="00901054"/>
    <w:rsid w:val="009017D5"/>
    <w:rsid w:val="00901F1C"/>
    <w:rsid w:val="00902092"/>
    <w:rsid w:val="00902386"/>
    <w:rsid w:val="00902AA5"/>
    <w:rsid w:val="00902C0D"/>
    <w:rsid w:val="0090303A"/>
    <w:rsid w:val="0090387D"/>
    <w:rsid w:val="00904BCD"/>
    <w:rsid w:val="009075D7"/>
    <w:rsid w:val="00907A22"/>
    <w:rsid w:val="00907B96"/>
    <w:rsid w:val="009104BC"/>
    <w:rsid w:val="00910A6C"/>
    <w:rsid w:val="00910C37"/>
    <w:rsid w:val="00910C96"/>
    <w:rsid w:val="00911CBE"/>
    <w:rsid w:val="00911EA1"/>
    <w:rsid w:val="009120FC"/>
    <w:rsid w:val="009121F0"/>
    <w:rsid w:val="00912C9C"/>
    <w:rsid w:val="00912E70"/>
    <w:rsid w:val="00913299"/>
    <w:rsid w:val="009134A0"/>
    <w:rsid w:val="009149CF"/>
    <w:rsid w:val="00914E5D"/>
    <w:rsid w:val="00915887"/>
    <w:rsid w:val="00915B3E"/>
    <w:rsid w:val="00916049"/>
    <w:rsid w:val="00916718"/>
    <w:rsid w:val="0091752E"/>
    <w:rsid w:val="0092048A"/>
    <w:rsid w:val="00920697"/>
    <w:rsid w:val="00920AA1"/>
    <w:rsid w:val="00920C3B"/>
    <w:rsid w:val="00920F26"/>
    <w:rsid w:val="009212DD"/>
    <w:rsid w:val="009214A1"/>
    <w:rsid w:val="0092171B"/>
    <w:rsid w:val="00921D4E"/>
    <w:rsid w:val="009226A6"/>
    <w:rsid w:val="009228DA"/>
    <w:rsid w:val="0092304B"/>
    <w:rsid w:val="009232D4"/>
    <w:rsid w:val="009236E6"/>
    <w:rsid w:val="00923A21"/>
    <w:rsid w:val="009253F0"/>
    <w:rsid w:val="00925804"/>
    <w:rsid w:val="00925E7C"/>
    <w:rsid w:val="00926720"/>
    <w:rsid w:val="00927B9C"/>
    <w:rsid w:val="00927FAF"/>
    <w:rsid w:val="00930734"/>
    <w:rsid w:val="009317B8"/>
    <w:rsid w:val="00932A46"/>
    <w:rsid w:val="00932E75"/>
    <w:rsid w:val="0093444E"/>
    <w:rsid w:val="00934910"/>
    <w:rsid w:val="00934DEC"/>
    <w:rsid w:val="0093531B"/>
    <w:rsid w:val="00935535"/>
    <w:rsid w:val="0093561A"/>
    <w:rsid w:val="00935C67"/>
    <w:rsid w:val="00935E82"/>
    <w:rsid w:val="0093653A"/>
    <w:rsid w:val="009373F6"/>
    <w:rsid w:val="00937F3B"/>
    <w:rsid w:val="00940054"/>
    <w:rsid w:val="00940730"/>
    <w:rsid w:val="009412DC"/>
    <w:rsid w:val="00942283"/>
    <w:rsid w:val="0094363C"/>
    <w:rsid w:val="00943A22"/>
    <w:rsid w:val="009447A2"/>
    <w:rsid w:val="00945385"/>
    <w:rsid w:val="0094547F"/>
    <w:rsid w:val="009468E8"/>
    <w:rsid w:val="00946F65"/>
    <w:rsid w:val="00947660"/>
    <w:rsid w:val="0095002F"/>
    <w:rsid w:val="00950F03"/>
    <w:rsid w:val="00951153"/>
    <w:rsid w:val="009511A5"/>
    <w:rsid w:val="009516EB"/>
    <w:rsid w:val="009517B2"/>
    <w:rsid w:val="00951DB4"/>
    <w:rsid w:val="00951E04"/>
    <w:rsid w:val="0095246D"/>
    <w:rsid w:val="0095250B"/>
    <w:rsid w:val="00952E4D"/>
    <w:rsid w:val="00953163"/>
    <w:rsid w:val="00953B25"/>
    <w:rsid w:val="00953DDD"/>
    <w:rsid w:val="00953EB4"/>
    <w:rsid w:val="0095419B"/>
    <w:rsid w:val="009542A6"/>
    <w:rsid w:val="00955B95"/>
    <w:rsid w:val="00956187"/>
    <w:rsid w:val="00956661"/>
    <w:rsid w:val="00956937"/>
    <w:rsid w:val="009579C5"/>
    <w:rsid w:val="009600AC"/>
    <w:rsid w:val="00960266"/>
    <w:rsid w:val="00960355"/>
    <w:rsid w:val="00961163"/>
    <w:rsid w:val="0096134F"/>
    <w:rsid w:val="00961C30"/>
    <w:rsid w:val="00962CC4"/>
    <w:rsid w:val="0096432A"/>
    <w:rsid w:val="00964DD1"/>
    <w:rsid w:val="00965671"/>
    <w:rsid w:val="0096569F"/>
    <w:rsid w:val="00965A37"/>
    <w:rsid w:val="0096656C"/>
    <w:rsid w:val="00966A91"/>
    <w:rsid w:val="00966B63"/>
    <w:rsid w:val="009705CC"/>
    <w:rsid w:val="009705FA"/>
    <w:rsid w:val="00970AB0"/>
    <w:rsid w:val="00970F57"/>
    <w:rsid w:val="00970F97"/>
    <w:rsid w:val="0097101D"/>
    <w:rsid w:val="009712A5"/>
    <w:rsid w:val="00972069"/>
    <w:rsid w:val="00972B4B"/>
    <w:rsid w:val="00972C17"/>
    <w:rsid w:val="00973B8B"/>
    <w:rsid w:val="00973DE1"/>
    <w:rsid w:val="00974885"/>
    <w:rsid w:val="00976057"/>
    <w:rsid w:val="00976113"/>
    <w:rsid w:val="0097654E"/>
    <w:rsid w:val="009767BB"/>
    <w:rsid w:val="009769BA"/>
    <w:rsid w:val="0097735C"/>
    <w:rsid w:val="00977C21"/>
    <w:rsid w:val="009813E8"/>
    <w:rsid w:val="009819C3"/>
    <w:rsid w:val="0098240C"/>
    <w:rsid w:val="009828A0"/>
    <w:rsid w:val="0098293D"/>
    <w:rsid w:val="00982A83"/>
    <w:rsid w:val="00982D9D"/>
    <w:rsid w:val="00982DAB"/>
    <w:rsid w:val="0098340F"/>
    <w:rsid w:val="009836A9"/>
    <w:rsid w:val="00983B2F"/>
    <w:rsid w:val="00983E96"/>
    <w:rsid w:val="00984902"/>
    <w:rsid w:val="0098490A"/>
    <w:rsid w:val="00984B65"/>
    <w:rsid w:val="00984E9B"/>
    <w:rsid w:val="00984F5E"/>
    <w:rsid w:val="009855FD"/>
    <w:rsid w:val="009856D8"/>
    <w:rsid w:val="00985FEB"/>
    <w:rsid w:val="00986928"/>
    <w:rsid w:val="009869B2"/>
    <w:rsid w:val="00986BF2"/>
    <w:rsid w:val="009879D9"/>
    <w:rsid w:val="00987E74"/>
    <w:rsid w:val="0099004B"/>
    <w:rsid w:val="0099045E"/>
    <w:rsid w:val="009907F7"/>
    <w:rsid w:val="00990E7E"/>
    <w:rsid w:val="009912EF"/>
    <w:rsid w:val="009921DB"/>
    <w:rsid w:val="0099247C"/>
    <w:rsid w:val="0099358D"/>
    <w:rsid w:val="00993D2B"/>
    <w:rsid w:val="00993ED4"/>
    <w:rsid w:val="0099430B"/>
    <w:rsid w:val="009943D7"/>
    <w:rsid w:val="0099460D"/>
    <w:rsid w:val="009949A1"/>
    <w:rsid w:val="00994A27"/>
    <w:rsid w:val="00994B53"/>
    <w:rsid w:val="0099542F"/>
    <w:rsid w:val="00995E60"/>
    <w:rsid w:val="00996507"/>
    <w:rsid w:val="00996A86"/>
    <w:rsid w:val="00996F7F"/>
    <w:rsid w:val="0099717C"/>
    <w:rsid w:val="00997ED1"/>
    <w:rsid w:val="009A02F6"/>
    <w:rsid w:val="009A0F00"/>
    <w:rsid w:val="009A22C1"/>
    <w:rsid w:val="009A2FD3"/>
    <w:rsid w:val="009A31E5"/>
    <w:rsid w:val="009A34F6"/>
    <w:rsid w:val="009A39A7"/>
    <w:rsid w:val="009A3F11"/>
    <w:rsid w:val="009A41D4"/>
    <w:rsid w:val="009A421D"/>
    <w:rsid w:val="009A4361"/>
    <w:rsid w:val="009A4ADB"/>
    <w:rsid w:val="009A53FD"/>
    <w:rsid w:val="009A590B"/>
    <w:rsid w:val="009A5BDE"/>
    <w:rsid w:val="009A5CA6"/>
    <w:rsid w:val="009A64B7"/>
    <w:rsid w:val="009A6520"/>
    <w:rsid w:val="009B01EF"/>
    <w:rsid w:val="009B0485"/>
    <w:rsid w:val="009B0BB4"/>
    <w:rsid w:val="009B1802"/>
    <w:rsid w:val="009B18C6"/>
    <w:rsid w:val="009B1D2D"/>
    <w:rsid w:val="009B1D9B"/>
    <w:rsid w:val="009B34F1"/>
    <w:rsid w:val="009B404F"/>
    <w:rsid w:val="009B426A"/>
    <w:rsid w:val="009B4294"/>
    <w:rsid w:val="009B42B4"/>
    <w:rsid w:val="009B5189"/>
    <w:rsid w:val="009B5F2E"/>
    <w:rsid w:val="009B61A7"/>
    <w:rsid w:val="009B637A"/>
    <w:rsid w:val="009B6434"/>
    <w:rsid w:val="009B6455"/>
    <w:rsid w:val="009B6614"/>
    <w:rsid w:val="009B6730"/>
    <w:rsid w:val="009B75A6"/>
    <w:rsid w:val="009B7BFF"/>
    <w:rsid w:val="009B7EFE"/>
    <w:rsid w:val="009C078A"/>
    <w:rsid w:val="009C117A"/>
    <w:rsid w:val="009C23DF"/>
    <w:rsid w:val="009C2977"/>
    <w:rsid w:val="009C387B"/>
    <w:rsid w:val="009C3CB6"/>
    <w:rsid w:val="009C42A3"/>
    <w:rsid w:val="009C4D88"/>
    <w:rsid w:val="009C50B6"/>
    <w:rsid w:val="009C5639"/>
    <w:rsid w:val="009C5709"/>
    <w:rsid w:val="009C5DFD"/>
    <w:rsid w:val="009C672E"/>
    <w:rsid w:val="009C6783"/>
    <w:rsid w:val="009C6911"/>
    <w:rsid w:val="009C75FF"/>
    <w:rsid w:val="009C7D00"/>
    <w:rsid w:val="009C7E8A"/>
    <w:rsid w:val="009D01C7"/>
    <w:rsid w:val="009D0599"/>
    <w:rsid w:val="009D066F"/>
    <w:rsid w:val="009D09F4"/>
    <w:rsid w:val="009D0D3A"/>
    <w:rsid w:val="009D2468"/>
    <w:rsid w:val="009D2C7F"/>
    <w:rsid w:val="009D2E02"/>
    <w:rsid w:val="009D2F09"/>
    <w:rsid w:val="009D4950"/>
    <w:rsid w:val="009D4E46"/>
    <w:rsid w:val="009D55CA"/>
    <w:rsid w:val="009D5869"/>
    <w:rsid w:val="009D76B3"/>
    <w:rsid w:val="009E014C"/>
    <w:rsid w:val="009E024A"/>
    <w:rsid w:val="009E052A"/>
    <w:rsid w:val="009E15D1"/>
    <w:rsid w:val="009E15F9"/>
    <w:rsid w:val="009E1961"/>
    <w:rsid w:val="009E2227"/>
    <w:rsid w:val="009E3641"/>
    <w:rsid w:val="009E364B"/>
    <w:rsid w:val="009E379D"/>
    <w:rsid w:val="009E48A3"/>
    <w:rsid w:val="009E4982"/>
    <w:rsid w:val="009E5944"/>
    <w:rsid w:val="009E59B0"/>
    <w:rsid w:val="009E601D"/>
    <w:rsid w:val="009E60B8"/>
    <w:rsid w:val="009E74B7"/>
    <w:rsid w:val="009E74C4"/>
    <w:rsid w:val="009E7D83"/>
    <w:rsid w:val="009E7E2C"/>
    <w:rsid w:val="009F0015"/>
    <w:rsid w:val="009F0404"/>
    <w:rsid w:val="009F055A"/>
    <w:rsid w:val="009F0EB6"/>
    <w:rsid w:val="009F1DD6"/>
    <w:rsid w:val="009F2F76"/>
    <w:rsid w:val="009F35E5"/>
    <w:rsid w:val="009F4CEE"/>
    <w:rsid w:val="009F5DF7"/>
    <w:rsid w:val="009F5E75"/>
    <w:rsid w:val="009F633F"/>
    <w:rsid w:val="009F63D3"/>
    <w:rsid w:val="009F64E9"/>
    <w:rsid w:val="009F68A7"/>
    <w:rsid w:val="009F6C83"/>
    <w:rsid w:val="009F7338"/>
    <w:rsid w:val="00A00E41"/>
    <w:rsid w:val="00A00E57"/>
    <w:rsid w:val="00A00FB4"/>
    <w:rsid w:val="00A0165F"/>
    <w:rsid w:val="00A01958"/>
    <w:rsid w:val="00A01A0C"/>
    <w:rsid w:val="00A01AB9"/>
    <w:rsid w:val="00A02733"/>
    <w:rsid w:val="00A0290A"/>
    <w:rsid w:val="00A02940"/>
    <w:rsid w:val="00A02E26"/>
    <w:rsid w:val="00A032B4"/>
    <w:rsid w:val="00A033D4"/>
    <w:rsid w:val="00A0342D"/>
    <w:rsid w:val="00A0355E"/>
    <w:rsid w:val="00A03B7A"/>
    <w:rsid w:val="00A0403F"/>
    <w:rsid w:val="00A05803"/>
    <w:rsid w:val="00A05988"/>
    <w:rsid w:val="00A05BC7"/>
    <w:rsid w:val="00A05D4E"/>
    <w:rsid w:val="00A05F3B"/>
    <w:rsid w:val="00A05FCF"/>
    <w:rsid w:val="00A06C84"/>
    <w:rsid w:val="00A07189"/>
    <w:rsid w:val="00A075BB"/>
    <w:rsid w:val="00A07A3F"/>
    <w:rsid w:val="00A07D0B"/>
    <w:rsid w:val="00A11343"/>
    <w:rsid w:val="00A11636"/>
    <w:rsid w:val="00A11AFE"/>
    <w:rsid w:val="00A11E7B"/>
    <w:rsid w:val="00A12182"/>
    <w:rsid w:val="00A128C7"/>
    <w:rsid w:val="00A129D5"/>
    <w:rsid w:val="00A12C0E"/>
    <w:rsid w:val="00A13BD9"/>
    <w:rsid w:val="00A13D9D"/>
    <w:rsid w:val="00A1525D"/>
    <w:rsid w:val="00A157D3"/>
    <w:rsid w:val="00A1592E"/>
    <w:rsid w:val="00A16B90"/>
    <w:rsid w:val="00A16CA5"/>
    <w:rsid w:val="00A16D57"/>
    <w:rsid w:val="00A16E40"/>
    <w:rsid w:val="00A16ECB"/>
    <w:rsid w:val="00A17798"/>
    <w:rsid w:val="00A177D8"/>
    <w:rsid w:val="00A22C97"/>
    <w:rsid w:val="00A22FBA"/>
    <w:rsid w:val="00A23278"/>
    <w:rsid w:val="00A23375"/>
    <w:rsid w:val="00A23723"/>
    <w:rsid w:val="00A23AC4"/>
    <w:rsid w:val="00A23C6A"/>
    <w:rsid w:val="00A240FE"/>
    <w:rsid w:val="00A2462B"/>
    <w:rsid w:val="00A25BCC"/>
    <w:rsid w:val="00A25C6B"/>
    <w:rsid w:val="00A2653E"/>
    <w:rsid w:val="00A265F8"/>
    <w:rsid w:val="00A26688"/>
    <w:rsid w:val="00A268A2"/>
    <w:rsid w:val="00A26D41"/>
    <w:rsid w:val="00A27298"/>
    <w:rsid w:val="00A27484"/>
    <w:rsid w:val="00A275E8"/>
    <w:rsid w:val="00A2787B"/>
    <w:rsid w:val="00A27E1B"/>
    <w:rsid w:val="00A302D1"/>
    <w:rsid w:val="00A304A0"/>
    <w:rsid w:val="00A30916"/>
    <w:rsid w:val="00A30B64"/>
    <w:rsid w:val="00A31685"/>
    <w:rsid w:val="00A317B5"/>
    <w:rsid w:val="00A31B4E"/>
    <w:rsid w:val="00A342E9"/>
    <w:rsid w:val="00A34337"/>
    <w:rsid w:val="00A34874"/>
    <w:rsid w:val="00A34E5C"/>
    <w:rsid w:val="00A35215"/>
    <w:rsid w:val="00A35380"/>
    <w:rsid w:val="00A35A17"/>
    <w:rsid w:val="00A35CE9"/>
    <w:rsid w:val="00A3690F"/>
    <w:rsid w:val="00A369F3"/>
    <w:rsid w:val="00A36C3E"/>
    <w:rsid w:val="00A37425"/>
    <w:rsid w:val="00A374AB"/>
    <w:rsid w:val="00A3791A"/>
    <w:rsid w:val="00A379DB"/>
    <w:rsid w:val="00A37A3A"/>
    <w:rsid w:val="00A37AC8"/>
    <w:rsid w:val="00A37F22"/>
    <w:rsid w:val="00A40096"/>
    <w:rsid w:val="00A403AC"/>
    <w:rsid w:val="00A4052F"/>
    <w:rsid w:val="00A4057A"/>
    <w:rsid w:val="00A408F7"/>
    <w:rsid w:val="00A40B2B"/>
    <w:rsid w:val="00A4142F"/>
    <w:rsid w:val="00A41774"/>
    <w:rsid w:val="00A4189C"/>
    <w:rsid w:val="00A422FE"/>
    <w:rsid w:val="00A42F12"/>
    <w:rsid w:val="00A436BF"/>
    <w:rsid w:val="00A439AC"/>
    <w:rsid w:val="00A44956"/>
    <w:rsid w:val="00A44BB6"/>
    <w:rsid w:val="00A450F6"/>
    <w:rsid w:val="00A45635"/>
    <w:rsid w:val="00A4584C"/>
    <w:rsid w:val="00A45AD9"/>
    <w:rsid w:val="00A46A84"/>
    <w:rsid w:val="00A46B8C"/>
    <w:rsid w:val="00A46C04"/>
    <w:rsid w:val="00A50864"/>
    <w:rsid w:val="00A50C75"/>
    <w:rsid w:val="00A50D93"/>
    <w:rsid w:val="00A512CD"/>
    <w:rsid w:val="00A51E7D"/>
    <w:rsid w:val="00A52F6D"/>
    <w:rsid w:val="00A53219"/>
    <w:rsid w:val="00A53399"/>
    <w:rsid w:val="00A538A7"/>
    <w:rsid w:val="00A53946"/>
    <w:rsid w:val="00A53BCD"/>
    <w:rsid w:val="00A53E32"/>
    <w:rsid w:val="00A53FF0"/>
    <w:rsid w:val="00A54C06"/>
    <w:rsid w:val="00A55117"/>
    <w:rsid w:val="00A5540A"/>
    <w:rsid w:val="00A565CB"/>
    <w:rsid w:val="00A56A03"/>
    <w:rsid w:val="00A573F8"/>
    <w:rsid w:val="00A6064A"/>
    <w:rsid w:val="00A60DF6"/>
    <w:rsid w:val="00A61702"/>
    <w:rsid w:val="00A6451A"/>
    <w:rsid w:val="00A6505E"/>
    <w:rsid w:val="00A654A3"/>
    <w:rsid w:val="00A656C2"/>
    <w:rsid w:val="00A657AF"/>
    <w:rsid w:val="00A65C11"/>
    <w:rsid w:val="00A65FF7"/>
    <w:rsid w:val="00A662BB"/>
    <w:rsid w:val="00A66583"/>
    <w:rsid w:val="00A66888"/>
    <w:rsid w:val="00A702B3"/>
    <w:rsid w:val="00A70F6F"/>
    <w:rsid w:val="00A7143C"/>
    <w:rsid w:val="00A71ECF"/>
    <w:rsid w:val="00A71F2F"/>
    <w:rsid w:val="00A72083"/>
    <w:rsid w:val="00A72AFC"/>
    <w:rsid w:val="00A730AB"/>
    <w:rsid w:val="00A731A9"/>
    <w:rsid w:val="00A7321F"/>
    <w:rsid w:val="00A732F3"/>
    <w:rsid w:val="00A737D7"/>
    <w:rsid w:val="00A73C6D"/>
    <w:rsid w:val="00A7486A"/>
    <w:rsid w:val="00A749F4"/>
    <w:rsid w:val="00A74E3F"/>
    <w:rsid w:val="00A75420"/>
    <w:rsid w:val="00A75A8F"/>
    <w:rsid w:val="00A75ACE"/>
    <w:rsid w:val="00A75CB0"/>
    <w:rsid w:val="00A75F42"/>
    <w:rsid w:val="00A761B9"/>
    <w:rsid w:val="00A7629D"/>
    <w:rsid w:val="00A77EA7"/>
    <w:rsid w:val="00A77F78"/>
    <w:rsid w:val="00A804E3"/>
    <w:rsid w:val="00A8097E"/>
    <w:rsid w:val="00A81574"/>
    <w:rsid w:val="00A81BB7"/>
    <w:rsid w:val="00A824D6"/>
    <w:rsid w:val="00A8291B"/>
    <w:rsid w:val="00A82E39"/>
    <w:rsid w:val="00A82F1B"/>
    <w:rsid w:val="00A82F66"/>
    <w:rsid w:val="00A82FF7"/>
    <w:rsid w:val="00A83029"/>
    <w:rsid w:val="00A832FD"/>
    <w:rsid w:val="00A83310"/>
    <w:rsid w:val="00A8359B"/>
    <w:rsid w:val="00A835EA"/>
    <w:rsid w:val="00A83AA1"/>
    <w:rsid w:val="00A83F0F"/>
    <w:rsid w:val="00A83FBC"/>
    <w:rsid w:val="00A84291"/>
    <w:rsid w:val="00A848AA"/>
    <w:rsid w:val="00A849D8"/>
    <w:rsid w:val="00A84BE6"/>
    <w:rsid w:val="00A851E7"/>
    <w:rsid w:val="00A85472"/>
    <w:rsid w:val="00A864F9"/>
    <w:rsid w:val="00A866C1"/>
    <w:rsid w:val="00A90916"/>
    <w:rsid w:val="00A909FE"/>
    <w:rsid w:val="00A911C4"/>
    <w:rsid w:val="00A91897"/>
    <w:rsid w:val="00A91B9C"/>
    <w:rsid w:val="00A9276A"/>
    <w:rsid w:val="00A92E58"/>
    <w:rsid w:val="00A947D0"/>
    <w:rsid w:val="00A94882"/>
    <w:rsid w:val="00A94C3D"/>
    <w:rsid w:val="00A94CA7"/>
    <w:rsid w:val="00A95054"/>
    <w:rsid w:val="00A95853"/>
    <w:rsid w:val="00A95BC4"/>
    <w:rsid w:val="00A96BA9"/>
    <w:rsid w:val="00A96DA7"/>
    <w:rsid w:val="00A9752B"/>
    <w:rsid w:val="00A97C03"/>
    <w:rsid w:val="00AA0361"/>
    <w:rsid w:val="00AA0757"/>
    <w:rsid w:val="00AA07E3"/>
    <w:rsid w:val="00AA09F5"/>
    <w:rsid w:val="00AA0C34"/>
    <w:rsid w:val="00AA1940"/>
    <w:rsid w:val="00AA19F6"/>
    <w:rsid w:val="00AA1D89"/>
    <w:rsid w:val="00AA2534"/>
    <w:rsid w:val="00AA25D4"/>
    <w:rsid w:val="00AA2EF2"/>
    <w:rsid w:val="00AA30B8"/>
    <w:rsid w:val="00AA381B"/>
    <w:rsid w:val="00AA3995"/>
    <w:rsid w:val="00AA3A87"/>
    <w:rsid w:val="00AA3DFA"/>
    <w:rsid w:val="00AA4BD0"/>
    <w:rsid w:val="00AA4F88"/>
    <w:rsid w:val="00AA4FB2"/>
    <w:rsid w:val="00AA5E1F"/>
    <w:rsid w:val="00AA625B"/>
    <w:rsid w:val="00AA6CB6"/>
    <w:rsid w:val="00AA7082"/>
    <w:rsid w:val="00AA79FE"/>
    <w:rsid w:val="00AA7FDD"/>
    <w:rsid w:val="00AB0F96"/>
    <w:rsid w:val="00AB1059"/>
    <w:rsid w:val="00AB1730"/>
    <w:rsid w:val="00AB1C25"/>
    <w:rsid w:val="00AB1E7B"/>
    <w:rsid w:val="00AB1FC9"/>
    <w:rsid w:val="00AB25A9"/>
    <w:rsid w:val="00AB2621"/>
    <w:rsid w:val="00AB2B09"/>
    <w:rsid w:val="00AB2FC0"/>
    <w:rsid w:val="00AB3C77"/>
    <w:rsid w:val="00AB3E11"/>
    <w:rsid w:val="00AB4DB5"/>
    <w:rsid w:val="00AB4F69"/>
    <w:rsid w:val="00AB5E3E"/>
    <w:rsid w:val="00AB64B6"/>
    <w:rsid w:val="00AB761A"/>
    <w:rsid w:val="00AB7816"/>
    <w:rsid w:val="00AB7A28"/>
    <w:rsid w:val="00AC0415"/>
    <w:rsid w:val="00AC087F"/>
    <w:rsid w:val="00AC090D"/>
    <w:rsid w:val="00AC0A02"/>
    <w:rsid w:val="00AC1385"/>
    <w:rsid w:val="00AC17B2"/>
    <w:rsid w:val="00AC1CFA"/>
    <w:rsid w:val="00AC21A2"/>
    <w:rsid w:val="00AC228F"/>
    <w:rsid w:val="00AC25A0"/>
    <w:rsid w:val="00AC25A9"/>
    <w:rsid w:val="00AC27AC"/>
    <w:rsid w:val="00AC3463"/>
    <w:rsid w:val="00AC5068"/>
    <w:rsid w:val="00AC5B8D"/>
    <w:rsid w:val="00AC5E51"/>
    <w:rsid w:val="00AC613C"/>
    <w:rsid w:val="00AC674D"/>
    <w:rsid w:val="00AC6C6C"/>
    <w:rsid w:val="00AC7394"/>
    <w:rsid w:val="00AC7476"/>
    <w:rsid w:val="00AD107A"/>
    <w:rsid w:val="00AD12C7"/>
    <w:rsid w:val="00AD171F"/>
    <w:rsid w:val="00AD1A31"/>
    <w:rsid w:val="00AD1B26"/>
    <w:rsid w:val="00AD2AEC"/>
    <w:rsid w:val="00AD32D8"/>
    <w:rsid w:val="00AD3F4F"/>
    <w:rsid w:val="00AD3FF9"/>
    <w:rsid w:val="00AD42B2"/>
    <w:rsid w:val="00AD5131"/>
    <w:rsid w:val="00AD52D1"/>
    <w:rsid w:val="00AD5832"/>
    <w:rsid w:val="00AD6499"/>
    <w:rsid w:val="00AD67B4"/>
    <w:rsid w:val="00AD75E2"/>
    <w:rsid w:val="00AD7D56"/>
    <w:rsid w:val="00AD7EBA"/>
    <w:rsid w:val="00AE31CB"/>
    <w:rsid w:val="00AE33ED"/>
    <w:rsid w:val="00AE43D4"/>
    <w:rsid w:val="00AE4E1A"/>
    <w:rsid w:val="00AE50D4"/>
    <w:rsid w:val="00AE5346"/>
    <w:rsid w:val="00AE54AE"/>
    <w:rsid w:val="00AE6660"/>
    <w:rsid w:val="00AE69A6"/>
    <w:rsid w:val="00AE6FE2"/>
    <w:rsid w:val="00AE71FC"/>
    <w:rsid w:val="00AE752B"/>
    <w:rsid w:val="00AE7AB6"/>
    <w:rsid w:val="00AE7D8E"/>
    <w:rsid w:val="00AF04F8"/>
    <w:rsid w:val="00AF086A"/>
    <w:rsid w:val="00AF12DB"/>
    <w:rsid w:val="00AF1635"/>
    <w:rsid w:val="00AF1A0C"/>
    <w:rsid w:val="00AF1E7C"/>
    <w:rsid w:val="00AF20DE"/>
    <w:rsid w:val="00AF218E"/>
    <w:rsid w:val="00AF2C87"/>
    <w:rsid w:val="00AF2D1D"/>
    <w:rsid w:val="00AF3AA5"/>
    <w:rsid w:val="00AF3E46"/>
    <w:rsid w:val="00AF4366"/>
    <w:rsid w:val="00AF437A"/>
    <w:rsid w:val="00AF486D"/>
    <w:rsid w:val="00AF48DD"/>
    <w:rsid w:val="00AF51DF"/>
    <w:rsid w:val="00AF5433"/>
    <w:rsid w:val="00AF61BF"/>
    <w:rsid w:val="00AF642D"/>
    <w:rsid w:val="00AF6AD0"/>
    <w:rsid w:val="00AF7040"/>
    <w:rsid w:val="00AF7338"/>
    <w:rsid w:val="00AF75B4"/>
    <w:rsid w:val="00AF79AD"/>
    <w:rsid w:val="00AF7C13"/>
    <w:rsid w:val="00B0077E"/>
    <w:rsid w:val="00B00C54"/>
    <w:rsid w:val="00B010DA"/>
    <w:rsid w:val="00B01A1D"/>
    <w:rsid w:val="00B01A3B"/>
    <w:rsid w:val="00B01B81"/>
    <w:rsid w:val="00B0204D"/>
    <w:rsid w:val="00B02489"/>
    <w:rsid w:val="00B02AB1"/>
    <w:rsid w:val="00B02F7D"/>
    <w:rsid w:val="00B050E8"/>
    <w:rsid w:val="00B053D0"/>
    <w:rsid w:val="00B054B3"/>
    <w:rsid w:val="00B05DF5"/>
    <w:rsid w:val="00B05EC3"/>
    <w:rsid w:val="00B05FD7"/>
    <w:rsid w:val="00B06B73"/>
    <w:rsid w:val="00B06C9A"/>
    <w:rsid w:val="00B06DF0"/>
    <w:rsid w:val="00B0737F"/>
    <w:rsid w:val="00B07604"/>
    <w:rsid w:val="00B103B1"/>
    <w:rsid w:val="00B11608"/>
    <w:rsid w:val="00B11A19"/>
    <w:rsid w:val="00B11C0C"/>
    <w:rsid w:val="00B11CA8"/>
    <w:rsid w:val="00B11CC0"/>
    <w:rsid w:val="00B127EF"/>
    <w:rsid w:val="00B128BF"/>
    <w:rsid w:val="00B128F1"/>
    <w:rsid w:val="00B13409"/>
    <w:rsid w:val="00B13F7B"/>
    <w:rsid w:val="00B14B10"/>
    <w:rsid w:val="00B151F4"/>
    <w:rsid w:val="00B153E7"/>
    <w:rsid w:val="00B15667"/>
    <w:rsid w:val="00B169A2"/>
    <w:rsid w:val="00B1774E"/>
    <w:rsid w:val="00B17968"/>
    <w:rsid w:val="00B201F5"/>
    <w:rsid w:val="00B203AF"/>
    <w:rsid w:val="00B21267"/>
    <w:rsid w:val="00B214AE"/>
    <w:rsid w:val="00B21AC0"/>
    <w:rsid w:val="00B21C81"/>
    <w:rsid w:val="00B21CF7"/>
    <w:rsid w:val="00B220F3"/>
    <w:rsid w:val="00B225A4"/>
    <w:rsid w:val="00B22AF5"/>
    <w:rsid w:val="00B2364C"/>
    <w:rsid w:val="00B24057"/>
    <w:rsid w:val="00B248D5"/>
    <w:rsid w:val="00B25F75"/>
    <w:rsid w:val="00B261C6"/>
    <w:rsid w:val="00B26452"/>
    <w:rsid w:val="00B266F1"/>
    <w:rsid w:val="00B270A3"/>
    <w:rsid w:val="00B300DD"/>
    <w:rsid w:val="00B301D6"/>
    <w:rsid w:val="00B30231"/>
    <w:rsid w:val="00B30662"/>
    <w:rsid w:val="00B30C9E"/>
    <w:rsid w:val="00B3184A"/>
    <w:rsid w:val="00B31FB7"/>
    <w:rsid w:val="00B32104"/>
    <w:rsid w:val="00B3221A"/>
    <w:rsid w:val="00B3230A"/>
    <w:rsid w:val="00B32521"/>
    <w:rsid w:val="00B32AE2"/>
    <w:rsid w:val="00B32B65"/>
    <w:rsid w:val="00B33B4F"/>
    <w:rsid w:val="00B33B7E"/>
    <w:rsid w:val="00B33CD0"/>
    <w:rsid w:val="00B33DE5"/>
    <w:rsid w:val="00B34848"/>
    <w:rsid w:val="00B34E97"/>
    <w:rsid w:val="00B3531D"/>
    <w:rsid w:val="00B35CC9"/>
    <w:rsid w:val="00B360F4"/>
    <w:rsid w:val="00B3695E"/>
    <w:rsid w:val="00B36AD2"/>
    <w:rsid w:val="00B36E1C"/>
    <w:rsid w:val="00B36E52"/>
    <w:rsid w:val="00B36EDE"/>
    <w:rsid w:val="00B36F6A"/>
    <w:rsid w:val="00B36F86"/>
    <w:rsid w:val="00B36FA3"/>
    <w:rsid w:val="00B37805"/>
    <w:rsid w:val="00B37ADB"/>
    <w:rsid w:val="00B37B33"/>
    <w:rsid w:val="00B37D18"/>
    <w:rsid w:val="00B41C0D"/>
    <w:rsid w:val="00B42519"/>
    <w:rsid w:val="00B42598"/>
    <w:rsid w:val="00B42D37"/>
    <w:rsid w:val="00B43973"/>
    <w:rsid w:val="00B43B51"/>
    <w:rsid w:val="00B43B81"/>
    <w:rsid w:val="00B43D4B"/>
    <w:rsid w:val="00B43DBF"/>
    <w:rsid w:val="00B444E3"/>
    <w:rsid w:val="00B44603"/>
    <w:rsid w:val="00B45493"/>
    <w:rsid w:val="00B45C36"/>
    <w:rsid w:val="00B4607C"/>
    <w:rsid w:val="00B4608E"/>
    <w:rsid w:val="00B46545"/>
    <w:rsid w:val="00B46926"/>
    <w:rsid w:val="00B46BCA"/>
    <w:rsid w:val="00B4731D"/>
    <w:rsid w:val="00B4786B"/>
    <w:rsid w:val="00B479D1"/>
    <w:rsid w:val="00B50030"/>
    <w:rsid w:val="00B50482"/>
    <w:rsid w:val="00B5074D"/>
    <w:rsid w:val="00B50DAF"/>
    <w:rsid w:val="00B50E60"/>
    <w:rsid w:val="00B514F7"/>
    <w:rsid w:val="00B51E73"/>
    <w:rsid w:val="00B520C9"/>
    <w:rsid w:val="00B5241C"/>
    <w:rsid w:val="00B5263E"/>
    <w:rsid w:val="00B52867"/>
    <w:rsid w:val="00B52B8B"/>
    <w:rsid w:val="00B535CE"/>
    <w:rsid w:val="00B53673"/>
    <w:rsid w:val="00B53B36"/>
    <w:rsid w:val="00B53EA8"/>
    <w:rsid w:val="00B54301"/>
    <w:rsid w:val="00B547B7"/>
    <w:rsid w:val="00B54873"/>
    <w:rsid w:val="00B55018"/>
    <w:rsid w:val="00B554C0"/>
    <w:rsid w:val="00B55AAD"/>
    <w:rsid w:val="00B56B1A"/>
    <w:rsid w:val="00B56DDE"/>
    <w:rsid w:val="00B57CC1"/>
    <w:rsid w:val="00B57DD1"/>
    <w:rsid w:val="00B60077"/>
    <w:rsid w:val="00B60FD6"/>
    <w:rsid w:val="00B610B2"/>
    <w:rsid w:val="00B61677"/>
    <w:rsid w:val="00B61722"/>
    <w:rsid w:val="00B61BAE"/>
    <w:rsid w:val="00B61CB0"/>
    <w:rsid w:val="00B620A7"/>
    <w:rsid w:val="00B62367"/>
    <w:rsid w:val="00B62F86"/>
    <w:rsid w:val="00B63218"/>
    <w:rsid w:val="00B638CC"/>
    <w:rsid w:val="00B6393C"/>
    <w:rsid w:val="00B63F06"/>
    <w:rsid w:val="00B64AB6"/>
    <w:rsid w:val="00B64BFA"/>
    <w:rsid w:val="00B64EC7"/>
    <w:rsid w:val="00B65298"/>
    <w:rsid w:val="00B656AD"/>
    <w:rsid w:val="00B65DAE"/>
    <w:rsid w:val="00B663EB"/>
    <w:rsid w:val="00B6643E"/>
    <w:rsid w:val="00B6700B"/>
    <w:rsid w:val="00B678EA"/>
    <w:rsid w:val="00B70235"/>
    <w:rsid w:val="00B70851"/>
    <w:rsid w:val="00B70A85"/>
    <w:rsid w:val="00B70D74"/>
    <w:rsid w:val="00B7132C"/>
    <w:rsid w:val="00B72433"/>
    <w:rsid w:val="00B724EB"/>
    <w:rsid w:val="00B72692"/>
    <w:rsid w:val="00B72F31"/>
    <w:rsid w:val="00B7365B"/>
    <w:rsid w:val="00B74172"/>
    <w:rsid w:val="00B744D9"/>
    <w:rsid w:val="00B7584A"/>
    <w:rsid w:val="00B76054"/>
    <w:rsid w:val="00B77712"/>
    <w:rsid w:val="00B778AB"/>
    <w:rsid w:val="00B801F1"/>
    <w:rsid w:val="00B80C78"/>
    <w:rsid w:val="00B80FCF"/>
    <w:rsid w:val="00B81201"/>
    <w:rsid w:val="00B81385"/>
    <w:rsid w:val="00B817A5"/>
    <w:rsid w:val="00B824FF"/>
    <w:rsid w:val="00B82B99"/>
    <w:rsid w:val="00B839CC"/>
    <w:rsid w:val="00B842D3"/>
    <w:rsid w:val="00B844BC"/>
    <w:rsid w:val="00B84905"/>
    <w:rsid w:val="00B85098"/>
    <w:rsid w:val="00B859AC"/>
    <w:rsid w:val="00B85BF7"/>
    <w:rsid w:val="00B85E7C"/>
    <w:rsid w:val="00B86704"/>
    <w:rsid w:val="00B86BB1"/>
    <w:rsid w:val="00B87CA2"/>
    <w:rsid w:val="00B87CA4"/>
    <w:rsid w:val="00B87CE6"/>
    <w:rsid w:val="00B87EF9"/>
    <w:rsid w:val="00B90512"/>
    <w:rsid w:val="00B918B0"/>
    <w:rsid w:val="00B9205F"/>
    <w:rsid w:val="00B9252B"/>
    <w:rsid w:val="00B92676"/>
    <w:rsid w:val="00B92E51"/>
    <w:rsid w:val="00B93912"/>
    <w:rsid w:val="00B93DB0"/>
    <w:rsid w:val="00B94BF3"/>
    <w:rsid w:val="00B94E34"/>
    <w:rsid w:val="00B95452"/>
    <w:rsid w:val="00B95456"/>
    <w:rsid w:val="00B964FC"/>
    <w:rsid w:val="00B96A73"/>
    <w:rsid w:val="00B96B62"/>
    <w:rsid w:val="00B97056"/>
    <w:rsid w:val="00B9737E"/>
    <w:rsid w:val="00B976E9"/>
    <w:rsid w:val="00B97B20"/>
    <w:rsid w:val="00BA0023"/>
    <w:rsid w:val="00BA00D0"/>
    <w:rsid w:val="00BA05A0"/>
    <w:rsid w:val="00BA06F6"/>
    <w:rsid w:val="00BA0E33"/>
    <w:rsid w:val="00BA0ECC"/>
    <w:rsid w:val="00BA1409"/>
    <w:rsid w:val="00BA14CA"/>
    <w:rsid w:val="00BA17F2"/>
    <w:rsid w:val="00BA22DD"/>
    <w:rsid w:val="00BA25EB"/>
    <w:rsid w:val="00BA2652"/>
    <w:rsid w:val="00BA279A"/>
    <w:rsid w:val="00BA3030"/>
    <w:rsid w:val="00BA321A"/>
    <w:rsid w:val="00BA3281"/>
    <w:rsid w:val="00BA33A1"/>
    <w:rsid w:val="00BA345F"/>
    <w:rsid w:val="00BA3935"/>
    <w:rsid w:val="00BA3BC3"/>
    <w:rsid w:val="00BA45C3"/>
    <w:rsid w:val="00BA47CC"/>
    <w:rsid w:val="00BA4E21"/>
    <w:rsid w:val="00BA4EB4"/>
    <w:rsid w:val="00BA586C"/>
    <w:rsid w:val="00BA5AC8"/>
    <w:rsid w:val="00BA655F"/>
    <w:rsid w:val="00BA65E3"/>
    <w:rsid w:val="00BA7685"/>
    <w:rsid w:val="00BA76E0"/>
    <w:rsid w:val="00BA7728"/>
    <w:rsid w:val="00BA7A78"/>
    <w:rsid w:val="00BA7C12"/>
    <w:rsid w:val="00BB2347"/>
    <w:rsid w:val="00BB2770"/>
    <w:rsid w:val="00BB27A2"/>
    <w:rsid w:val="00BB337C"/>
    <w:rsid w:val="00BB366E"/>
    <w:rsid w:val="00BB3B36"/>
    <w:rsid w:val="00BB3C48"/>
    <w:rsid w:val="00BB4280"/>
    <w:rsid w:val="00BB4512"/>
    <w:rsid w:val="00BB5416"/>
    <w:rsid w:val="00BB6893"/>
    <w:rsid w:val="00BB68B1"/>
    <w:rsid w:val="00BB719D"/>
    <w:rsid w:val="00BB7D1E"/>
    <w:rsid w:val="00BB7FB0"/>
    <w:rsid w:val="00BC0AEA"/>
    <w:rsid w:val="00BC1147"/>
    <w:rsid w:val="00BC209F"/>
    <w:rsid w:val="00BC2662"/>
    <w:rsid w:val="00BC40E0"/>
    <w:rsid w:val="00BC4742"/>
    <w:rsid w:val="00BC50D1"/>
    <w:rsid w:val="00BC56E6"/>
    <w:rsid w:val="00BC5BD6"/>
    <w:rsid w:val="00BC5DD0"/>
    <w:rsid w:val="00BC61A0"/>
    <w:rsid w:val="00BC6373"/>
    <w:rsid w:val="00BC67E5"/>
    <w:rsid w:val="00BC6B47"/>
    <w:rsid w:val="00BC6E24"/>
    <w:rsid w:val="00BC6EE0"/>
    <w:rsid w:val="00BC6F9D"/>
    <w:rsid w:val="00BC7624"/>
    <w:rsid w:val="00BC7715"/>
    <w:rsid w:val="00BC7A9C"/>
    <w:rsid w:val="00BC7EDF"/>
    <w:rsid w:val="00BD04E3"/>
    <w:rsid w:val="00BD0A82"/>
    <w:rsid w:val="00BD1143"/>
    <w:rsid w:val="00BD19DA"/>
    <w:rsid w:val="00BD1C88"/>
    <w:rsid w:val="00BD213D"/>
    <w:rsid w:val="00BD2155"/>
    <w:rsid w:val="00BD21F3"/>
    <w:rsid w:val="00BD288A"/>
    <w:rsid w:val="00BD3733"/>
    <w:rsid w:val="00BD3861"/>
    <w:rsid w:val="00BD3D1F"/>
    <w:rsid w:val="00BD3E91"/>
    <w:rsid w:val="00BD46A6"/>
    <w:rsid w:val="00BD4A26"/>
    <w:rsid w:val="00BD51BA"/>
    <w:rsid w:val="00BD537C"/>
    <w:rsid w:val="00BD55B8"/>
    <w:rsid w:val="00BD5BE2"/>
    <w:rsid w:val="00BD6BAB"/>
    <w:rsid w:val="00BD6D37"/>
    <w:rsid w:val="00BD72CF"/>
    <w:rsid w:val="00BD7AFA"/>
    <w:rsid w:val="00BD7CB3"/>
    <w:rsid w:val="00BE000B"/>
    <w:rsid w:val="00BE1345"/>
    <w:rsid w:val="00BE241E"/>
    <w:rsid w:val="00BE2CEA"/>
    <w:rsid w:val="00BE2D48"/>
    <w:rsid w:val="00BE36E3"/>
    <w:rsid w:val="00BE40FF"/>
    <w:rsid w:val="00BE4AE9"/>
    <w:rsid w:val="00BE4E3E"/>
    <w:rsid w:val="00BE4E9C"/>
    <w:rsid w:val="00BE5775"/>
    <w:rsid w:val="00BE5A54"/>
    <w:rsid w:val="00BE5BD0"/>
    <w:rsid w:val="00BE60BC"/>
    <w:rsid w:val="00BE6386"/>
    <w:rsid w:val="00BE77BE"/>
    <w:rsid w:val="00BF023C"/>
    <w:rsid w:val="00BF188C"/>
    <w:rsid w:val="00BF2103"/>
    <w:rsid w:val="00BF235A"/>
    <w:rsid w:val="00BF2FD6"/>
    <w:rsid w:val="00BF301F"/>
    <w:rsid w:val="00BF30C2"/>
    <w:rsid w:val="00BF3572"/>
    <w:rsid w:val="00BF37E0"/>
    <w:rsid w:val="00BF3CC3"/>
    <w:rsid w:val="00BF461F"/>
    <w:rsid w:val="00BF4853"/>
    <w:rsid w:val="00BF5287"/>
    <w:rsid w:val="00BF52C7"/>
    <w:rsid w:val="00BF545F"/>
    <w:rsid w:val="00BF5A9C"/>
    <w:rsid w:val="00BF5D16"/>
    <w:rsid w:val="00BF6658"/>
    <w:rsid w:val="00BF683C"/>
    <w:rsid w:val="00BF693B"/>
    <w:rsid w:val="00BF6D91"/>
    <w:rsid w:val="00BF758F"/>
    <w:rsid w:val="00BF7AA1"/>
    <w:rsid w:val="00BF7B94"/>
    <w:rsid w:val="00C00012"/>
    <w:rsid w:val="00C0088A"/>
    <w:rsid w:val="00C0090E"/>
    <w:rsid w:val="00C00996"/>
    <w:rsid w:val="00C00C73"/>
    <w:rsid w:val="00C00C9B"/>
    <w:rsid w:val="00C01199"/>
    <w:rsid w:val="00C0190B"/>
    <w:rsid w:val="00C02454"/>
    <w:rsid w:val="00C029B7"/>
    <w:rsid w:val="00C044A1"/>
    <w:rsid w:val="00C04834"/>
    <w:rsid w:val="00C052CE"/>
    <w:rsid w:val="00C05D05"/>
    <w:rsid w:val="00C06479"/>
    <w:rsid w:val="00C07677"/>
    <w:rsid w:val="00C07765"/>
    <w:rsid w:val="00C1016C"/>
    <w:rsid w:val="00C103C7"/>
    <w:rsid w:val="00C105C0"/>
    <w:rsid w:val="00C109A0"/>
    <w:rsid w:val="00C1202F"/>
    <w:rsid w:val="00C12ADD"/>
    <w:rsid w:val="00C1409F"/>
    <w:rsid w:val="00C1492E"/>
    <w:rsid w:val="00C15767"/>
    <w:rsid w:val="00C1582F"/>
    <w:rsid w:val="00C16392"/>
    <w:rsid w:val="00C1677F"/>
    <w:rsid w:val="00C1684D"/>
    <w:rsid w:val="00C16E7B"/>
    <w:rsid w:val="00C1794D"/>
    <w:rsid w:val="00C208F8"/>
    <w:rsid w:val="00C213C3"/>
    <w:rsid w:val="00C2144F"/>
    <w:rsid w:val="00C216D5"/>
    <w:rsid w:val="00C2223B"/>
    <w:rsid w:val="00C222AD"/>
    <w:rsid w:val="00C229B1"/>
    <w:rsid w:val="00C231F9"/>
    <w:rsid w:val="00C238F3"/>
    <w:rsid w:val="00C242D2"/>
    <w:rsid w:val="00C24787"/>
    <w:rsid w:val="00C24851"/>
    <w:rsid w:val="00C24A92"/>
    <w:rsid w:val="00C24D32"/>
    <w:rsid w:val="00C254EE"/>
    <w:rsid w:val="00C257BA"/>
    <w:rsid w:val="00C25DE7"/>
    <w:rsid w:val="00C26A20"/>
    <w:rsid w:val="00C26CF9"/>
    <w:rsid w:val="00C272D7"/>
    <w:rsid w:val="00C279CF"/>
    <w:rsid w:val="00C27C2B"/>
    <w:rsid w:val="00C30120"/>
    <w:rsid w:val="00C31118"/>
    <w:rsid w:val="00C31AC2"/>
    <w:rsid w:val="00C3221C"/>
    <w:rsid w:val="00C32381"/>
    <w:rsid w:val="00C32AF4"/>
    <w:rsid w:val="00C32CB9"/>
    <w:rsid w:val="00C33ED6"/>
    <w:rsid w:val="00C343DF"/>
    <w:rsid w:val="00C3447B"/>
    <w:rsid w:val="00C34545"/>
    <w:rsid w:val="00C34DD9"/>
    <w:rsid w:val="00C35CF1"/>
    <w:rsid w:val="00C3613A"/>
    <w:rsid w:val="00C362D2"/>
    <w:rsid w:val="00C36F07"/>
    <w:rsid w:val="00C378EC"/>
    <w:rsid w:val="00C40CEE"/>
    <w:rsid w:val="00C41747"/>
    <w:rsid w:val="00C41BEB"/>
    <w:rsid w:val="00C41FDA"/>
    <w:rsid w:val="00C4283C"/>
    <w:rsid w:val="00C4345D"/>
    <w:rsid w:val="00C4351A"/>
    <w:rsid w:val="00C43985"/>
    <w:rsid w:val="00C43B1E"/>
    <w:rsid w:val="00C43D84"/>
    <w:rsid w:val="00C468F2"/>
    <w:rsid w:val="00C46CDC"/>
    <w:rsid w:val="00C46F12"/>
    <w:rsid w:val="00C475CC"/>
    <w:rsid w:val="00C475DA"/>
    <w:rsid w:val="00C50333"/>
    <w:rsid w:val="00C505FB"/>
    <w:rsid w:val="00C509B7"/>
    <w:rsid w:val="00C51267"/>
    <w:rsid w:val="00C51C6C"/>
    <w:rsid w:val="00C51CDE"/>
    <w:rsid w:val="00C5233D"/>
    <w:rsid w:val="00C52592"/>
    <w:rsid w:val="00C52618"/>
    <w:rsid w:val="00C52DF6"/>
    <w:rsid w:val="00C530FD"/>
    <w:rsid w:val="00C537FD"/>
    <w:rsid w:val="00C537FE"/>
    <w:rsid w:val="00C53B10"/>
    <w:rsid w:val="00C54A20"/>
    <w:rsid w:val="00C54F5D"/>
    <w:rsid w:val="00C556AA"/>
    <w:rsid w:val="00C55880"/>
    <w:rsid w:val="00C55A3A"/>
    <w:rsid w:val="00C55BE7"/>
    <w:rsid w:val="00C55D26"/>
    <w:rsid w:val="00C56083"/>
    <w:rsid w:val="00C565D6"/>
    <w:rsid w:val="00C5667B"/>
    <w:rsid w:val="00C5732D"/>
    <w:rsid w:val="00C574B6"/>
    <w:rsid w:val="00C57781"/>
    <w:rsid w:val="00C57AEE"/>
    <w:rsid w:val="00C57F6E"/>
    <w:rsid w:val="00C610BF"/>
    <w:rsid w:val="00C610EE"/>
    <w:rsid w:val="00C6143C"/>
    <w:rsid w:val="00C61635"/>
    <w:rsid w:val="00C627B6"/>
    <w:rsid w:val="00C629E6"/>
    <w:rsid w:val="00C62CD6"/>
    <w:rsid w:val="00C63908"/>
    <w:rsid w:val="00C63AF0"/>
    <w:rsid w:val="00C63C33"/>
    <w:rsid w:val="00C63F7A"/>
    <w:rsid w:val="00C65C94"/>
    <w:rsid w:val="00C67165"/>
    <w:rsid w:val="00C6757C"/>
    <w:rsid w:val="00C7053E"/>
    <w:rsid w:val="00C70711"/>
    <w:rsid w:val="00C708AB"/>
    <w:rsid w:val="00C710AB"/>
    <w:rsid w:val="00C7133C"/>
    <w:rsid w:val="00C71AC5"/>
    <w:rsid w:val="00C71E08"/>
    <w:rsid w:val="00C720AB"/>
    <w:rsid w:val="00C72384"/>
    <w:rsid w:val="00C72B27"/>
    <w:rsid w:val="00C73D5A"/>
    <w:rsid w:val="00C7516B"/>
    <w:rsid w:val="00C7560F"/>
    <w:rsid w:val="00C75DAD"/>
    <w:rsid w:val="00C76285"/>
    <w:rsid w:val="00C77246"/>
    <w:rsid w:val="00C772FF"/>
    <w:rsid w:val="00C77B1F"/>
    <w:rsid w:val="00C809D1"/>
    <w:rsid w:val="00C80B89"/>
    <w:rsid w:val="00C80CF3"/>
    <w:rsid w:val="00C80ED2"/>
    <w:rsid w:val="00C81B5F"/>
    <w:rsid w:val="00C82381"/>
    <w:rsid w:val="00C824B4"/>
    <w:rsid w:val="00C8256E"/>
    <w:rsid w:val="00C8269F"/>
    <w:rsid w:val="00C83B2B"/>
    <w:rsid w:val="00C83C67"/>
    <w:rsid w:val="00C83DA7"/>
    <w:rsid w:val="00C8401D"/>
    <w:rsid w:val="00C84D56"/>
    <w:rsid w:val="00C853A0"/>
    <w:rsid w:val="00C85C93"/>
    <w:rsid w:val="00C85DDE"/>
    <w:rsid w:val="00C862F6"/>
    <w:rsid w:val="00C8696E"/>
    <w:rsid w:val="00C87598"/>
    <w:rsid w:val="00C87683"/>
    <w:rsid w:val="00C87881"/>
    <w:rsid w:val="00C87D01"/>
    <w:rsid w:val="00C87D53"/>
    <w:rsid w:val="00C87D81"/>
    <w:rsid w:val="00C908FE"/>
    <w:rsid w:val="00C91C18"/>
    <w:rsid w:val="00C91DB9"/>
    <w:rsid w:val="00C91DD1"/>
    <w:rsid w:val="00C92136"/>
    <w:rsid w:val="00C9323D"/>
    <w:rsid w:val="00C93360"/>
    <w:rsid w:val="00C9374C"/>
    <w:rsid w:val="00C94222"/>
    <w:rsid w:val="00C95119"/>
    <w:rsid w:val="00C953F1"/>
    <w:rsid w:val="00C953FF"/>
    <w:rsid w:val="00C955E0"/>
    <w:rsid w:val="00C95BC4"/>
    <w:rsid w:val="00C960F7"/>
    <w:rsid w:val="00C968E7"/>
    <w:rsid w:val="00C96A85"/>
    <w:rsid w:val="00C96A8B"/>
    <w:rsid w:val="00C96EF7"/>
    <w:rsid w:val="00C9733D"/>
    <w:rsid w:val="00C97603"/>
    <w:rsid w:val="00C97643"/>
    <w:rsid w:val="00C97B6C"/>
    <w:rsid w:val="00CA0B06"/>
    <w:rsid w:val="00CA0E96"/>
    <w:rsid w:val="00CA1A08"/>
    <w:rsid w:val="00CA2118"/>
    <w:rsid w:val="00CA28BB"/>
    <w:rsid w:val="00CA3F37"/>
    <w:rsid w:val="00CA406E"/>
    <w:rsid w:val="00CA45E6"/>
    <w:rsid w:val="00CA4A83"/>
    <w:rsid w:val="00CA547A"/>
    <w:rsid w:val="00CA5EA9"/>
    <w:rsid w:val="00CA5EDC"/>
    <w:rsid w:val="00CA5F72"/>
    <w:rsid w:val="00CA6024"/>
    <w:rsid w:val="00CA649B"/>
    <w:rsid w:val="00CA6F4D"/>
    <w:rsid w:val="00CA7425"/>
    <w:rsid w:val="00CB0782"/>
    <w:rsid w:val="00CB0836"/>
    <w:rsid w:val="00CB1903"/>
    <w:rsid w:val="00CB1C83"/>
    <w:rsid w:val="00CB21A1"/>
    <w:rsid w:val="00CB23E6"/>
    <w:rsid w:val="00CB27EE"/>
    <w:rsid w:val="00CB2EFE"/>
    <w:rsid w:val="00CB3D4D"/>
    <w:rsid w:val="00CB3F1A"/>
    <w:rsid w:val="00CB4912"/>
    <w:rsid w:val="00CB6B1B"/>
    <w:rsid w:val="00CB6CAA"/>
    <w:rsid w:val="00CB6CEC"/>
    <w:rsid w:val="00CB6E7B"/>
    <w:rsid w:val="00CB75D5"/>
    <w:rsid w:val="00CB7759"/>
    <w:rsid w:val="00CB78ED"/>
    <w:rsid w:val="00CC0A93"/>
    <w:rsid w:val="00CC0B10"/>
    <w:rsid w:val="00CC1514"/>
    <w:rsid w:val="00CC1A1B"/>
    <w:rsid w:val="00CC22DC"/>
    <w:rsid w:val="00CC245C"/>
    <w:rsid w:val="00CC27C1"/>
    <w:rsid w:val="00CC2F99"/>
    <w:rsid w:val="00CC3047"/>
    <w:rsid w:val="00CC33DF"/>
    <w:rsid w:val="00CC3885"/>
    <w:rsid w:val="00CC3CEB"/>
    <w:rsid w:val="00CC4024"/>
    <w:rsid w:val="00CC4472"/>
    <w:rsid w:val="00CC4739"/>
    <w:rsid w:val="00CC69BA"/>
    <w:rsid w:val="00CC6A9A"/>
    <w:rsid w:val="00CC6C4A"/>
    <w:rsid w:val="00CC6DB7"/>
    <w:rsid w:val="00CC7056"/>
    <w:rsid w:val="00CC73D0"/>
    <w:rsid w:val="00CD1217"/>
    <w:rsid w:val="00CD15B6"/>
    <w:rsid w:val="00CD18A4"/>
    <w:rsid w:val="00CD224F"/>
    <w:rsid w:val="00CD22AB"/>
    <w:rsid w:val="00CD2897"/>
    <w:rsid w:val="00CD2E25"/>
    <w:rsid w:val="00CD3A92"/>
    <w:rsid w:val="00CD3BEC"/>
    <w:rsid w:val="00CD426A"/>
    <w:rsid w:val="00CD499C"/>
    <w:rsid w:val="00CD4C96"/>
    <w:rsid w:val="00CD4DB9"/>
    <w:rsid w:val="00CD5035"/>
    <w:rsid w:val="00CD515F"/>
    <w:rsid w:val="00CD5657"/>
    <w:rsid w:val="00CD58A6"/>
    <w:rsid w:val="00CD58C7"/>
    <w:rsid w:val="00CD5FE2"/>
    <w:rsid w:val="00CD682F"/>
    <w:rsid w:val="00CD7360"/>
    <w:rsid w:val="00CD75E4"/>
    <w:rsid w:val="00CD76B4"/>
    <w:rsid w:val="00CD76E3"/>
    <w:rsid w:val="00CD7A55"/>
    <w:rsid w:val="00CD7CCF"/>
    <w:rsid w:val="00CD7D67"/>
    <w:rsid w:val="00CD7D78"/>
    <w:rsid w:val="00CD7FBE"/>
    <w:rsid w:val="00CE002F"/>
    <w:rsid w:val="00CE07A1"/>
    <w:rsid w:val="00CE0F86"/>
    <w:rsid w:val="00CE1278"/>
    <w:rsid w:val="00CE1F5B"/>
    <w:rsid w:val="00CE2305"/>
    <w:rsid w:val="00CE247B"/>
    <w:rsid w:val="00CE281D"/>
    <w:rsid w:val="00CE29F7"/>
    <w:rsid w:val="00CE2A36"/>
    <w:rsid w:val="00CE2E71"/>
    <w:rsid w:val="00CE3233"/>
    <w:rsid w:val="00CE492C"/>
    <w:rsid w:val="00CE4A13"/>
    <w:rsid w:val="00CE59B6"/>
    <w:rsid w:val="00CE5DBB"/>
    <w:rsid w:val="00CE5F8A"/>
    <w:rsid w:val="00CE600E"/>
    <w:rsid w:val="00CE608E"/>
    <w:rsid w:val="00CE61EB"/>
    <w:rsid w:val="00CE621E"/>
    <w:rsid w:val="00CE6BD9"/>
    <w:rsid w:val="00CE7260"/>
    <w:rsid w:val="00CE744E"/>
    <w:rsid w:val="00CE7646"/>
    <w:rsid w:val="00CE7C13"/>
    <w:rsid w:val="00CE7C52"/>
    <w:rsid w:val="00CE7D62"/>
    <w:rsid w:val="00CF03F9"/>
    <w:rsid w:val="00CF06E1"/>
    <w:rsid w:val="00CF0A66"/>
    <w:rsid w:val="00CF0F77"/>
    <w:rsid w:val="00CF1085"/>
    <w:rsid w:val="00CF1ED6"/>
    <w:rsid w:val="00CF23BA"/>
    <w:rsid w:val="00CF2489"/>
    <w:rsid w:val="00CF2D9C"/>
    <w:rsid w:val="00CF40C5"/>
    <w:rsid w:val="00CF4147"/>
    <w:rsid w:val="00CF41CC"/>
    <w:rsid w:val="00CF455D"/>
    <w:rsid w:val="00CF5268"/>
    <w:rsid w:val="00CF5A16"/>
    <w:rsid w:val="00CF5D5F"/>
    <w:rsid w:val="00CF5DD6"/>
    <w:rsid w:val="00CF60DC"/>
    <w:rsid w:val="00CF658B"/>
    <w:rsid w:val="00CF661F"/>
    <w:rsid w:val="00CF6AD5"/>
    <w:rsid w:val="00CF6D0C"/>
    <w:rsid w:val="00CF73B3"/>
    <w:rsid w:val="00CF7598"/>
    <w:rsid w:val="00CF7D89"/>
    <w:rsid w:val="00D0032C"/>
    <w:rsid w:val="00D00545"/>
    <w:rsid w:val="00D00794"/>
    <w:rsid w:val="00D02844"/>
    <w:rsid w:val="00D02928"/>
    <w:rsid w:val="00D029F6"/>
    <w:rsid w:val="00D02B32"/>
    <w:rsid w:val="00D03442"/>
    <w:rsid w:val="00D0397E"/>
    <w:rsid w:val="00D03D16"/>
    <w:rsid w:val="00D0484D"/>
    <w:rsid w:val="00D05DD8"/>
    <w:rsid w:val="00D064A4"/>
    <w:rsid w:val="00D067AC"/>
    <w:rsid w:val="00D06C9E"/>
    <w:rsid w:val="00D076A0"/>
    <w:rsid w:val="00D10779"/>
    <w:rsid w:val="00D107AD"/>
    <w:rsid w:val="00D11319"/>
    <w:rsid w:val="00D11412"/>
    <w:rsid w:val="00D1162A"/>
    <w:rsid w:val="00D123D8"/>
    <w:rsid w:val="00D12A91"/>
    <w:rsid w:val="00D1376E"/>
    <w:rsid w:val="00D137C3"/>
    <w:rsid w:val="00D13C98"/>
    <w:rsid w:val="00D14250"/>
    <w:rsid w:val="00D147C2"/>
    <w:rsid w:val="00D156DD"/>
    <w:rsid w:val="00D15D9B"/>
    <w:rsid w:val="00D1620D"/>
    <w:rsid w:val="00D16E91"/>
    <w:rsid w:val="00D177BD"/>
    <w:rsid w:val="00D1792A"/>
    <w:rsid w:val="00D20428"/>
    <w:rsid w:val="00D205D5"/>
    <w:rsid w:val="00D21994"/>
    <w:rsid w:val="00D21B29"/>
    <w:rsid w:val="00D22412"/>
    <w:rsid w:val="00D22697"/>
    <w:rsid w:val="00D2283D"/>
    <w:rsid w:val="00D2284C"/>
    <w:rsid w:val="00D22F24"/>
    <w:rsid w:val="00D23134"/>
    <w:rsid w:val="00D238B0"/>
    <w:rsid w:val="00D23F73"/>
    <w:rsid w:val="00D24088"/>
    <w:rsid w:val="00D248B0"/>
    <w:rsid w:val="00D256B9"/>
    <w:rsid w:val="00D25D6D"/>
    <w:rsid w:val="00D25FEE"/>
    <w:rsid w:val="00D2662A"/>
    <w:rsid w:val="00D303A7"/>
    <w:rsid w:val="00D30628"/>
    <w:rsid w:val="00D3075B"/>
    <w:rsid w:val="00D30F8B"/>
    <w:rsid w:val="00D31DD2"/>
    <w:rsid w:val="00D31F77"/>
    <w:rsid w:val="00D31FAE"/>
    <w:rsid w:val="00D321E0"/>
    <w:rsid w:val="00D327A8"/>
    <w:rsid w:val="00D32B68"/>
    <w:rsid w:val="00D33103"/>
    <w:rsid w:val="00D34305"/>
    <w:rsid w:val="00D34512"/>
    <w:rsid w:val="00D35345"/>
    <w:rsid w:val="00D35BB5"/>
    <w:rsid w:val="00D36B5C"/>
    <w:rsid w:val="00D373D0"/>
    <w:rsid w:val="00D3786A"/>
    <w:rsid w:val="00D40406"/>
    <w:rsid w:val="00D41121"/>
    <w:rsid w:val="00D421E4"/>
    <w:rsid w:val="00D42663"/>
    <w:rsid w:val="00D42F38"/>
    <w:rsid w:val="00D42F81"/>
    <w:rsid w:val="00D42FE8"/>
    <w:rsid w:val="00D43547"/>
    <w:rsid w:val="00D43797"/>
    <w:rsid w:val="00D43970"/>
    <w:rsid w:val="00D43EB4"/>
    <w:rsid w:val="00D43F41"/>
    <w:rsid w:val="00D448C1"/>
    <w:rsid w:val="00D45B54"/>
    <w:rsid w:val="00D45F57"/>
    <w:rsid w:val="00D45F9D"/>
    <w:rsid w:val="00D46662"/>
    <w:rsid w:val="00D47692"/>
    <w:rsid w:val="00D478E0"/>
    <w:rsid w:val="00D50954"/>
    <w:rsid w:val="00D50B9A"/>
    <w:rsid w:val="00D5251D"/>
    <w:rsid w:val="00D53714"/>
    <w:rsid w:val="00D537F4"/>
    <w:rsid w:val="00D53E06"/>
    <w:rsid w:val="00D5434B"/>
    <w:rsid w:val="00D54453"/>
    <w:rsid w:val="00D54563"/>
    <w:rsid w:val="00D549F1"/>
    <w:rsid w:val="00D55839"/>
    <w:rsid w:val="00D55C60"/>
    <w:rsid w:val="00D5656C"/>
    <w:rsid w:val="00D569FD"/>
    <w:rsid w:val="00D56A32"/>
    <w:rsid w:val="00D56D7A"/>
    <w:rsid w:val="00D5730F"/>
    <w:rsid w:val="00D576CA"/>
    <w:rsid w:val="00D613AA"/>
    <w:rsid w:val="00D6168B"/>
    <w:rsid w:val="00D6269C"/>
    <w:rsid w:val="00D62B37"/>
    <w:rsid w:val="00D62BCA"/>
    <w:rsid w:val="00D6313E"/>
    <w:rsid w:val="00D63C49"/>
    <w:rsid w:val="00D6574D"/>
    <w:rsid w:val="00D65874"/>
    <w:rsid w:val="00D65D45"/>
    <w:rsid w:val="00D6736F"/>
    <w:rsid w:val="00D67B64"/>
    <w:rsid w:val="00D70351"/>
    <w:rsid w:val="00D71359"/>
    <w:rsid w:val="00D720C4"/>
    <w:rsid w:val="00D72664"/>
    <w:rsid w:val="00D72D0F"/>
    <w:rsid w:val="00D7382B"/>
    <w:rsid w:val="00D73D93"/>
    <w:rsid w:val="00D74AF4"/>
    <w:rsid w:val="00D75249"/>
    <w:rsid w:val="00D76176"/>
    <w:rsid w:val="00D76E23"/>
    <w:rsid w:val="00D7741B"/>
    <w:rsid w:val="00D8195A"/>
    <w:rsid w:val="00D81FFB"/>
    <w:rsid w:val="00D8225B"/>
    <w:rsid w:val="00D82405"/>
    <w:rsid w:val="00D82460"/>
    <w:rsid w:val="00D82870"/>
    <w:rsid w:val="00D828C5"/>
    <w:rsid w:val="00D82953"/>
    <w:rsid w:val="00D836D2"/>
    <w:rsid w:val="00D83F26"/>
    <w:rsid w:val="00D84854"/>
    <w:rsid w:val="00D85499"/>
    <w:rsid w:val="00D8580C"/>
    <w:rsid w:val="00D86490"/>
    <w:rsid w:val="00D878CE"/>
    <w:rsid w:val="00D87C56"/>
    <w:rsid w:val="00D901E3"/>
    <w:rsid w:val="00D90588"/>
    <w:rsid w:val="00D909F0"/>
    <w:rsid w:val="00D90F9E"/>
    <w:rsid w:val="00D918BC"/>
    <w:rsid w:val="00D91909"/>
    <w:rsid w:val="00D91D77"/>
    <w:rsid w:val="00D92C75"/>
    <w:rsid w:val="00D92EC1"/>
    <w:rsid w:val="00D93170"/>
    <w:rsid w:val="00D9321C"/>
    <w:rsid w:val="00D93E02"/>
    <w:rsid w:val="00D94480"/>
    <w:rsid w:val="00D9489B"/>
    <w:rsid w:val="00D94912"/>
    <w:rsid w:val="00D95635"/>
    <w:rsid w:val="00D95725"/>
    <w:rsid w:val="00D95D00"/>
    <w:rsid w:val="00D96120"/>
    <w:rsid w:val="00D96209"/>
    <w:rsid w:val="00D969C4"/>
    <w:rsid w:val="00D96A40"/>
    <w:rsid w:val="00D97A75"/>
    <w:rsid w:val="00D97B4F"/>
    <w:rsid w:val="00DA11D7"/>
    <w:rsid w:val="00DA13D0"/>
    <w:rsid w:val="00DA1D34"/>
    <w:rsid w:val="00DA2EF1"/>
    <w:rsid w:val="00DA3459"/>
    <w:rsid w:val="00DA3566"/>
    <w:rsid w:val="00DA3D2C"/>
    <w:rsid w:val="00DA3FA4"/>
    <w:rsid w:val="00DA4120"/>
    <w:rsid w:val="00DA4D6E"/>
    <w:rsid w:val="00DA51A1"/>
    <w:rsid w:val="00DA5233"/>
    <w:rsid w:val="00DA5E7F"/>
    <w:rsid w:val="00DA6048"/>
    <w:rsid w:val="00DA631B"/>
    <w:rsid w:val="00DA638B"/>
    <w:rsid w:val="00DA6D34"/>
    <w:rsid w:val="00DA7897"/>
    <w:rsid w:val="00DA79C9"/>
    <w:rsid w:val="00DA7AB0"/>
    <w:rsid w:val="00DB0C26"/>
    <w:rsid w:val="00DB15AD"/>
    <w:rsid w:val="00DB22BA"/>
    <w:rsid w:val="00DB28AC"/>
    <w:rsid w:val="00DB2CF6"/>
    <w:rsid w:val="00DB3186"/>
    <w:rsid w:val="00DB3337"/>
    <w:rsid w:val="00DB3411"/>
    <w:rsid w:val="00DB3A03"/>
    <w:rsid w:val="00DB488F"/>
    <w:rsid w:val="00DB4AD3"/>
    <w:rsid w:val="00DB54D9"/>
    <w:rsid w:val="00DB5B7F"/>
    <w:rsid w:val="00DB6ACF"/>
    <w:rsid w:val="00DB6D9D"/>
    <w:rsid w:val="00DB75E8"/>
    <w:rsid w:val="00DB7AD2"/>
    <w:rsid w:val="00DB7BE0"/>
    <w:rsid w:val="00DC082D"/>
    <w:rsid w:val="00DC089B"/>
    <w:rsid w:val="00DC1B74"/>
    <w:rsid w:val="00DC1CAF"/>
    <w:rsid w:val="00DC2086"/>
    <w:rsid w:val="00DC2AD3"/>
    <w:rsid w:val="00DC2F14"/>
    <w:rsid w:val="00DC2F83"/>
    <w:rsid w:val="00DC3307"/>
    <w:rsid w:val="00DC3A2E"/>
    <w:rsid w:val="00DC3C46"/>
    <w:rsid w:val="00DC4A35"/>
    <w:rsid w:val="00DC5687"/>
    <w:rsid w:val="00DC6435"/>
    <w:rsid w:val="00DC6AB5"/>
    <w:rsid w:val="00DC746C"/>
    <w:rsid w:val="00DC7ED6"/>
    <w:rsid w:val="00DD0B12"/>
    <w:rsid w:val="00DD0B8C"/>
    <w:rsid w:val="00DD12A6"/>
    <w:rsid w:val="00DD12DD"/>
    <w:rsid w:val="00DD15F8"/>
    <w:rsid w:val="00DD22C4"/>
    <w:rsid w:val="00DD2FDF"/>
    <w:rsid w:val="00DD37E4"/>
    <w:rsid w:val="00DD3D88"/>
    <w:rsid w:val="00DD43AA"/>
    <w:rsid w:val="00DD49A4"/>
    <w:rsid w:val="00DD4D69"/>
    <w:rsid w:val="00DD4D72"/>
    <w:rsid w:val="00DD4E22"/>
    <w:rsid w:val="00DD5926"/>
    <w:rsid w:val="00DD5AD7"/>
    <w:rsid w:val="00DD6DBA"/>
    <w:rsid w:val="00DD708B"/>
    <w:rsid w:val="00DD7862"/>
    <w:rsid w:val="00DD7DB4"/>
    <w:rsid w:val="00DE0194"/>
    <w:rsid w:val="00DE04C7"/>
    <w:rsid w:val="00DE2E4A"/>
    <w:rsid w:val="00DE2EC6"/>
    <w:rsid w:val="00DE335D"/>
    <w:rsid w:val="00DE3F0B"/>
    <w:rsid w:val="00DE4DF4"/>
    <w:rsid w:val="00DE561F"/>
    <w:rsid w:val="00DE5934"/>
    <w:rsid w:val="00DE5AA0"/>
    <w:rsid w:val="00DE66DB"/>
    <w:rsid w:val="00DE6EE7"/>
    <w:rsid w:val="00DE7516"/>
    <w:rsid w:val="00DE75EF"/>
    <w:rsid w:val="00DE7AEF"/>
    <w:rsid w:val="00DE7CD5"/>
    <w:rsid w:val="00DF00AF"/>
    <w:rsid w:val="00DF0475"/>
    <w:rsid w:val="00DF094B"/>
    <w:rsid w:val="00DF0E2A"/>
    <w:rsid w:val="00DF147E"/>
    <w:rsid w:val="00DF1AB0"/>
    <w:rsid w:val="00DF2586"/>
    <w:rsid w:val="00DF259A"/>
    <w:rsid w:val="00DF27E5"/>
    <w:rsid w:val="00DF27FB"/>
    <w:rsid w:val="00DF2940"/>
    <w:rsid w:val="00DF3962"/>
    <w:rsid w:val="00DF4804"/>
    <w:rsid w:val="00DF4D98"/>
    <w:rsid w:val="00DF5910"/>
    <w:rsid w:val="00DF6256"/>
    <w:rsid w:val="00DF67F2"/>
    <w:rsid w:val="00DF6836"/>
    <w:rsid w:val="00DF6EFB"/>
    <w:rsid w:val="00DF7240"/>
    <w:rsid w:val="00DF760E"/>
    <w:rsid w:val="00E00518"/>
    <w:rsid w:val="00E00842"/>
    <w:rsid w:val="00E00A01"/>
    <w:rsid w:val="00E00CB7"/>
    <w:rsid w:val="00E0154C"/>
    <w:rsid w:val="00E025C2"/>
    <w:rsid w:val="00E02D68"/>
    <w:rsid w:val="00E033AB"/>
    <w:rsid w:val="00E03B70"/>
    <w:rsid w:val="00E0559C"/>
    <w:rsid w:val="00E058DB"/>
    <w:rsid w:val="00E06337"/>
    <w:rsid w:val="00E06E26"/>
    <w:rsid w:val="00E07630"/>
    <w:rsid w:val="00E07B75"/>
    <w:rsid w:val="00E1083C"/>
    <w:rsid w:val="00E1095E"/>
    <w:rsid w:val="00E10D8B"/>
    <w:rsid w:val="00E112AD"/>
    <w:rsid w:val="00E1132A"/>
    <w:rsid w:val="00E12D19"/>
    <w:rsid w:val="00E1313D"/>
    <w:rsid w:val="00E13673"/>
    <w:rsid w:val="00E1384C"/>
    <w:rsid w:val="00E14A90"/>
    <w:rsid w:val="00E14C77"/>
    <w:rsid w:val="00E1538A"/>
    <w:rsid w:val="00E15AD2"/>
    <w:rsid w:val="00E15B55"/>
    <w:rsid w:val="00E16712"/>
    <w:rsid w:val="00E17760"/>
    <w:rsid w:val="00E20B47"/>
    <w:rsid w:val="00E20C2B"/>
    <w:rsid w:val="00E20CE6"/>
    <w:rsid w:val="00E20D7C"/>
    <w:rsid w:val="00E2129B"/>
    <w:rsid w:val="00E214C6"/>
    <w:rsid w:val="00E235CD"/>
    <w:rsid w:val="00E23EFA"/>
    <w:rsid w:val="00E2422C"/>
    <w:rsid w:val="00E245D4"/>
    <w:rsid w:val="00E24905"/>
    <w:rsid w:val="00E24A6D"/>
    <w:rsid w:val="00E251EE"/>
    <w:rsid w:val="00E25D26"/>
    <w:rsid w:val="00E260EB"/>
    <w:rsid w:val="00E26520"/>
    <w:rsid w:val="00E26631"/>
    <w:rsid w:val="00E26B3D"/>
    <w:rsid w:val="00E27379"/>
    <w:rsid w:val="00E30481"/>
    <w:rsid w:val="00E3078D"/>
    <w:rsid w:val="00E30C19"/>
    <w:rsid w:val="00E30E8C"/>
    <w:rsid w:val="00E31372"/>
    <w:rsid w:val="00E31A0E"/>
    <w:rsid w:val="00E31FB9"/>
    <w:rsid w:val="00E3227A"/>
    <w:rsid w:val="00E32885"/>
    <w:rsid w:val="00E329AB"/>
    <w:rsid w:val="00E32B10"/>
    <w:rsid w:val="00E32B47"/>
    <w:rsid w:val="00E32F5F"/>
    <w:rsid w:val="00E3384A"/>
    <w:rsid w:val="00E33ED6"/>
    <w:rsid w:val="00E34461"/>
    <w:rsid w:val="00E34A50"/>
    <w:rsid w:val="00E34D5E"/>
    <w:rsid w:val="00E35444"/>
    <w:rsid w:val="00E3611F"/>
    <w:rsid w:val="00E36817"/>
    <w:rsid w:val="00E369FC"/>
    <w:rsid w:val="00E37654"/>
    <w:rsid w:val="00E37D21"/>
    <w:rsid w:val="00E40113"/>
    <w:rsid w:val="00E41147"/>
    <w:rsid w:val="00E41A5E"/>
    <w:rsid w:val="00E420FF"/>
    <w:rsid w:val="00E42A50"/>
    <w:rsid w:val="00E42FFD"/>
    <w:rsid w:val="00E4331E"/>
    <w:rsid w:val="00E43905"/>
    <w:rsid w:val="00E43F8C"/>
    <w:rsid w:val="00E44B13"/>
    <w:rsid w:val="00E44DA0"/>
    <w:rsid w:val="00E462C5"/>
    <w:rsid w:val="00E46867"/>
    <w:rsid w:val="00E46F69"/>
    <w:rsid w:val="00E47914"/>
    <w:rsid w:val="00E47A11"/>
    <w:rsid w:val="00E47AA2"/>
    <w:rsid w:val="00E47FB3"/>
    <w:rsid w:val="00E50817"/>
    <w:rsid w:val="00E515B4"/>
    <w:rsid w:val="00E51655"/>
    <w:rsid w:val="00E52449"/>
    <w:rsid w:val="00E52589"/>
    <w:rsid w:val="00E52A0E"/>
    <w:rsid w:val="00E52E93"/>
    <w:rsid w:val="00E53046"/>
    <w:rsid w:val="00E53B21"/>
    <w:rsid w:val="00E53F84"/>
    <w:rsid w:val="00E548F6"/>
    <w:rsid w:val="00E54D9E"/>
    <w:rsid w:val="00E54E3C"/>
    <w:rsid w:val="00E54FAC"/>
    <w:rsid w:val="00E55033"/>
    <w:rsid w:val="00E55518"/>
    <w:rsid w:val="00E55918"/>
    <w:rsid w:val="00E56029"/>
    <w:rsid w:val="00E56735"/>
    <w:rsid w:val="00E569E9"/>
    <w:rsid w:val="00E571D4"/>
    <w:rsid w:val="00E57487"/>
    <w:rsid w:val="00E6018C"/>
    <w:rsid w:val="00E601DE"/>
    <w:rsid w:val="00E602D4"/>
    <w:rsid w:val="00E60958"/>
    <w:rsid w:val="00E611E3"/>
    <w:rsid w:val="00E615E1"/>
    <w:rsid w:val="00E61690"/>
    <w:rsid w:val="00E6190A"/>
    <w:rsid w:val="00E62179"/>
    <w:rsid w:val="00E63B12"/>
    <w:rsid w:val="00E644FE"/>
    <w:rsid w:val="00E6510D"/>
    <w:rsid w:val="00E656AB"/>
    <w:rsid w:val="00E65CD5"/>
    <w:rsid w:val="00E6707E"/>
    <w:rsid w:val="00E6714C"/>
    <w:rsid w:val="00E67E69"/>
    <w:rsid w:val="00E70481"/>
    <w:rsid w:val="00E70822"/>
    <w:rsid w:val="00E70BC2"/>
    <w:rsid w:val="00E70C7D"/>
    <w:rsid w:val="00E70C89"/>
    <w:rsid w:val="00E70F69"/>
    <w:rsid w:val="00E715B7"/>
    <w:rsid w:val="00E7163E"/>
    <w:rsid w:val="00E71E3B"/>
    <w:rsid w:val="00E722B8"/>
    <w:rsid w:val="00E725A1"/>
    <w:rsid w:val="00E727EE"/>
    <w:rsid w:val="00E735AC"/>
    <w:rsid w:val="00E73740"/>
    <w:rsid w:val="00E74570"/>
    <w:rsid w:val="00E74AA7"/>
    <w:rsid w:val="00E75B92"/>
    <w:rsid w:val="00E763BD"/>
    <w:rsid w:val="00E76466"/>
    <w:rsid w:val="00E769BB"/>
    <w:rsid w:val="00E77A85"/>
    <w:rsid w:val="00E77DFD"/>
    <w:rsid w:val="00E80156"/>
    <w:rsid w:val="00E80798"/>
    <w:rsid w:val="00E81AEB"/>
    <w:rsid w:val="00E81C8F"/>
    <w:rsid w:val="00E821A8"/>
    <w:rsid w:val="00E82389"/>
    <w:rsid w:val="00E82D8D"/>
    <w:rsid w:val="00E82F62"/>
    <w:rsid w:val="00E83448"/>
    <w:rsid w:val="00E83E36"/>
    <w:rsid w:val="00E840CB"/>
    <w:rsid w:val="00E8451B"/>
    <w:rsid w:val="00E84852"/>
    <w:rsid w:val="00E84D7E"/>
    <w:rsid w:val="00E85635"/>
    <w:rsid w:val="00E86664"/>
    <w:rsid w:val="00E86AA0"/>
    <w:rsid w:val="00E86AAC"/>
    <w:rsid w:val="00E8742A"/>
    <w:rsid w:val="00E878D9"/>
    <w:rsid w:val="00E87D5A"/>
    <w:rsid w:val="00E87F45"/>
    <w:rsid w:val="00E9002E"/>
    <w:rsid w:val="00E90116"/>
    <w:rsid w:val="00E910BF"/>
    <w:rsid w:val="00E91557"/>
    <w:rsid w:val="00E91BB1"/>
    <w:rsid w:val="00E93330"/>
    <w:rsid w:val="00E937DA"/>
    <w:rsid w:val="00E93912"/>
    <w:rsid w:val="00E93C06"/>
    <w:rsid w:val="00E94E9C"/>
    <w:rsid w:val="00E94F27"/>
    <w:rsid w:val="00E9677F"/>
    <w:rsid w:val="00E9699B"/>
    <w:rsid w:val="00E96E50"/>
    <w:rsid w:val="00E974BB"/>
    <w:rsid w:val="00E97BE0"/>
    <w:rsid w:val="00E97D92"/>
    <w:rsid w:val="00EA00F2"/>
    <w:rsid w:val="00EA06A9"/>
    <w:rsid w:val="00EA0AF1"/>
    <w:rsid w:val="00EA0FBE"/>
    <w:rsid w:val="00EA1447"/>
    <w:rsid w:val="00EA147D"/>
    <w:rsid w:val="00EA1EAE"/>
    <w:rsid w:val="00EA40D7"/>
    <w:rsid w:val="00EA434D"/>
    <w:rsid w:val="00EA4B9D"/>
    <w:rsid w:val="00EA5B6D"/>
    <w:rsid w:val="00EA6CA5"/>
    <w:rsid w:val="00EA71A6"/>
    <w:rsid w:val="00EA7B25"/>
    <w:rsid w:val="00EB0AB6"/>
    <w:rsid w:val="00EB158C"/>
    <w:rsid w:val="00EB15F9"/>
    <w:rsid w:val="00EB21D8"/>
    <w:rsid w:val="00EB25F6"/>
    <w:rsid w:val="00EB2879"/>
    <w:rsid w:val="00EB3008"/>
    <w:rsid w:val="00EB34BE"/>
    <w:rsid w:val="00EB3649"/>
    <w:rsid w:val="00EB3A59"/>
    <w:rsid w:val="00EB40AA"/>
    <w:rsid w:val="00EB4F3B"/>
    <w:rsid w:val="00EB57CA"/>
    <w:rsid w:val="00EB6008"/>
    <w:rsid w:val="00EB697C"/>
    <w:rsid w:val="00EB766D"/>
    <w:rsid w:val="00EB7804"/>
    <w:rsid w:val="00EB7B8B"/>
    <w:rsid w:val="00EC1CB9"/>
    <w:rsid w:val="00EC23C1"/>
    <w:rsid w:val="00EC33D3"/>
    <w:rsid w:val="00EC3A0F"/>
    <w:rsid w:val="00EC40D7"/>
    <w:rsid w:val="00EC44D9"/>
    <w:rsid w:val="00EC47D2"/>
    <w:rsid w:val="00EC4C49"/>
    <w:rsid w:val="00EC53E9"/>
    <w:rsid w:val="00EC556C"/>
    <w:rsid w:val="00EC5855"/>
    <w:rsid w:val="00EC6163"/>
    <w:rsid w:val="00EC62D4"/>
    <w:rsid w:val="00EC676B"/>
    <w:rsid w:val="00EC6B58"/>
    <w:rsid w:val="00EC706A"/>
    <w:rsid w:val="00EC72CA"/>
    <w:rsid w:val="00ED001E"/>
    <w:rsid w:val="00ED044E"/>
    <w:rsid w:val="00ED0DCB"/>
    <w:rsid w:val="00ED120B"/>
    <w:rsid w:val="00ED19D8"/>
    <w:rsid w:val="00ED1A83"/>
    <w:rsid w:val="00ED2839"/>
    <w:rsid w:val="00ED28E2"/>
    <w:rsid w:val="00ED305B"/>
    <w:rsid w:val="00ED30D0"/>
    <w:rsid w:val="00ED3327"/>
    <w:rsid w:val="00ED33F1"/>
    <w:rsid w:val="00ED3BE6"/>
    <w:rsid w:val="00ED3EAF"/>
    <w:rsid w:val="00ED46F1"/>
    <w:rsid w:val="00ED52C4"/>
    <w:rsid w:val="00ED537C"/>
    <w:rsid w:val="00ED6D08"/>
    <w:rsid w:val="00ED71FF"/>
    <w:rsid w:val="00EE049F"/>
    <w:rsid w:val="00EE13F5"/>
    <w:rsid w:val="00EE1F5D"/>
    <w:rsid w:val="00EE2299"/>
    <w:rsid w:val="00EE2548"/>
    <w:rsid w:val="00EE29ED"/>
    <w:rsid w:val="00EE2FC9"/>
    <w:rsid w:val="00EE3A42"/>
    <w:rsid w:val="00EE3B38"/>
    <w:rsid w:val="00EE3D5D"/>
    <w:rsid w:val="00EE3E5D"/>
    <w:rsid w:val="00EE3F6A"/>
    <w:rsid w:val="00EE493E"/>
    <w:rsid w:val="00EE4DFA"/>
    <w:rsid w:val="00EE4E8C"/>
    <w:rsid w:val="00EE6FBA"/>
    <w:rsid w:val="00EE7025"/>
    <w:rsid w:val="00EE714C"/>
    <w:rsid w:val="00EE7E96"/>
    <w:rsid w:val="00EF037D"/>
    <w:rsid w:val="00EF0A91"/>
    <w:rsid w:val="00EF1086"/>
    <w:rsid w:val="00EF1914"/>
    <w:rsid w:val="00EF208E"/>
    <w:rsid w:val="00EF24B5"/>
    <w:rsid w:val="00EF27D0"/>
    <w:rsid w:val="00EF405F"/>
    <w:rsid w:val="00EF4091"/>
    <w:rsid w:val="00EF443A"/>
    <w:rsid w:val="00EF4AA3"/>
    <w:rsid w:val="00EF4CF4"/>
    <w:rsid w:val="00EF5188"/>
    <w:rsid w:val="00EF52E6"/>
    <w:rsid w:val="00EF5686"/>
    <w:rsid w:val="00EF644B"/>
    <w:rsid w:val="00EF64EA"/>
    <w:rsid w:val="00EF6D85"/>
    <w:rsid w:val="00EF6E44"/>
    <w:rsid w:val="00EF7335"/>
    <w:rsid w:val="00EF74B2"/>
    <w:rsid w:val="00EF7516"/>
    <w:rsid w:val="00EF75C4"/>
    <w:rsid w:val="00EF765D"/>
    <w:rsid w:val="00F008AA"/>
    <w:rsid w:val="00F00B46"/>
    <w:rsid w:val="00F00C6E"/>
    <w:rsid w:val="00F00EC1"/>
    <w:rsid w:val="00F012BB"/>
    <w:rsid w:val="00F01B82"/>
    <w:rsid w:val="00F02019"/>
    <w:rsid w:val="00F02846"/>
    <w:rsid w:val="00F029A5"/>
    <w:rsid w:val="00F02AD9"/>
    <w:rsid w:val="00F02B5C"/>
    <w:rsid w:val="00F0305F"/>
    <w:rsid w:val="00F03C48"/>
    <w:rsid w:val="00F03DF8"/>
    <w:rsid w:val="00F04318"/>
    <w:rsid w:val="00F04398"/>
    <w:rsid w:val="00F04570"/>
    <w:rsid w:val="00F04832"/>
    <w:rsid w:val="00F04951"/>
    <w:rsid w:val="00F05114"/>
    <w:rsid w:val="00F0527F"/>
    <w:rsid w:val="00F0588F"/>
    <w:rsid w:val="00F05E08"/>
    <w:rsid w:val="00F05E66"/>
    <w:rsid w:val="00F05F8A"/>
    <w:rsid w:val="00F0695F"/>
    <w:rsid w:val="00F100C8"/>
    <w:rsid w:val="00F1015A"/>
    <w:rsid w:val="00F106FA"/>
    <w:rsid w:val="00F10C14"/>
    <w:rsid w:val="00F10D0A"/>
    <w:rsid w:val="00F11D51"/>
    <w:rsid w:val="00F12453"/>
    <w:rsid w:val="00F13551"/>
    <w:rsid w:val="00F13A1F"/>
    <w:rsid w:val="00F13C0B"/>
    <w:rsid w:val="00F14702"/>
    <w:rsid w:val="00F15358"/>
    <w:rsid w:val="00F1576D"/>
    <w:rsid w:val="00F16464"/>
    <w:rsid w:val="00F165BF"/>
    <w:rsid w:val="00F16B02"/>
    <w:rsid w:val="00F16B8F"/>
    <w:rsid w:val="00F16C88"/>
    <w:rsid w:val="00F16E5D"/>
    <w:rsid w:val="00F20023"/>
    <w:rsid w:val="00F200AD"/>
    <w:rsid w:val="00F20329"/>
    <w:rsid w:val="00F209CB"/>
    <w:rsid w:val="00F20A5D"/>
    <w:rsid w:val="00F20FB9"/>
    <w:rsid w:val="00F21AB8"/>
    <w:rsid w:val="00F21C93"/>
    <w:rsid w:val="00F21E6C"/>
    <w:rsid w:val="00F2276B"/>
    <w:rsid w:val="00F22D1B"/>
    <w:rsid w:val="00F22E42"/>
    <w:rsid w:val="00F231E5"/>
    <w:rsid w:val="00F2354B"/>
    <w:rsid w:val="00F23A32"/>
    <w:rsid w:val="00F2414A"/>
    <w:rsid w:val="00F24EB5"/>
    <w:rsid w:val="00F25020"/>
    <w:rsid w:val="00F255BF"/>
    <w:rsid w:val="00F256D3"/>
    <w:rsid w:val="00F26013"/>
    <w:rsid w:val="00F26133"/>
    <w:rsid w:val="00F263AD"/>
    <w:rsid w:val="00F2657E"/>
    <w:rsid w:val="00F269A8"/>
    <w:rsid w:val="00F26A5B"/>
    <w:rsid w:val="00F26E8C"/>
    <w:rsid w:val="00F26EC5"/>
    <w:rsid w:val="00F277A2"/>
    <w:rsid w:val="00F27972"/>
    <w:rsid w:val="00F27D61"/>
    <w:rsid w:val="00F30278"/>
    <w:rsid w:val="00F30771"/>
    <w:rsid w:val="00F307C8"/>
    <w:rsid w:val="00F30862"/>
    <w:rsid w:val="00F3099E"/>
    <w:rsid w:val="00F30DC0"/>
    <w:rsid w:val="00F31401"/>
    <w:rsid w:val="00F31483"/>
    <w:rsid w:val="00F31CA9"/>
    <w:rsid w:val="00F31E88"/>
    <w:rsid w:val="00F32449"/>
    <w:rsid w:val="00F32EBA"/>
    <w:rsid w:val="00F33534"/>
    <w:rsid w:val="00F3367D"/>
    <w:rsid w:val="00F33C63"/>
    <w:rsid w:val="00F3424A"/>
    <w:rsid w:val="00F34258"/>
    <w:rsid w:val="00F3446F"/>
    <w:rsid w:val="00F347A9"/>
    <w:rsid w:val="00F34FAD"/>
    <w:rsid w:val="00F3521D"/>
    <w:rsid w:val="00F35401"/>
    <w:rsid w:val="00F357CB"/>
    <w:rsid w:val="00F36023"/>
    <w:rsid w:val="00F36F4F"/>
    <w:rsid w:val="00F3757B"/>
    <w:rsid w:val="00F37C97"/>
    <w:rsid w:val="00F37DD5"/>
    <w:rsid w:val="00F4016A"/>
    <w:rsid w:val="00F40592"/>
    <w:rsid w:val="00F41535"/>
    <w:rsid w:val="00F4156A"/>
    <w:rsid w:val="00F41A15"/>
    <w:rsid w:val="00F41D27"/>
    <w:rsid w:val="00F41D30"/>
    <w:rsid w:val="00F425CE"/>
    <w:rsid w:val="00F437BE"/>
    <w:rsid w:val="00F43F38"/>
    <w:rsid w:val="00F440F6"/>
    <w:rsid w:val="00F443F4"/>
    <w:rsid w:val="00F4457D"/>
    <w:rsid w:val="00F447B7"/>
    <w:rsid w:val="00F44FBD"/>
    <w:rsid w:val="00F45B63"/>
    <w:rsid w:val="00F46725"/>
    <w:rsid w:val="00F50314"/>
    <w:rsid w:val="00F506E4"/>
    <w:rsid w:val="00F5074B"/>
    <w:rsid w:val="00F50F70"/>
    <w:rsid w:val="00F515EF"/>
    <w:rsid w:val="00F51801"/>
    <w:rsid w:val="00F5258A"/>
    <w:rsid w:val="00F53170"/>
    <w:rsid w:val="00F53AB3"/>
    <w:rsid w:val="00F53C94"/>
    <w:rsid w:val="00F5523E"/>
    <w:rsid w:val="00F55641"/>
    <w:rsid w:val="00F55813"/>
    <w:rsid w:val="00F55AC5"/>
    <w:rsid w:val="00F56438"/>
    <w:rsid w:val="00F56888"/>
    <w:rsid w:val="00F56C50"/>
    <w:rsid w:val="00F571AA"/>
    <w:rsid w:val="00F6047C"/>
    <w:rsid w:val="00F605FB"/>
    <w:rsid w:val="00F6087C"/>
    <w:rsid w:val="00F617E0"/>
    <w:rsid w:val="00F61D7A"/>
    <w:rsid w:val="00F62467"/>
    <w:rsid w:val="00F62D9C"/>
    <w:rsid w:val="00F62DD6"/>
    <w:rsid w:val="00F63279"/>
    <w:rsid w:val="00F63F72"/>
    <w:rsid w:val="00F6459F"/>
    <w:rsid w:val="00F64A6B"/>
    <w:rsid w:val="00F64E36"/>
    <w:rsid w:val="00F65213"/>
    <w:rsid w:val="00F65926"/>
    <w:rsid w:val="00F6610E"/>
    <w:rsid w:val="00F67EF2"/>
    <w:rsid w:val="00F7026C"/>
    <w:rsid w:val="00F70C64"/>
    <w:rsid w:val="00F71941"/>
    <w:rsid w:val="00F71F71"/>
    <w:rsid w:val="00F73426"/>
    <w:rsid w:val="00F73D2F"/>
    <w:rsid w:val="00F741CD"/>
    <w:rsid w:val="00F7426D"/>
    <w:rsid w:val="00F74B8B"/>
    <w:rsid w:val="00F75434"/>
    <w:rsid w:val="00F75E2B"/>
    <w:rsid w:val="00F76736"/>
    <w:rsid w:val="00F768F9"/>
    <w:rsid w:val="00F769D2"/>
    <w:rsid w:val="00F77297"/>
    <w:rsid w:val="00F77522"/>
    <w:rsid w:val="00F77D1F"/>
    <w:rsid w:val="00F80CB0"/>
    <w:rsid w:val="00F81B4A"/>
    <w:rsid w:val="00F820E6"/>
    <w:rsid w:val="00F826F3"/>
    <w:rsid w:val="00F839D5"/>
    <w:rsid w:val="00F840D0"/>
    <w:rsid w:val="00F844E5"/>
    <w:rsid w:val="00F84513"/>
    <w:rsid w:val="00F85721"/>
    <w:rsid w:val="00F8644C"/>
    <w:rsid w:val="00F86798"/>
    <w:rsid w:val="00F87F15"/>
    <w:rsid w:val="00F90311"/>
    <w:rsid w:val="00F90491"/>
    <w:rsid w:val="00F9066C"/>
    <w:rsid w:val="00F90A33"/>
    <w:rsid w:val="00F90A60"/>
    <w:rsid w:val="00F911E4"/>
    <w:rsid w:val="00F91900"/>
    <w:rsid w:val="00F91D68"/>
    <w:rsid w:val="00F926CF"/>
    <w:rsid w:val="00F92C27"/>
    <w:rsid w:val="00F92F3E"/>
    <w:rsid w:val="00F93250"/>
    <w:rsid w:val="00F93454"/>
    <w:rsid w:val="00F93699"/>
    <w:rsid w:val="00F93A8F"/>
    <w:rsid w:val="00F950A5"/>
    <w:rsid w:val="00F951A5"/>
    <w:rsid w:val="00F958B4"/>
    <w:rsid w:val="00F96210"/>
    <w:rsid w:val="00F962BB"/>
    <w:rsid w:val="00F96F8D"/>
    <w:rsid w:val="00F97007"/>
    <w:rsid w:val="00F9716D"/>
    <w:rsid w:val="00F9726C"/>
    <w:rsid w:val="00F97B9F"/>
    <w:rsid w:val="00FA0825"/>
    <w:rsid w:val="00FA29C7"/>
    <w:rsid w:val="00FA2A64"/>
    <w:rsid w:val="00FA2B07"/>
    <w:rsid w:val="00FA2E64"/>
    <w:rsid w:val="00FA31D2"/>
    <w:rsid w:val="00FA479E"/>
    <w:rsid w:val="00FA48F8"/>
    <w:rsid w:val="00FA551C"/>
    <w:rsid w:val="00FA56A6"/>
    <w:rsid w:val="00FA6B70"/>
    <w:rsid w:val="00FA6F4B"/>
    <w:rsid w:val="00FA7E6C"/>
    <w:rsid w:val="00FB038C"/>
    <w:rsid w:val="00FB1B86"/>
    <w:rsid w:val="00FB236B"/>
    <w:rsid w:val="00FB2BF5"/>
    <w:rsid w:val="00FB313F"/>
    <w:rsid w:val="00FB4907"/>
    <w:rsid w:val="00FB4B3A"/>
    <w:rsid w:val="00FB5BAA"/>
    <w:rsid w:val="00FB5DA1"/>
    <w:rsid w:val="00FB682E"/>
    <w:rsid w:val="00FB6B2D"/>
    <w:rsid w:val="00FB6D1A"/>
    <w:rsid w:val="00FB73E5"/>
    <w:rsid w:val="00FB74C1"/>
    <w:rsid w:val="00FB776B"/>
    <w:rsid w:val="00FC017A"/>
    <w:rsid w:val="00FC06E3"/>
    <w:rsid w:val="00FC090C"/>
    <w:rsid w:val="00FC0F11"/>
    <w:rsid w:val="00FC116D"/>
    <w:rsid w:val="00FC15EC"/>
    <w:rsid w:val="00FC1981"/>
    <w:rsid w:val="00FC22C9"/>
    <w:rsid w:val="00FC2418"/>
    <w:rsid w:val="00FC2D6D"/>
    <w:rsid w:val="00FC3D87"/>
    <w:rsid w:val="00FC53CD"/>
    <w:rsid w:val="00FC5872"/>
    <w:rsid w:val="00FC58E9"/>
    <w:rsid w:val="00FC5A44"/>
    <w:rsid w:val="00FC5C5C"/>
    <w:rsid w:val="00FC64E3"/>
    <w:rsid w:val="00FC68D8"/>
    <w:rsid w:val="00FC742D"/>
    <w:rsid w:val="00FC7643"/>
    <w:rsid w:val="00FC7C1B"/>
    <w:rsid w:val="00FD075D"/>
    <w:rsid w:val="00FD0A4F"/>
    <w:rsid w:val="00FD0AD2"/>
    <w:rsid w:val="00FD1667"/>
    <w:rsid w:val="00FD1808"/>
    <w:rsid w:val="00FD1CA6"/>
    <w:rsid w:val="00FD2D24"/>
    <w:rsid w:val="00FD3553"/>
    <w:rsid w:val="00FD391D"/>
    <w:rsid w:val="00FD3C1E"/>
    <w:rsid w:val="00FD3CAC"/>
    <w:rsid w:val="00FD46C1"/>
    <w:rsid w:val="00FD54C0"/>
    <w:rsid w:val="00FD600E"/>
    <w:rsid w:val="00FD609F"/>
    <w:rsid w:val="00FD6B3D"/>
    <w:rsid w:val="00FD75B3"/>
    <w:rsid w:val="00FD777C"/>
    <w:rsid w:val="00FD7A9A"/>
    <w:rsid w:val="00FD7E05"/>
    <w:rsid w:val="00FE078E"/>
    <w:rsid w:val="00FE0D08"/>
    <w:rsid w:val="00FE0FB1"/>
    <w:rsid w:val="00FE11C8"/>
    <w:rsid w:val="00FE13C2"/>
    <w:rsid w:val="00FE1B3D"/>
    <w:rsid w:val="00FE23B9"/>
    <w:rsid w:val="00FE27E9"/>
    <w:rsid w:val="00FE3116"/>
    <w:rsid w:val="00FE32BE"/>
    <w:rsid w:val="00FE3BB5"/>
    <w:rsid w:val="00FE3EA2"/>
    <w:rsid w:val="00FE4320"/>
    <w:rsid w:val="00FE5D60"/>
    <w:rsid w:val="00FE667F"/>
    <w:rsid w:val="00FE6D3D"/>
    <w:rsid w:val="00FE6EDC"/>
    <w:rsid w:val="00FE7266"/>
    <w:rsid w:val="00FE72EB"/>
    <w:rsid w:val="00FF0306"/>
    <w:rsid w:val="00FF09B6"/>
    <w:rsid w:val="00FF0BDD"/>
    <w:rsid w:val="00FF1101"/>
    <w:rsid w:val="00FF116E"/>
    <w:rsid w:val="00FF154C"/>
    <w:rsid w:val="00FF1C45"/>
    <w:rsid w:val="00FF2800"/>
    <w:rsid w:val="00FF293C"/>
    <w:rsid w:val="00FF29C6"/>
    <w:rsid w:val="00FF29D9"/>
    <w:rsid w:val="00FF3434"/>
    <w:rsid w:val="00FF4DE5"/>
    <w:rsid w:val="00FF4FF7"/>
    <w:rsid w:val="00FF551B"/>
    <w:rsid w:val="00FF5891"/>
    <w:rsid w:val="00FF5BA4"/>
    <w:rsid w:val="00FF6112"/>
    <w:rsid w:val="00FF6161"/>
    <w:rsid w:val="00FF6325"/>
    <w:rsid w:val="00FF6865"/>
    <w:rsid w:val="00FF6C15"/>
    <w:rsid w:val="00FF6CC6"/>
    <w:rsid w:val="00FF6D93"/>
    <w:rsid w:val="00FF6F57"/>
    <w:rsid w:val="00FF724B"/>
    <w:rsid w:val="012A21B6"/>
    <w:rsid w:val="019B3F0D"/>
    <w:rsid w:val="01BC68B7"/>
    <w:rsid w:val="01C9D23A"/>
    <w:rsid w:val="01ECD85F"/>
    <w:rsid w:val="01ECE852"/>
    <w:rsid w:val="02016175"/>
    <w:rsid w:val="02768F12"/>
    <w:rsid w:val="02A4D989"/>
    <w:rsid w:val="03038DED"/>
    <w:rsid w:val="03279034"/>
    <w:rsid w:val="0334124A"/>
    <w:rsid w:val="0342832C"/>
    <w:rsid w:val="043506B0"/>
    <w:rsid w:val="046654B2"/>
    <w:rsid w:val="04FBFE91"/>
    <w:rsid w:val="04FED1AD"/>
    <w:rsid w:val="0557266F"/>
    <w:rsid w:val="0637A793"/>
    <w:rsid w:val="086D3CAE"/>
    <w:rsid w:val="08C8CE7E"/>
    <w:rsid w:val="09B91A73"/>
    <w:rsid w:val="0B0B9A73"/>
    <w:rsid w:val="0B6E1331"/>
    <w:rsid w:val="0BCC7B9E"/>
    <w:rsid w:val="0CD28B3A"/>
    <w:rsid w:val="0D949870"/>
    <w:rsid w:val="0F0CC95D"/>
    <w:rsid w:val="101478B4"/>
    <w:rsid w:val="1089F146"/>
    <w:rsid w:val="111A86AF"/>
    <w:rsid w:val="144009F9"/>
    <w:rsid w:val="147F60F6"/>
    <w:rsid w:val="1532EC8A"/>
    <w:rsid w:val="16952AD5"/>
    <w:rsid w:val="18DDA7C1"/>
    <w:rsid w:val="19330A6F"/>
    <w:rsid w:val="19D775F2"/>
    <w:rsid w:val="1A5FD7ED"/>
    <w:rsid w:val="1A61C538"/>
    <w:rsid w:val="1BF8EF27"/>
    <w:rsid w:val="1C265C89"/>
    <w:rsid w:val="1C967800"/>
    <w:rsid w:val="1D3FF194"/>
    <w:rsid w:val="1D5EA437"/>
    <w:rsid w:val="1D9BCCD2"/>
    <w:rsid w:val="1E21D503"/>
    <w:rsid w:val="1EE6775F"/>
    <w:rsid w:val="1EEFA2CD"/>
    <w:rsid w:val="20A5FEF2"/>
    <w:rsid w:val="20FC367D"/>
    <w:rsid w:val="2122633D"/>
    <w:rsid w:val="223259E9"/>
    <w:rsid w:val="22BC7A98"/>
    <w:rsid w:val="25970D51"/>
    <w:rsid w:val="25C77EFC"/>
    <w:rsid w:val="2653F01D"/>
    <w:rsid w:val="26CC181F"/>
    <w:rsid w:val="2A35A006"/>
    <w:rsid w:val="2A488C4C"/>
    <w:rsid w:val="2A6E5312"/>
    <w:rsid w:val="2C5BCCFE"/>
    <w:rsid w:val="2E0BE9EF"/>
    <w:rsid w:val="2E28E3DC"/>
    <w:rsid w:val="300673DE"/>
    <w:rsid w:val="30438C59"/>
    <w:rsid w:val="30803402"/>
    <w:rsid w:val="30C6CACD"/>
    <w:rsid w:val="319676CA"/>
    <w:rsid w:val="337BA038"/>
    <w:rsid w:val="34AEB558"/>
    <w:rsid w:val="36A2F4DA"/>
    <w:rsid w:val="377E0F9B"/>
    <w:rsid w:val="378DFB8D"/>
    <w:rsid w:val="38676B38"/>
    <w:rsid w:val="3966B8E0"/>
    <w:rsid w:val="3A7487AD"/>
    <w:rsid w:val="3ADE0DED"/>
    <w:rsid w:val="3B3A2C65"/>
    <w:rsid w:val="3BB9FD94"/>
    <w:rsid w:val="3C876745"/>
    <w:rsid w:val="3D6DFEC8"/>
    <w:rsid w:val="3F445EB1"/>
    <w:rsid w:val="3F477A93"/>
    <w:rsid w:val="4071184F"/>
    <w:rsid w:val="40D0DDC4"/>
    <w:rsid w:val="41396C2E"/>
    <w:rsid w:val="42B22F37"/>
    <w:rsid w:val="43A68F7A"/>
    <w:rsid w:val="4782A3C4"/>
    <w:rsid w:val="47F234E8"/>
    <w:rsid w:val="481723DE"/>
    <w:rsid w:val="4888C4AA"/>
    <w:rsid w:val="48C6A2F1"/>
    <w:rsid w:val="49290579"/>
    <w:rsid w:val="49C0690C"/>
    <w:rsid w:val="4A4C2449"/>
    <w:rsid w:val="4A5C54E3"/>
    <w:rsid w:val="4BCE8315"/>
    <w:rsid w:val="4BE28015"/>
    <w:rsid w:val="4C47B6BB"/>
    <w:rsid w:val="4C7D6CAD"/>
    <w:rsid w:val="4C9B1FB3"/>
    <w:rsid w:val="4E151049"/>
    <w:rsid w:val="4E2E14D3"/>
    <w:rsid w:val="4E97DD79"/>
    <w:rsid w:val="4F738E05"/>
    <w:rsid w:val="4FC2C136"/>
    <w:rsid w:val="507F6DDD"/>
    <w:rsid w:val="52870339"/>
    <w:rsid w:val="531C3118"/>
    <w:rsid w:val="5458CF9A"/>
    <w:rsid w:val="54B18B3F"/>
    <w:rsid w:val="54B9CC6D"/>
    <w:rsid w:val="55A318B8"/>
    <w:rsid w:val="5607E149"/>
    <w:rsid w:val="56103AA4"/>
    <w:rsid w:val="56C5B39D"/>
    <w:rsid w:val="579D6C54"/>
    <w:rsid w:val="586A08FC"/>
    <w:rsid w:val="5BA8A866"/>
    <w:rsid w:val="5BD10CD4"/>
    <w:rsid w:val="5BFB1618"/>
    <w:rsid w:val="5D1ECF90"/>
    <w:rsid w:val="5DB6BEBD"/>
    <w:rsid w:val="5E7F2C58"/>
    <w:rsid w:val="5EE3DD19"/>
    <w:rsid w:val="5F1021F7"/>
    <w:rsid w:val="5F40480B"/>
    <w:rsid w:val="60F8AEE9"/>
    <w:rsid w:val="612CDD67"/>
    <w:rsid w:val="623659CE"/>
    <w:rsid w:val="62725E6E"/>
    <w:rsid w:val="628FEF40"/>
    <w:rsid w:val="636A37F1"/>
    <w:rsid w:val="6405A68F"/>
    <w:rsid w:val="644C1B1D"/>
    <w:rsid w:val="647A7180"/>
    <w:rsid w:val="657DD5D5"/>
    <w:rsid w:val="65ECC9C6"/>
    <w:rsid w:val="666BB20D"/>
    <w:rsid w:val="667D52E6"/>
    <w:rsid w:val="6781A88A"/>
    <w:rsid w:val="6892EB9D"/>
    <w:rsid w:val="6892EF7E"/>
    <w:rsid w:val="68E63F01"/>
    <w:rsid w:val="68FB17B9"/>
    <w:rsid w:val="69C44477"/>
    <w:rsid w:val="6AE55156"/>
    <w:rsid w:val="6B9E1C36"/>
    <w:rsid w:val="6C1BF192"/>
    <w:rsid w:val="6D22601B"/>
    <w:rsid w:val="6E4931DC"/>
    <w:rsid w:val="6E5E37F6"/>
    <w:rsid w:val="6EE11D65"/>
    <w:rsid w:val="6EFCB364"/>
    <w:rsid w:val="6FA69172"/>
    <w:rsid w:val="6FC1A9A7"/>
    <w:rsid w:val="70D34DCB"/>
    <w:rsid w:val="71A91F9A"/>
    <w:rsid w:val="71DE61F4"/>
    <w:rsid w:val="71E52F12"/>
    <w:rsid w:val="71E8BE3C"/>
    <w:rsid w:val="72CE3D58"/>
    <w:rsid w:val="73E69615"/>
    <w:rsid w:val="73FF7C70"/>
    <w:rsid w:val="74910F71"/>
    <w:rsid w:val="74E0C05C"/>
    <w:rsid w:val="770B652D"/>
    <w:rsid w:val="790C2411"/>
    <w:rsid w:val="79721A16"/>
    <w:rsid w:val="7B506B00"/>
    <w:rsid w:val="7D5B1C84"/>
    <w:rsid w:val="7D6E8710"/>
    <w:rsid w:val="7E56D7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E39D9"/>
  <w15:chartTrackingRefBased/>
  <w15:docId w15:val="{AC7C1852-8FF3-4CBD-8245-9A004812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93"/>
  </w:style>
  <w:style w:type="paragraph" w:styleId="Heading1">
    <w:name w:val="heading 1"/>
    <w:basedOn w:val="Normal"/>
    <w:next w:val="Normal"/>
    <w:link w:val="Heading1Char"/>
    <w:uiPriority w:val="9"/>
    <w:qFormat/>
    <w:rsid w:val="00151055"/>
    <w:pPr>
      <w:keepNext/>
      <w:keepLines/>
      <w:spacing w:before="240" w:after="0"/>
      <w:outlineLvl w:val="0"/>
    </w:pPr>
    <w:rPr>
      <w:rFonts w:ascii="Arial" w:eastAsiaTheme="majorEastAsia" w:hAnsi="Arial" w:cstheme="majorBidi"/>
      <w:b/>
      <w:color w:val="265F92"/>
      <w:sz w:val="36"/>
      <w:szCs w:val="32"/>
    </w:rPr>
  </w:style>
  <w:style w:type="paragraph" w:styleId="Heading2">
    <w:name w:val="heading 2"/>
    <w:basedOn w:val="Normal"/>
    <w:next w:val="Normal"/>
    <w:link w:val="Heading2Char"/>
    <w:uiPriority w:val="9"/>
    <w:unhideWhenUsed/>
    <w:qFormat/>
    <w:rsid w:val="00151055"/>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420968"/>
    <w:pPr>
      <w:keepNext/>
      <w:keepLines/>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7F6A9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F6A9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F6A9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6A9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6A9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6A9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055"/>
    <w:rPr>
      <w:rFonts w:ascii="Arial" w:eastAsiaTheme="majorEastAsia" w:hAnsi="Arial" w:cstheme="majorBidi"/>
      <w:b/>
      <w:color w:val="265F92"/>
      <w:sz w:val="36"/>
      <w:szCs w:val="32"/>
    </w:rPr>
  </w:style>
  <w:style w:type="character" w:customStyle="1" w:styleId="Heading2Char">
    <w:name w:val="Heading 2 Char"/>
    <w:basedOn w:val="DefaultParagraphFont"/>
    <w:link w:val="Heading2"/>
    <w:uiPriority w:val="9"/>
    <w:rsid w:val="0015105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420968"/>
    <w:rPr>
      <w:rFonts w:ascii="Arial" w:eastAsiaTheme="majorEastAsia" w:hAnsi="Arial" w:cstheme="majorBidi"/>
      <w:b/>
      <w:szCs w:val="24"/>
    </w:rPr>
  </w:style>
  <w:style w:type="character" w:customStyle="1" w:styleId="Heading4Char">
    <w:name w:val="Heading 4 Char"/>
    <w:basedOn w:val="DefaultParagraphFont"/>
    <w:link w:val="Heading4"/>
    <w:uiPriority w:val="9"/>
    <w:rsid w:val="007F6A9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F6A9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F6A9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F6A9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F6A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6A9A"/>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7F6A9A"/>
  </w:style>
  <w:style w:type="character" w:customStyle="1" w:styleId="eop">
    <w:name w:val="eop"/>
    <w:basedOn w:val="DefaultParagraphFont"/>
    <w:rsid w:val="007F6A9A"/>
  </w:style>
  <w:style w:type="paragraph" w:styleId="ListParagraph">
    <w:name w:val="List Paragraph"/>
    <w:basedOn w:val="Normal"/>
    <w:uiPriority w:val="34"/>
    <w:qFormat/>
    <w:rsid w:val="007F6A9A"/>
    <w:pPr>
      <w:ind w:left="720"/>
      <w:contextualSpacing/>
    </w:pPr>
  </w:style>
  <w:style w:type="paragraph" w:styleId="TOCHeading">
    <w:name w:val="TOC Heading"/>
    <w:basedOn w:val="Heading1"/>
    <w:next w:val="Normal"/>
    <w:uiPriority w:val="39"/>
    <w:unhideWhenUsed/>
    <w:qFormat/>
    <w:rsid w:val="007F6A9A"/>
    <w:pPr>
      <w:outlineLvl w:val="9"/>
    </w:pPr>
  </w:style>
  <w:style w:type="character" w:styleId="Hyperlink">
    <w:name w:val="Hyperlink"/>
    <w:basedOn w:val="DefaultParagraphFont"/>
    <w:uiPriority w:val="99"/>
    <w:unhideWhenUsed/>
    <w:rsid w:val="007F6A9A"/>
    <w:rPr>
      <w:color w:val="0563C1" w:themeColor="hyperlink"/>
      <w:u w:val="single"/>
    </w:rPr>
  </w:style>
  <w:style w:type="character" w:styleId="CommentReference">
    <w:name w:val="annotation reference"/>
    <w:basedOn w:val="DefaultParagraphFont"/>
    <w:uiPriority w:val="99"/>
    <w:semiHidden/>
    <w:unhideWhenUsed/>
    <w:rsid w:val="007F6A9A"/>
    <w:rPr>
      <w:sz w:val="16"/>
      <w:szCs w:val="16"/>
    </w:rPr>
  </w:style>
  <w:style w:type="paragraph" w:styleId="CommentText">
    <w:name w:val="annotation text"/>
    <w:basedOn w:val="Normal"/>
    <w:link w:val="CommentTextChar"/>
    <w:uiPriority w:val="99"/>
    <w:unhideWhenUsed/>
    <w:rsid w:val="007F6A9A"/>
    <w:pPr>
      <w:spacing w:line="240" w:lineRule="auto"/>
    </w:pPr>
    <w:rPr>
      <w:sz w:val="20"/>
      <w:szCs w:val="20"/>
    </w:rPr>
  </w:style>
  <w:style w:type="character" w:customStyle="1" w:styleId="CommentTextChar">
    <w:name w:val="Comment Text Char"/>
    <w:basedOn w:val="DefaultParagraphFont"/>
    <w:link w:val="CommentText"/>
    <w:uiPriority w:val="99"/>
    <w:rsid w:val="007F6A9A"/>
    <w:rPr>
      <w:sz w:val="20"/>
      <w:szCs w:val="20"/>
    </w:rPr>
  </w:style>
  <w:style w:type="paragraph" w:styleId="BodyText3">
    <w:name w:val="Body Text 3"/>
    <w:basedOn w:val="Normal"/>
    <w:link w:val="BodyText3Char"/>
    <w:uiPriority w:val="99"/>
    <w:unhideWhenUsed/>
    <w:rsid w:val="007F6A9A"/>
    <w:pPr>
      <w:spacing w:after="120"/>
    </w:pPr>
    <w:rPr>
      <w:sz w:val="16"/>
      <w:szCs w:val="16"/>
    </w:rPr>
  </w:style>
  <w:style w:type="character" w:customStyle="1" w:styleId="BodyText3Char">
    <w:name w:val="Body Text 3 Char"/>
    <w:basedOn w:val="DefaultParagraphFont"/>
    <w:link w:val="BodyText3"/>
    <w:uiPriority w:val="99"/>
    <w:rsid w:val="007F6A9A"/>
    <w:rPr>
      <w:sz w:val="16"/>
      <w:szCs w:val="16"/>
    </w:rPr>
  </w:style>
  <w:style w:type="paragraph" w:customStyle="1" w:styleId="Steve2Sections">
    <w:name w:val="Steve2 (Sections)"/>
    <w:basedOn w:val="BodyText"/>
    <w:link w:val="Steve2SectionsChar"/>
    <w:rsid w:val="007F6A9A"/>
    <w:pPr>
      <w:spacing w:after="0" w:line="240" w:lineRule="auto"/>
    </w:pPr>
    <w:rPr>
      <w:rFonts w:ascii="Arial" w:eastAsia="Times New Roman" w:hAnsi="Arial" w:cs="Arial"/>
      <w:b/>
      <w:bCs/>
      <w:sz w:val="36"/>
      <w:szCs w:val="24"/>
    </w:rPr>
  </w:style>
  <w:style w:type="character" w:customStyle="1" w:styleId="Steve2SectionsChar">
    <w:name w:val="Steve2 (Sections) Char"/>
    <w:link w:val="Steve2Sections"/>
    <w:rsid w:val="007F6A9A"/>
    <w:rPr>
      <w:rFonts w:ascii="Arial" w:eastAsia="Times New Roman" w:hAnsi="Arial" w:cs="Arial"/>
      <w:b/>
      <w:bCs/>
      <w:sz w:val="36"/>
      <w:szCs w:val="24"/>
    </w:rPr>
  </w:style>
  <w:style w:type="character" w:customStyle="1" w:styleId="heading20">
    <w:name w:val="heading 20"/>
    <w:rsid w:val="007F6A9A"/>
    <w:rPr>
      <w:b/>
      <w:sz w:val="28"/>
      <w:u w:val="single"/>
    </w:rPr>
  </w:style>
  <w:style w:type="character" w:customStyle="1" w:styleId="empty">
    <w:name w:val="empty"/>
    <w:basedOn w:val="DefaultParagraphFont"/>
    <w:rsid w:val="007F6A9A"/>
  </w:style>
  <w:style w:type="character" w:customStyle="1" w:styleId="nacsection">
    <w:name w:val="nacsection"/>
    <w:basedOn w:val="DefaultParagraphFont"/>
    <w:rsid w:val="007F6A9A"/>
  </w:style>
  <w:style w:type="character" w:customStyle="1" w:styleId="nrsauthority">
    <w:name w:val="nrsauthority"/>
    <w:basedOn w:val="DefaultParagraphFont"/>
    <w:rsid w:val="007F6A9A"/>
  </w:style>
  <w:style w:type="paragraph" w:styleId="NormalWeb">
    <w:name w:val="Normal (Web)"/>
    <w:basedOn w:val="Normal"/>
    <w:uiPriority w:val="99"/>
    <w:unhideWhenUsed/>
    <w:rsid w:val="007F6A9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7F6A9A"/>
    <w:pPr>
      <w:spacing w:after="120"/>
    </w:pPr>
  </w:style>
  <w:style w:type="character" w:customStyle="1" w:styleId="BodyTextChar">
    <w:name w:val="Body Text Char"/>
    <w:basedOn w:val="DefaultParagraphFont"/>
    <w:link w:val="BodyText"/>
    <w:rsid w:val="007F6A9A"/>
  </w:style>
  <w:style w:type="paragraph" w:customStyle="1" w:styleId="paragraph">
    <w:name w:val="paragraph"/>
    <w:basedOn w:val="Normal"/>
    <w:rsid w:val="00FA56A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0FBE"/>
    <w:rPr>
      <w:color w:val="954F72" w:themeColor="followedHyperlink"/>
      <w:u w:val="single"/>
    </w:rPr>
  </w:style>
  <w:style w:type="character" w:customStyle="1" w:styleId="productdetailnamedisplay">
    <w:name w:val="productdetailnamedisplay"/>
    <w:basedOn w:val="DefaultParagraphFont"/>
    <w:rsid w:val="0065687E"/>
  </w:style>
  <w:style w:type="paragraph" w:styleId="CommentSubject">
    <w:name w:val="annotation subject"/>
    <w:basedOn w:val="CommentText"/>
    <w:next w:val="CommentText"/>
    <w:link w:val="CommentSubjectChar"/>
    <w:uiPriority w:val="99"/>
    <w:semiHidden/>
    <w:unhideWhenUsed/>
    <w:rsid w:val="00EA7B25"/>
    <w:rPr>
      <w:b/>
      <w:bCs/>
    </w:rPr>
  </w:style>
  <w:style w:type="character" w:customStyle="1" w:styleId="CommentSubjectChar">
    <w:name w:val="Comment Subject Char"/>
    <w:basedOn w:val="CommentTextChar"/>
    <w:link w:val="CommentSubject"/>
    <w:uiPriority w:val="99"/>
    <w:semiHidden/>
    <w:rsid w:val="00EA7B25"/>
    <w:rPr>
      <w:b/>
      <w:bCs/>
      <w:sz w:val="20"/>
      <w:szCs w:val="20"/>
    </w:rPr>
  </w:style>
  <w:style w:type="paragraph" w:styleId="Header">
    <w:name w:val="header"/>
    <w:basedOn w:val="Normal"/>
    <w:link w:val="HeaderChar"/>
    <w:uiPriority w:val="99"/>
    <w:unhideWhenUsed/>
    <w:rsid w:val="00D8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953"/>
  </w:style>
  <w:style w:type="paragraph" w:styleId="Footer">
    <w:name w:val="footer"/>
    <w:basedOn w:val="Normal"/>
    <w:link w:val="FooterChar"/>
    <w:uiPriority w:val="99"/>
    <w:unhideWhenUsed/>
    <w:rsid w:val="00D8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953"/>
  </w:style>
  <w:style w:type="paragraph" w:styleId="TOC1">
    <w:name w:val="toc 1"/>
    <w:basedOn w:val="Normal"/>
    <w:next w:val="Normal"/>
    <w:autoRedefine/>
    <w:uiPriority w:val="39"/>
    <w:unhideWhenUsed/>
    <w:rsid w:val="009516EB"/>
    <w:pPr>
      <w:tabs>
        <w:tab w:val="left" w:pos="440"/>
        <w:tab w:val="right" w:leader="dot" w:pos="9350"/>
      </w:tabs>
      <w:spacing w:after="100"/>
    </w:pPr>
    <w:rPr>
      <w:rFonts w:ascii="Arial" w:hAnsi="Arial" w:cs="Arial"/>
      <w:b/>
      <w:bCs/>
      <w:noProof/>
    </w:rPr>
  </w:style>
  <w:style w:type="paragraph" w:styleId="TOC2">
    <w:name w:val="toc 2"/>
    <w:basedOn w:val="Normal"/>
    <w:next w:val="Normal"/>
    <w:autoRedefine/>
    <w:uiPriority w:val="39"/>
    <w:unhideWhenUsed/>
    <w:rsid w:val="000B774A"/>
    <w:pPr>
      <w:tabs>
        <w:tab w:val="right" w:leader="dot" w:pos="9350"/>
      </w:tabs>
      <w:spacing w:after="100"/>
      <w:ind w:left="220"/>
    </w:pPr>
    <w:rPr>
      <w:rFonts w:ascii="Arial" w:eastAsia="Times New Roman" w:hAnsi="Arial" w:cs="Arial"/>
      <w:noProof/>
    </w:rPr>
  </w:style>
  <w:style w:type="paragraph" w:customStyle="1" w:styleId="Default">
    <w:name w:val="Default"/>
    <w:rsid w:val="00D82953"/>
    <w:pPr>
      <w:autoSpaceDE w:val="0"/>
      <w:autoSpaceDN w:val="0"/>
      <w:adjustRightInd w:val="0"/>
      <w:spacing w:after="0" w:line="240" w:lineRule="auto"/>
    </w:pPr>
    <w:rPr>
      <w:rFonts w:ascii="Arial" w:eastAsia="Times New Roman" w:hAnsi="Arial" w:cs="Arial"/>
      <w:color w:val="000000"/>
      <w:sz w:val="24"/>
      <w:szCs w:val="24"/>
    </w:rPr>
  </w:style>
  <w:style w:type="paragraph" w:styleId="TOC3">
    <w:name w:val="toc 3"/>
    <w:basedOn w:val="Normal"/>
    <w:next w:val="Normal"/>
    <w:autoRedefine/>
    <w:uiPriority w:val="39"/>
    <w:unhideWhenUsed/>
    <w:rsid w:val="00DD7DB4"/>
    <w:pPr>
      <w:tabs>
        <w:tab w:val="left" w:pos="880"/>
        <w:tab w:val="right" w:leader="dot" w:pos="9350"/>
      </w:tabs>
      <w:spacing w:after="100"/>
      <w:ind w:left="720"/>
    </w:pPr>
    <w:rPr>
      <w:rFonts w:ascii="Arial" w:hAnsi="Arial" w:cs="Arial"/>
      <w:noProof/>
    </w:rPr>
  </w:style>
  <w:style w:type="paragraph" w:styleId="BalloonText">
    <w:name w:val="Balloon Text"/>
    <w:basedOn w:val="Normal"/>
    <w:link w:val="BalloonTextChar"/>
    <w:uiPriority w:val="99"/>
    <w:semiHidden/>
    <w:unhideWhenUsed/>
    <w:rsid w:val="00D82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953"/>
    <w:rPr>
      <w:rFonts w:ascii="Segoe UI" w:hAnsi="Segoe UI" w:cs="Segoe UI"/>
      <w:sz w:val="18"/>
      <w:szCs w:val="18"/>
    </w:rPr>
  </w:style>
  <w:style w:type="character" w:styleId="UnresolvedMention">
    <w:name w:val="Unresolved Mention"/>
    <w:basedOn w:val="DefaultParagraphFont"/>
    <w:uiPriority w:val="99"/>
    <w:unhideWhenUsed/>
    <w:rsid w:val="00D82953"/>
    <w:rPr>
      <w:color w:val="605E5C"/>
      <w:shd w:val="clear" w:color="auto" w:fill="E1DFDD"/>
    </w:rPr>
  </w:style>
  <w:style w:type="character" w:styleId="Mention">
    <w:name w:val="Mention"/>
    <w:basedOn w:val="DefaultParagraphFont"/>
    <w:uiPriority w:val="99"/>
    <w:unhideWhenUsed/>
    <w:rsid w:val="00D82953"/>
    <w:rPr>
      <w:color w:val="2B579A"/>
      <w:shd w:val="clear" w:color="auto" w:fill="E1DFDD"/>
    </w:rPr>
  </w:style>
  <w:style w:type="table" w:styleId="TableGrid">
    <w:name w:val="Table Grid"/>
    <w:basedOn w:val="TableNormal"/>
    <w:uiPriority w:val="39"/>
    <w:rsid w:val="00D8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ve1Part">
    <w:name w:val="Steve 1 (Part)"/>
    <w:basedOn w:val="Title"/>
    <w:rsid w:val="00D82953"/>
    <w:pPr>
      <w:contextualSpacing w:val="0"/>
    </w:pPr>
    <w:rPr>
      <w:rFonts w:ascii="Arial Narrow" w:eastAsia="Times New Roman" w:hAnsi="Arial Narrow" w:cs="Arial"/>
      <w:b/>
      <w:bCs/>
      <w:spacing w:val="0"/>
      <w:kern w:val="0"/>
      <w:sz w:val="48"/>
      <w:szCs w:val="24"/>
    </w:rPr>
  </w:style>
  <w:style w:type="paragraph" w:styleId="Title">
    <w:name w:val="Title"/>
    <w:basedOn w:val="Normal"/>
    <w:next w:val="Normal"/>
    <w:link w:val="TitleChar"/>
    <w:uiPriority w:val="10"/>
    <w:qFormat/>
    <w:rsid w:val="00D829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953"/>
    <w:rPr>
      <w:rFonts w:asciiTheme="majorHAnsi" w:eastAsiaTheme="majorEastAsia" w:hAnsiTheme="majorHAnsi" w:cstheme="majorBidi"/>
      <w:spacing w:val="-10"/>
      <w:kern w:val="28"/>
      <w:sz w:val="56"/>
      <w:szCs w:val="56"/>
    </w:rPr>
  </w:style>
  <w:style w:type="paragraph" w:customStyle="1" w:styleId="nacbody">
    <w:name w:val="nacbody"/>
    <w:basedOn w:val="Normal"/>
    <w:rsid w:val="00D82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source">
    <w:name w:val="nacsource"/>
    <w:basedOn w:val="Normal"/>
    <w:rsid w:val="00D82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13">
    <w:name w:val="ps13"/>
    <w:basedOn w:val="DefaultParagraphFont"/>
    <w:rsid w:val="00D82953"/>
  </w:style>
  <w:style w:type="character" w:customStyle="1" w:styleId="ps14">
    <w:name w:val="ps14"/>
    <w:basedOn w:val="DefaultParagraphFont"/>
    <w:rsid w:val="00D82953"/>
  </w:style>
  <w:style w:type="character" w:customStyle="1" w:styleId="ps15">
    <w:name w:val="ps15"/>
    <w:basedOn w:val="DefaultParagraphFont"/>
    <w:rsid w:val="00D82953"/>
  </w:style>
  <w:style w:type="character" w:customStyle="1" w:styleId="ps16">
    <w:name w:val="ps16"/>
    <w:basedOn w:val="DefaultParagraphFont"/>
    <w:rsid w:val="00D82953"/>
  </w:style>
  <w:style w:type="paragraph" w:styleId="NoSpacing">
    <w:name w:val="No Spacing"/>
    <w:uiPriority w:val="1"/>
    <w:qFormat/>
    <w:rsid w:val="00D82953"/>
    <w:pPr>
      <w:spacing w:after="0" w:line="240" w:lineRule="auto"/>
    </w:pPr>
  </w:style>
  <w:style w:type="table" w:styleId="PlainTable2">
    <w:name w:val="Plain Table 2"/>
    <w:basedOn w:val="TableNormal"/>
    <w:uiPriority w:val="42"/>
    <w:rsid w:val="00D829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D82953"/>
    <w:rPr>
      <w:i/>
      <w:iCs/>
    </w:rPr>
  </w:style>
  <w:style w:type="character" w:styleId="PlaceholderText">
    <w:name w:val="Placeholder Text"/>
    <w:basedOn w:val="DefaultParagraphFont"/>
    <w:uiPriority w:val="99"/>
    <w:semiHidden/>
    <w:rsid w:val="00366097"/>
    <w:rPr>
      <w:color w:val="808080"/>
    </w:rPr>
  </w:style>
  <w:style w:type="paragraph" w:styleId="Revision">
    <w:name w:val="Revision"/>
    <w:hidden/>
    <w:uiPriority w:val="99"/>
    <w:semiHidden/>
    <w:rsid w:val="00B57DD1"/>
    <w:pPr>
      <w:spacing w:after="0" w:line="240" w:lineRule="auto"/>
    </w:pPr>
  </w:style>
  <w:style w:type="paragraph" w:styleId="TOC4">
    <w:name w:val="toc 4"/>
    <w:basedOn w:val="Normal"/>
    <w:next w:val="Normal"/>
    <w:autoRedefine/>
    <w:uiPriority w:val="39"/>
    <w:unhideWhenUsed/>
    <w:rsid w:val="0039073B"/>
    <w:pPr>
      <w:spacing w:after="100"/>
      <w:ind w:left="660"/>
    </w:pPr>
    <w:rPr>
      <w:rFonts w:eastAsiaTheme="minorEastAsia"/>
    </w:rPr>
  </w:style>
  <w:style w:type="paragraph" w:styleId="TOC5">
    <w:name w:val="toc 5"/>
    <w:basedOn w:val="Normal"/>
    <w:next w:val="Normal"/>
    <w:autoRedefine/>
    <w:uiPriority w:val="39"/>
    <w:unhideWhenUsed/>
    <w:rsid w:val="0039073B"/>
    <w:pPr>
      <w:spacing w:after="100"/>
      <w:ind w:left="880"/>
    </w:pPr>
    <w:rPr>
      <w:rFonts w:eastAsiaTheme="minorEastAsia"/>
    </w:rPr>
  </w:style>
  <w:style w:type="paragraph" w:styleId="TOC6">
    <w:name w:val="toc 6"/>
    <w:basedOn w:val="Normal"/>
    <w:next w:val="Normal"/>
    <w:autoRedefine/>
    <w:uiPriority w:val="39"/>
    <w:unhideWhenUsed/>
    <w:rsid w:val="0039073B"/>
    <w:pPr>
      <w:spacing w:after="100"/>
      <w:ind w:left="1100"/>
    </w:pPr>
    <w:rPr>
      <w:rFonts w:eastAsiaTheme="minorEastAsia"/>
    </w:rPr>
  </w:style>
  <w:style w:type="paragraph" w:styleId="TOC7">
    <w:name w:val="toc 7"/>
    <w:basedOn w:val="Normal"/>
    <w:next w:val="Normal"/>
    <w:autoRedefine/>
    <w:uiPriority w:val="39"/>
    <w:unhideWhenUsed/>
    <w:rsid w:val="0039073B"/>
    <w:pPr>
      <w:spacing w:after="100"/>
      <w:ind w:left="1320"/>
    </w:pPr>
    <w:rPr>
      <w:rFonts w:eastAsiaTheme="minorEastAsia"/>
    </w:rPr>
  </w:style>
  <w:style w:type="paragraph" w:styleId="TOC8">
    <w:name w:val="toc 8"/>
    <w:basedOn w:val="Normal"/>
    <w:next w:val="Normal"/>
    <w:autoRedefine/>
    <w:uiPriority w:val="39"/>
    <w:unhideWhenUsed/>
    <w:rsid w:val="0039073B"/>
    <w:pPr>
      <w:spacing w:after="100"/>
      <w:ind w:left="1540"/>
    </w:pPr>
    <w:rPr>
      <w:rFonts w:eastAsiaTheme="minorEastAsia"/>
    </w:rPr>
  </w:style>
  <w:style w:type="paragraph" w:styleId="TOC9">
    <w:name w:val="toc 9"/>
    <w:basedOn w:val="Normal"/>
    <w:next w:val="Normal"/>
    <w:autoRedefine/>
    <w:uiPriority w:val="39"/>
    <w:unhideWhenUsed/>
    <w:rsid w:val="0039073B"/>
    <w:pPr>
      <w:spacing w:after="100"/>
      <w:ind w:left="1760"/>
    </w:pPr>
    <w:rPr>
      <w:rFonts w:eastAsiaTheme="minorEastAsia"/>
    </w:rPr>
  </w:style>
  <w:style w:type="character" w:customStyle="1" w:styleId="cf01">
    <w:name w:val="cf01"/>
    <w:basedOn w:val="DefaultParagraphFont"/>
    <w:rsid w:val="000B189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40653">
      <w:bodyDiv w:val="1"/>
      <w:marLeft w:val="0"/>
      <w:marRight w:val="0"/>
      <w:marTop w:val="0"/>
      <w:marBottom w:val="0"/>
      <w:divBdr>
        <w:top w:val="none" w:sz="0" w:space="0" w:color="auto"/>
        <w:left w:val="none" w:sz="0" w:space="0" w:color="auto"/>
        <w:bottom w:val="none" w:sz="0" w:space="0" w:color="auto"/>
        <w:right w:val="none" w:sz="0" w:space="0" w:color="auto"/>
      </w:divBdr>
    </w:div>
    <w:div w:id="582883244">
      <w:bodyDiv w:val="1"/>
      <w:marLeft w:val="0"/>
      <w:marRight w:val="0"/>
      <w:marTop w:val="0"/>
      <w:marBottom w:val="0"/>
      <w:divBdr>
        <w:top w:val="none" w:sz="0" w:space="0" w:color="auto"/>
        <w:left w:val="none" w:sz="0" w:space="0" w:color="auto"/>
        <w:bottom w:val="none" w:sz="0" w:space="0" w:color="auto"/>
        <w:right w:val="none" w:sz="0" w:space="0" w:color="auto"/>
      </w:divBdr>
    </w:div>
    <w:div w:id="712116092">
      <w:bodyDiv w:val="1"/>
      <w:marLeft w:val="0"/>
      <w:marRight w:val="0"/>
      <w:marTop w:val="0"/>
      <w:marBottom w:val="0"/>
      <w:divBdr>
        <w:top w:val="none" w:sz="0" w:space="0" w:color="auto"/>
        <w:left w:val="none" w:sz="0" w:space="0" w:color="auto"/>
        <w:bottom w:val="none" w:sz="0" w:space="0" w:color="auto"/>
        <w:right w:val="none" w:sz="0" w:space="0" w:color="auto"/>
      </w:divBdr>
    </w:div>
    <w:div w:id="889074435">
      <w:bodyDiv w:val="1"/>
      <w:marLeft w:val="0"/>
      <w:marRight w:val="0"/>
      <w:marTop w:val="0"/>
      <w:marBottom w:val="0"/>
      <w:divBdr>
        <w:top w:val="none" w:sz="0" w:space="0" w:color="auto"/>
        <w:left w:val="none" w:sz="0" w:space="0" w:color="auto"/>
        <w:bottom w:val="none" w:sz="0" w:space="0" w:color="auto"/>
        <w:right w:val="none" w:sz="0" w:space="0" w:color="auto"/>
      </w:divBdr>
    </w:div>
    <w:div w:id="1009059633">
      <w:bodyDiv w:val="1"/>
      <w:marLeft w:val="0"/>
      <w:marRight w:val="0"/>
      <w:marTop w:val="0"/>
      <w:marBottom w:val="0"/>
      <w:divBdr>
        <w:top w:val="none" w:sz="0" w:space="0" w:color="auto"/>
        <w:left w:val="none" w:sz="0" w:space="0" w:color="auto"/>
        <w:bottom w:val="none" w:sz="0" w:space="0" w:color="auto"/>
        <w:right w:val="none" w:sz="0" w:space="0" w:color="auto"/>
      </w:divBdr>
    </w:div>
    <w:div w:id="1062142336">
      <w:bodyDiv w:val="1"/>
      <w:marLeft w:val="0"/>
      <w:marRight w:val="0"/>
      <w:marTop w:val="0"/>
      <w:marBottom w:val="0"/>
      <w:divBdr>
        <w:top w:val="none" w:sz="0" w:space="0" w:color="auto"/>
        <w:left w:val="none" w:sz="0" w:space="0" w:color="auto"/>
        <w:bottom w:val="none" w:sz="0" w:space="0" w:color="auto"/>
        <w:right w:val="none" w:sz="0" w:space="0" w:color="auto"/>
      </w:divBdr>
    </w:div>
    <w:div w:id="1328092619">
      <w:bodyDiv w:val="1"/>
      <w:marLeft w:val="0"/>
      <w:marRight w:val="0"/>
      <w:marTop w:val="0"/>
      <w:marBottom w:val="0"/>
      <w:divBdr>
        <w:top w:val="none" w:sz="0" w:space="0" w:color="auto"/>
        <w:left w:val="none" w:sz="0" w:space="0" w:color="auto"/>
        <w:bottom w:val="none" w:sz="0" w:space="0" w:color="auto"/>
        <w:right w:val="none" w:sz="0" w:space="0" w:color="auto"/>
      </w:divBdr>
      <w:divsChild>
        <w:div w:id="39864207">
          <w:marLeft w:val="0"/>
          <w:marRight w:val="0"/>
          <w:marTop w:val="0"/>
          <w:marBottom w:val="0"/>
          <w:divBdr>
            <w:top w:val="none" w:sz="0" w:space="0" w:color="auto"/>
            <w:left w:val="none" w:sz="0" w:space="0" w:color="auto"/>
            <w:bottom w:val="none" w:sz="0" w:space="0" w:color="auto"/>
            <w:right w:val="none" w:sz="0" w:space="0" w:color="auto"/>
          </w:divBdr>
        </w:div>
        <w:div w:id="251359608">
          <w:marLeft w:val="0"/>
          <w:marRight w:val="0"/>
          <w:marTop w:val="0"/>
          <w:marBottom w:val="0"/>
          <w:divBdr>
            <w:top w:val="none" w:sz="0" w:space="0" w:color="auto"/>
            <w:left w:val="none" w:sz="0" w:space="0" w:color="auto"/>
            <w:bottom w:val="none" w:sz="0" w:space="0" w:color="auto"/>
            <w:right w:val="none" w:sz="0" w:space="0" w:color="auto"/>
          </w:divBdr>
        </w:div>
        <w:div w:id="558785593">
          <w:marLeft w:val="0"/>
          <w:marRight w:val="0"/>
          <w:marTop w:val="0"/>
          <w:marBottom w:val="0"/>
          <w:divBdr>
            <w:top w:val="none" w:sz="0" w:space="0" w:color="auto"/>
            <w:left w:val="none" w:sz="0" w:space="0" w:color="auto"/>
            <w:bottom w:val="none" w:sz="0" w:space="0" w:color="auto"/>
            <w:right w:val="none" w:sz="0" w:space="0" w:color="auto"/>
          </w:divBdr>
        </w:div>
        <w:div w:id="758990125">
          <w:marLeft w:val="0"/>
          <w:marRight w:val="0"/>
          <w:marTop w:val="0"/>
          <w:marBottom w:val="0"/>
          <w:divBdr>
            <w:top w:val="none" w:sz="0" w:space="0" w:color="auto"/>
            <w:left w:val="none" w:sz="0" w:space="0" w:color="auto"/>
            <w:bottom w:val="none" w:sz="0" w:space="0" w:color="auto"/>
            <w:right w:val="none" w:sz="0" w:space="0" w:color="auto"/>
          </w:divBdr>
        </w:div>
        <w:div w:id="890458316">
          <w:marLeft w:val="0"/>
          <w:marRight w:val="0"/>
          <w:marTop w:val="0"/>
          <w:marBottom w:val="0"/>
          <w:divBdr>
            <w:top w:val="none" w:sz="0" w:space="0" w:color="auto"/>
            <w:left w:val="none" w:sz="0" w:space="0" w:color="auto"/>
            <w:bottom w:val="none" w:sz="0" w:space="0" w:color="auto"/>
            <w:right w:val="none" w:sz="0" w:space="0" w:color="auto"/>
          </w:divBdr>
        </w:div>
        <w:div w:id="1482503920">
          <w:marLeft w:val="0"/>
          <w:marRight w:val="0"/>
          <w:marTop w:val="0"/>
          <w:marBottom w:val="0"/>
          <w:divBdr>
            <w:top w:val="none" w:sz="0" w:space="0" w:color="auto"/>
            <w:left w:val="none" w:sz="0" w:space="0" w:color="auto"/>
            <w:bottom w:val="none" w:sz="0" w:space="0" w:color="auto"/>
            <w:right w:val="none" w:sz="0" w:space="0" w:color="auto"/>
          </w:divBdr>
        </w:div>
        <w:div w:id="2125610582">
          <w:marLeft w:val="0"/>
          <w:marRight w:val="0"/>
          <w:marTop w:val="0"/>
          <w:marBottom w:val="0"/>
          <w:divBdr>
            <w:top w:val="none" w:sz="0" w:space="0" w:color="auto"/>
            <w:left w:val="none" w:sz="0" w:space="0" w:color="auto"/>
            <w:bottom w:val="none" w:sz="0" w:space="0" w:color="auto"/>
            <w:right w:val="none" w:sz="0" w:space="0" w:color="auto"/>
          </w:divBdr>
        </w:div>
      </w:divsChild>
    </w:div>
    <w:div w:id="1618173224">
      <w:bodyDiv w:val="1"/>
      <w:marLeft w:val="0"/>
      <w:marRight w:val="0"/>
      <w:marTop w:val="0"/>
      <w:marBottom w:val="0"/>
      <w:divBdr>
        <w:top w:val="none" w:sz="0" w:space="0" w:color="auto"/>
        <w:left w:val="none" w:sz="0" w:space="0" w:color="auto"/>
        <w:bottom w:val="none" w:sz="0" w:space="0" w:color="auto"/>
        <w:right w:val="none" w:sz="0" w:space="0" w:color="auto"/>
      </w:divBdr>
    </w:div>
    <w:div w:id="1686832926">
      <w:bodyDiv w:val="1"/>
      <w:marLeft w:val="0"/>
      <w:marRight w:val="0"/>
      <w:marTop w:val="0"/>
      <w:marBottom w:val="0"/>
      <w:divBdr>
        <w:top w:val="none" w:sz="0" w:space="0" w:color="auto"/>
        <w:left w:val="none" w:sz="0" w:space="0" w:color="auto"/>
        <w:bottom w:val="none" w:sz="0" w:space="0" w:color="auto"/>
        <w:right w:val="none" w:sz="0" w:space="0" w:color="auto"/>
      </w:divBdr>
    </w:div>
    <w:div w:id="1796026634">
      <w:bodyDiv w:val="1"/>
      <w:marLeft w:val="0"/>
      <w:marRight w:val="0"/>
      <w:marTop w:val="0"/>
      <w:marBottom w:val="0"/>
      <w:divBdr>
        <w:top w:val="none" w:sz="0" w:space="0" w:color="auto"/>
        <w:left w:val="none" w:sz="0" w:space="0" w:color="auto"/>
        <w:bottom w:val="none" w:sz="0" w:space="0" w:color="auto"/>
        <w:right w:val="none" w:sz="0" w:space="0" w:color="auto"/>
      </w:divBdr>
      <w:divsChild>
        <w:div w:id="286352238">
          <w:marLeft w:val="0"/>
          <w:marRight w:val="0"/>
          <w:marTop w:val="0"/>
          <w:marBottom w:val="0"/>
          <w:divBdr>
            <w:top w:val="none" w:sz="0" w:space="0" w:color="auto"/>
            <w:left w:val="none" w:sz="0" w:space="0" w:color="auto"/>
            <w:bottom w:val="none" w:sz="0" w:space="0" w:color="auto"/>
            <w:right w:val="none" w:sz="0" w:space="0" w:color="auto"/>
          </w:divBdr>
        </w:div>
        <w:div w:id="551966196">
          <w:marLeft w:val="0"/>
          <w:marRight w:val="0"/>
          <w:marTop w:val="0"/>
          <w:marBottom w:val="0"/>
          <w:divBdr>
            <w:top w:val="none" w:sz="0" w:space="0" w:color="auto"/>
            <w:left w:val="none" w:sz="0" w:space="0" w:color="auto"/>
            <w:bottom w:val="none" w:sz="0" w:space="0" w:color="auto"/>
            <w:right w:val="none" w:sz="0" w:space="0" w:color="auto"/>
          </w:divBdr>
        </w:div>
        <w:div w:id="855735477">
          <w:marLeft w:val="0"/>
          <w:marRight w:val="0"/>
          <w:marTop w:val="0"/>
          <w:marBottom w:val="0"/>
          <w:divBdr>
            <w:top w:val="none" w:sz="0" w:space="0" w:color="auto"/>
            <w:left w:val="none" w:sz="0" w:space="0" w:color="auto"/>
            <w:bottom w:val="none" w:sz="0" w:space="0" w:color="auto"/>
            <w:right w:val="none" w:sz="0" w:space="0" w:color="auto"/>
          </w:divBdr>
        </w:div>
        <w:div w:id="1072653682">
          <w:marLeft w:val="0"/>
          <w:marRight w:val="0"/>
          <w:marTop w:val="0"/>
          <w:marBottom w:val="0"/>
          <w:divBdr>
            <w:top w:val="none" w:sz="0" w:space="0" w:color="auto"/>
            <w:left w:val="none" w:sz="0" w:space="0" w:color="auto"/>
            <w:bottom w:val="none" w:sz="0" w:space="0" w:color="auto"/>
            <w:right w:val="none" w:sz="0" w:space="0" w:color="auto"/>
          </w:divBdr>
        </w:div>
        <w:div w:id="1127701744">
          <w:marLeft w:val="0"/>
          <w:marRight w:val="0"/>
          <w:marTop w:val="0"/>
          <w:marBottom w:val="0"/>
          <w:divBdr>
            <w:top w:val="none" w:sz="0" w:space="0" w:color="auto"/>
            <w:left w:val="none" w:sz="0" w:space="0" w:color="auto"/>
            <w:bottom w:val="none" w:sz="0" w:space="0" w:color="auto"/>
            <w:right w:val="none" w:sz="0" w:space="0" w:color="auto"/>
          </w:divBdr>
        </w:div>
        <w:div w:id="1265843294">
          <w:marLeft w:val="0"/>
          <w:marRight w:val="0"/>
          <w:marTop w:val="0"/>
          <w:marBottom w:val="0"/>
          <w:divBdr>
            <w:top w:val="none" w:sz="0" w:space="0" w:color="auto"/>
            <w:left w:val="none" w:sz="0" w:space="0" w:color="auto"/>
            <w:bottom w:val="none" w:sz="0" w:space="0" w:color="auto"/>
            <w:right w:val="none" w:sz="0" w:space="0" w:color="auto"/>
          </w:divBdr>
        </w:div>
        <w:div w:id="1533346364">
          <w:marLeft w:val="0"/>
          <w:marRight w:val="0"/>
          <w:marTop w:val="0"/>
          <w:marBottom w:val="0"/>
          <w:divBdr>
            <w:top w:val="none" w:sz="0" w:space="0" w:color="auto"/>
            <w:left w:val="none" w:sz="0" w:space="0" w:color="auto"/>
            <w:bottom w:val="none" w:sz="0" w:space="0" w:color="auto"/>
            <w:right w:val="none" w:sz="0" w:space="0" w:color="auto"/>
          </w:divBdr>
        </w:div>
        <w:div w:id="1753428019">
          <w:marLeft w:val="0"/>
          <w:marRight w:val="0"/>
          <w:marTop w:val="0"/>
          <w:marBottom w:val="0"/>
          <w:divBdr>
            <w:top w:val="none" w:sz="0" w:space="0" w:color="auto"/>
            <w:left w:val="none" w:sz="0" w:space="0" w:color="auto"/>
            <w:bottom w:val="none" w:sz="0" w:space="0" w:color="auto"/>
            <w:right w:val="none" w:sz="0" w:space="0" w:color="auto"/>
          </w:divBdr>
        </w:div>
        <w:div w:id="1794129574">
          <w:marLeft w:val="0"/>
          <w:marRight w:val="0"/>
          <w:marTop w:val="0"/>
          <w:marBottom w:val="0"/>
          <w:divBdr>
            <w:top w:val="none" w:sz="0" w:space="0" w:color="auto"/>
            <w:left w:val="none" w:sz="0" w:space="0" w:color="auto"/>
            <w:bottom w:val="none" w:sz="0" w:space="0" w:color="auto"/>
            <w:right w:val="none" w:sz="0" w:space="0" w:color="auto"/>
          </w:divBdr>
        </w:div>
        <w:div w:id="1840344712">
          <w:marLeft w:val="0"/>
          <w:marRight w:val="0"/>
          <w:marTop w:val="0"/>
          <w:marBottom w:val="0"/>
          <w:divBdr>
            <w:top w:val="none" w:sz="0" w:space="0" w:color="auto"/>
            <w:left w:val="none" w:sz="0" w:space="0" w:color="auto"/>
            <w:bottom w:val="none" w:sz="0" w:space="0" w:color="auto"/>
            <w:right w:val="none" w:sz="0" w:space="0" w:color="auto"/>
          </w:divBdr>
        </w:div>
        <w:div w:id="1979147304">
          <w:marLeft w:val="0"/>
          <w:marRight w:val="0"/>
          <w:marTop w:val="0"/>
          <w:marBottom w:val="0"/>
          <w:divBdr>
            <w:top w:val="none" w:sz="0" w:space="0" w:color="auto"/>
            <w:left w:val="none" w:sz="0" w:space="0" w:color="auto"/>
            <w:bottom w:val="none" w:sz="0" w:space="0" w:color="auto"/>
            <w:right w:val="none" w:sz="0" w:space="0" w:color="auto"/>
          </w:divBdr>
        </w:div>
      </w:divsChild>
    </w:div>
    <w:div w:id="1931697323">
      <w:bodyDiv w:val="1"/>
      <w:marLeft w:val="0"/>
      <w:marRight w:val="0"/>
      <w:marTop w:val="0"/>
      <w:marBottom w:val="0"/>
      <w:divBdr>
        <w:top w:val="none" w:sz="0" w:space="0" w:color="auto"/>
        <w:left w:val="none" w:sz="0" w:space="0" w:color="auto"/>
        <w:bottom w:val="none" w:sz="0" w:space="0" w:color="auto"/>
        <w:right w:val="none" w:sz="0" w:space="0" w:color="auto"/>
      </w:divBdr>
    </w:div>
    <w:div w:id="2039240080">
      <w:bodyDiv w:val="1"/>
      <w:marLeft w:val="0"/>
      <w:marRight w:val="0"/>
      <w:marTop w:val="0"/>
      <w:marBottom w:val="0"/>
      <w:divBdr>
        <w:top w:val="none" w:sz="0" w:space="0" w:color="auto"/>
        <w:left w:val="none" w:sz="0" w:space="0" w:color="auto"/>
        <w:bottom w:val="none" w:sz="0" w:space="0" w:color="auto"/>
        <w:right w:val="none" w:sz="0" w:space="0" w:color="auto"/>
      </w:divBdr>
      <w:divsChild>
        <w:div w:id="55858914">
          <w:marLeft w:val="0"/>
          <w:marRight w:val="0"/>
          <w:marTop w:val="0"/>
          <w:marBottom w:val="0"/>
          <w:divBdr>
            <w:top w:val="none" w:sz="0" w:space="0" w:color="auto"/>
            <w:left w:val="none" w:sz="0" w:space="0" w:color="auto"/>
            <w:bottom w:val="none" w:sz="0" w:space="0" w:color="auto"/>
            <w:right w:val="none" w:sz="0" w:space="0" w:color="auto"/>
          </w:divBdr>
        </w:div>
        <w:div w:id="126244582">
          <w:marLeft w:val="0"/>
          <w:marRight w:val="0"/>
          <w:marTop w:val="0"/>
          <w:marBottom w:val="0"/>
          <w:divBdr>
            <w:top w:val="none" w:sz="0" w:space="0" w:color="auto"/>
            <w:left w:val="none" w:sz="0" w:space="0" w:color="auto"/>
            <w:bottom w:val="none" w:sz="0" w:space="0" w:color="auto"/>
            <w:right w:val="none" w:sz="0" w:space="0" w:color="auto"/>
          </w:divBdr>
        </w:div>
        <w:div w:id="283586960">
          <w:marLeft w:val="0"/>
          <w:marRight w:val="0"/>
          <w:marTop w:val="0"/>
          <w:marBottom w:val="0"/>
          <w:divBdr>
            <w:top w:val="none" w:sz="0" w:space="0" w:color="auto"/>
            <w:left w:val="none" w:sz="0" w:space="0" w:color="auto"/>
            <w:bottom w:val="none" w:sz="0" w:space="0" w:color="auto"/>
            <w:right w:val="none" w:sz="0" w:space="0" w:color="auto"/>
          </w:divBdr>
        </w:div>
        <w:div w:id="658003208">
          <w:marLeft w:val="0"/>
          <w:marRight w:val="0"/>
          <w:marTop w:val="0"/>
          <w:marBottom w:val="0"/>
          <w:divBdr>
            <w:top w:val="none" w:sz="0" w:space="0" w:color="auto"/>
            <w:left w:val="none" w:sz="0" w:space="0" w:color="auto"/>
            <w:bottom w:val="none" w:sz="0" w:space="0" w:color="auto"/>
            <w:right w:val="none" w:sz="0" w:space="0" w:color="auto"/>
          </w:divBdr>
        </w:div>
        <w:div w:id="769589397">
          <w:marLeft w:val="0"/>
          <w:marRight w:val="0"/>
          <w:marTop w:val="0"/>
          <w:marBottom w:val="0"/>
          <w:divBdr>
            <w:top w:val="none" w:sz="0" w:space="0" w:color="auto"/>
            <w:left w:val="none" w:sz="0" w:space="0" w:color="auto"/>
            <w:bottom w:val="none" w:sz="0" w:space="0" w:color="auto"/>
            <w:right w:val="none" w:sz="0" w:space="0" w:color="auto"/>
          </w:divBdr>
        </w:div>
        <w:div w:id="1149371496">
          <w:marLeft w:val="0"/>
          <w:marRight w:val="0"/>
          <w:marTop w:val="0"/>
          <w:marBottom w:val="0"/>
          <w:divBdr>
            <w:top w:val="none" w:sz="0" w:space="0" w:color="auto"/>
            <w:left w:val="none" w:sz="0" w:space="0" w:color="auto"/>
            <w:bottom w:val="none" w:sz="0" w:space="0" w:color="auto"/>
            <w:right w:val="none" w:sz="0" w:space="0" w:color="auto"/>
          </w:divBdr>
        </w:div>
        <w:div w:id="1178931974">
          <w:marLeft w:val="0"/>
          <w:marRight w:val="0"/>
          <w:marTop w:val="0"/>
          <w:marBottom w:val="0"/>
          <w:divBdr>
            <w:top w:val="none" w:sz="0" w:space="0" w:color="auto"/>
            <w:left w:val="none" w:sz="0" w:space="0" w:color="auto"/>
            <w:bottom w:val="none" w:sz="0" w:space="0" w:color="auto"/>
            <w:right w:val="none" w:sz="0" w:space="0" w:color="auto"/>
          </w:divBdr>
        </w:div>
        <w:div w:id="1419207278">
          <w:marLeft w:val="0"/>
          <w:marRight w:val="0"/>
          <w:marTop w:val="0"/>
          <w:marBottom w:val="0"/>
          <w:divBdr>
            <w:top w:val="none" w:sz="0" w:space="0" w:color="auto"/>
            <w:left w:val="none" w:sz="0" w:space="0" w:color="auto"/>
            <w:bottom w:val="none" w:sz="0" w:space="0" w:color="auto"/>
            <w:right w:val="none" w:sz="0" w:space="0" w:color="auto"/>
          </w:divBdr>
        </w:div>
        <w:div w:id="1990817061">
          <w:marLeft w:val="0"/>
          <w:marRight w:val="0"/>
          <w:marTop w:val="0"/>
          <w:marBottom w:val="0"/>
          <w:divBdr>
            <w:top w:val="none" w:sz="0" w:space="0" w:color="auto"/>
            <w:left w:val="none" w:sz="0" w:space="0" w:color="auto"/>
            <w:bottom w:val="none" w:sz="0" w:space="0" w:color="auto"/>
            <w:right w:val="none" w:sz="0" w:space="0" w:color="auto"/>
          </w:divBdr>
        </w:div>
        <w:div w:id="2025325360">
          <w:marLeft w:val="0"/>
          <w:marRight w:val="0"/>
          <w:marTop w:val="0"/>
          <w:marBottom w:val="0"/>
          <w:divBdr>
            <w:top w:val="none" w:sz="0" w:space="0" w:color="auto"/>
            <w:left w:val="none" w:sz="0" w:space="0" w:color="auto"/>
            <w:bottom w:val="none" w:sz="0" w:space="0" w:color="auto"/>
            <w:right w:val="none" w:sz="0" w:space="0" w:color="auto"/>
          </w:divBdr>
        </w:div>
        <w:div w:id="203148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nv-my.sharepoint.com/personal/bgrant_ndep_nv_gov/Documents/RCAC%20Manual%20Templates/NAC&#8194;445A.535" TargetMode="External"/><Relationship Id="rId26" Type="http://schemas.openxmlformats.org/officeDocument/2006/relationships/hyperlink" Target="https://www.leg.state.nv.us/nac/NAC-445A.html" TargetMode="External"/><Relationship Id="rId39" Type="http://schemas.openxmlformats.org/officeDocument/2006/relationships/hyperlink" Target="https://www.awwa.org/Publications/Books/Safety" TargetMode="External"/><Relationship Id="rId21" Type="http://schemas.openxmlformats.org/officeDocument/2006/relationships/hyperlink" Target="http://www.leg.state.nv.us/nac/NAC-445A.html" TargetMode="External"/><Relationship Id="rId34" Type="http://schemas.openxmlformats.org/officeDocument/2006/relationships/hyperlink" Target="https://www.leg.state.nv.us/nac/NAC-445A.html" TargetMode="External"/><Relationship Id="rId42" Type="http://schemas.openxmlformats.org/officeDocument/2006/relationships/hyperlink" Target="https://www.4safenv.state.nv.us/" TargetMode="External"/><Relationship Id="rId47" Type="http://schemas.openxmlformats.org/officeDocument/2006/relationships/hyperlink" Target="https://ndep.nv.gov/uploads/water-drinking-pws-donotdrink-docs/bwo_confirmed_ecoli_pn_official_spanish.doc" TargetMode="External"/><Relationship Id="rId50" Type="http://schemas.openxmlformats.org/officeDocument/2006/relationships/hyperlink" Target="https://ndep.nv.gov/uploads/water-drinking-pws-donotdrink-docs/bwo_sample_rescind_notice_wate_systems.doc" TargetMode="External"/><Relationship Id="rId55" Type="http://schemas.openxmlformats.org/officeDocument/2006/relationships/hyperlink" Target="https://ndep.nv.gov/water/drinking-water/information-for-public-water-systems/do-not-drink-boil-water-orders" TargetMode="External"/><Relationship Id="rId63" Type="http://schemas.openxmlformats.org/officeDocument/2006/relationships/hyperlink" Target="https://ofmpub.epa.gov/apex/safewater/f?p=140:LOGIN_DESKTOP"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state.nv.us/nac/NAC-445A.html" TargetMode="External"/><Relationship Id="rId29" Type="http://schemas.openxmlformats.org/officeDocument/2006/relationships/hyperlink" Target="https://www.leg.state.nv.us/nac/NAC-445A.html" TargetMode="External"/><Relationship Id="rId11" Type="http://schemas.openxmlformats.org/officeDocument/2006/relationships/header" Target="header1.xml"/><Relationship Id="rId24" Type="http://schemas.openxmlformats.org/officeDocument/2006/relationships/hyperlink" Target="https://www.leg.state.nv.us/nac/NAC-445A.html" TargetMode="External"/><Relationship Id="rId32" Type="http://schemas.openxmlformats.org/officeDocument/2006/relationships/hyperlink" Target="https://view.officeapps.live.com/op/view.aspx?src=https%3A%2F%2Fwww.epa.gov%2Fsystem%2Ffiles%2Fdocuments%2F2023-03%2FEPA%2520Water%2520Cybersecurity%2520Assessment%2520Tool%25201.0_0.xlsx&amp;wdOrigin=BROWSELINK" TargetMode="External"/><Relationship Id="rId37" Type="http://schemas.openxmlformats.org/officeDocument/2006/relationships/hyperlink" Target="https://www.4safenv.state.nv.us/" TargetMode="External"/><Relationship Id="rId40" Type="http://schemas.openxmlformats.org/officeDocument/2006/relationships/hyperlink" Target="https://www.osha.gov/confined-spaces" TargetMode="External"/><Relationship Id="rId45" Type="http://schemas.openxmlformats.org/officeDocument/2006/relationships/hyperlink" Target="https://ndep.nv.gov/uploads/water-drinking-pws-donotdrink-docs/BWO_Unconfirmed_E._coli_(2019).doc" TargetMode="External"/><Relationship Id="rId53" Type="http://schemas.openxmlformats.org/officeDocument/2006/relationships/hyperlink" Target="https://ndep.nv.gov/uploads/water-drinking-pws-donotdrink-docs/do_not_drink_sample_rescind_notice.doc" TargetMode="External"/><Relationship Id="rId58" Type="http://schemas.openxmlformats.org/officeDocument/2006/relationships/hyperlink" Target="https://ndep.nv.gov/water/drinking-water/information-for-public-water-systems/bacteriological-monitoring" TargetMode="External"/><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ndep.nv.gov/water/drinking-water" TargetMode="External"/><Relationship Id="rId23" Type="http://schemas.openxmlformats.org/officeDocument/2006/relationships/hyperlink" Target="https://ndep.nv.gov/contact-us/bureau-of-safe-drinking-water-contacts" TargetMode="External"/><Relationship Id="rId28" Type="http://schemas.openxmlformats.org/officeDocument/2006/relationships/hyperlink" Target="http://www.leg.state.nv.us/nac/NAC-445A.html" TargetMode="External"/><Relationship Id="rId36" Type="http://schemas.openxmlformats.org/officeDocument/2006/relationships/hyperlink" Target="https://www.leg.state.nv.us/nac/NAC-445A.html" TargetMode="External"/><Relationship Id="rId49" Type="http://schemas.openxmlformats.org/officeDocument/2006/relationships/hyperlink" Target="https://ndep.nv.gov/uploads/water-drinking-pws-donotdrink-docs/BWO_Precautionary_LOP_(2019).doc" TargetMode="External"/><Relationship Id="rId57" Type="http://schemas.openxmlformats.org/officeDocument/2006/relationships/hyperlink" Target="https://ndep.nv.gov/water/drinking-water/information-for-public-water-systems/bacteriological-monitoring" TargetMode="External"/><Relationship Id="rId61" Type="http://schemas.openxmlformats.org/officeDocument/2006/relationships/hyperlink" Target="https://ndep.nv.gov/water/drinking-water/information-for-public-water-systems/disinfection-byproducts" TargetMode="External"/><Relationship Id="rId10" Type="http://schemas.openxmlformats.org/officeDocument/2006/relationships/endnotes" Target="endnotes.xml"/><Relationship Id="rId19" Type="http://schemas.openxmlformats.org/officeDocument/2006/relationships/hyperlink" Target="https://nv-my.sharepoint.com/personal/bgrant_ndep_nv_gov/Documents/RCAC%20Manual%20Templates/NAC&#8194;445A.66795" TargetMode="External"/><Relationship Id="rId31" Type="http://schemas.openxmlformats.org/officeDocument/2006/relationships/hyperlink" Target="https://www.leg.state.nv.us/nac/NAC-445A.html" TargetMode="External"/><Relationship Id="rId44" Type="http://schemas.openxmlformats.org/officeDocument/2006/relationships/hyperlink" Target="https://ndep.nv.gov/water/drinking-water/information-for-public-water-systems/do-not-drink-boil-water-orders" TargetMode="External"/><Relationship Id="rId52" Type="http://schemas.openxmlformats.org/officeDocument/2006/relationships/hyperlink" Target="https://ndep.nv.gov/uploads/water-drinking-pws-donotdrink-docs/DoNotDrink_PN_Unknown_(2019).doc" TargetMode="External"/><Relationship Id="rId60" Type="http://schemas.openxmlformats.org/officeDocument/2006/relationships/hyperlink" Target="https://ndep.nv.gov/water/drinking-water/information-for-public-water-systems/bacteriological-monitoring" TargetMode="External"/><Relationship Id="rId65" Type="http://schemas.openxmlformats.org/officeDocument/2006/relationships/hyperlink" Target="https://ndep.nv.gov/water/drinking-water/information-for-public-water-systems/chemical-monitoring"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state.nv.us/nac/NAC-445A.html" TargetMode="External"/><Relationship Id="rId22" Type="http://schemas.openxmlformats.org/officeDocument/2006/relationships/hyperlink" Target="https://ndep.nv.gov/water/drinking-water" TargetMode="External"/><Relationship Id="rId27" Type="http://schemas.openxmlformats.org/officeDocument/2006/relationships/hyperlink" Target="https://www.leg.state.nv.us/nac/NAC-445A.html" TargetMode="External"/><Relationship Id="rId30" Type="http://schemas.openxmlformats.org/officeDocument/2006/relationships/hyperlink" Target="https://www.leg.state.nv.us/nac/NAC-445A.html" TargetMode="External"/><Relationship Id="rId35" Type="http://schemas.openxmlformats.org/officeDocument/2006/relationships/hyperlink" Target="https://www.leg.state.nv.us/nac/NAC-445A.html" TargetMode="External"/><Relationship Id="rId43" Type="http://schemas.openxmlformats.org/officeDocument/2006/relationships/hyperlink" Target="https://www.4safenv.state.nv.us/" TargetMode="External"/><Relationship Id="rId48" Type="http://schemas.openxmlformats.org/officeDocument/2006/relationships/hyperlink" Target="https://ndep.nv.gov/uploads/water-drinking-pws-donotdrink-docs/precautionary_boil_water_guidance.doc" TargetMode="External"/><Relationship Id="rId56" Type="http://schemas.openxmlformats.org/officeDocument/2006/relationships/hyperlink" Target="https://ndep.nv.gov/water/drinking-water/information-for-public-water-systems/do-not-drink-boil-water-orders" TargetMode="External"/><Relationship Id="rId64" Type="http://schemas.openxmlformats.org/officeDocument/2006/relationships/hyperlink" Target="https://ndep.nv.gov/uploads/documents/AA_Certificate_of_delivery_template.doc" TargetMode="External"/><Relationship Id="rId69"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s://ndep.nv.gov/uploads/water-drinking-pws-donotdrink-docs/nitrate_do_not_drink_english_spanish.doc"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leg.state.nv.us/nac/NAC-445A.html" TargetMode="External"/><Relationship Id="rId25" Type="http://schemas.openxmlformats.org/officeDocument/2006/relationships/hyperlink" Target="https://www.leg.state.nv.us/nac/NAC-445A.html" TargetMode="External"/><Relationship Id="rId33" Type="http://schemas.openxmlformats.org/officeDocument/2006/relationships/hyperlink" Target="https://www.leg.state.nv.us/nac/NAC-445A.html" TargetMode="External"/><Relationship Id="rId38" Type="http://schemas.openxmlformats.org/officeDocument/2006/relationships/hyperlink" Target="https://www.google.com/url?sa=t&amp;rct=j&amp;q=&amp;esrc=s&amp;source=web&amp;cd=&amp;cad=rja&amp;uact=8&amp;ved=2ahUKEwjTmM7Bh9vvAhV7SjABHYFgCWEQFjAAegQIAhAD&amp;url=https%3A%2F%2Fdir.nv.gov%2FOSHA%2FHome%2F&amp;usg=AOvVaw0TOkB3apw5oXw7DhcGT3cO" TargetMode="External"/><Relationship Id="rId46" Type="http://schemas.openxmlformats.org/officeDocument/2006/relationships/hyperlink" Target="https://ndep.nv.gov/uploads/water-drinking-pws-donotdrink-docs/BWO_Confirmed_Ecoli_PN_(2019l).doc" TargetMode="External"/><Relationship Id="rId59" Type="http://schemas.openxmlformats.org/officeDocument/2006/relationships/hyperlink" Target="https://ndep.nv.gov/water/drinking-water/information-for-public-water-systems/bacteriological-monitoring" TargetMode="External"/><Relationship Id="rId67" Type="http://schemas.openxmlformats.org/officeDocument/2006/relationships/header" Target="header4.xml"/><Relationship Id="rId20" Type="http://schemas.openxmlformats.org/officeDocument/2006/relationships/hyperlink" Target="https://ndep.nv.gov/water/drinking-water/engineering-reviews/applications-forms" TargetMode="External"/><Relationship Id="rId41" Type="http://schemas.openxmlformats.org/officeDocument/2006/relationships/hyperlink" Target="https://www.osha.gov/" TargetMode="External"/><Relationship Id="rId54" Type="http://schemas.openxmlformats.org/officeDocument/2006/relationships/hyperlink" Target="https://view.officeapps.live.com/op/view.aspx?src=https%3A%2F%2Fwww.epa.gov%2Fsystem%2Ffiles%2Fdocuments%2F2023-03%2FEPA%2520Water%2520Cybersecurity%2520Assessment%2520Tool%25201.0_0.xlsx&amp;wdOrigin=BROWSELINK" TargetMode="External"/><Relationship Id="rId62" Type="http://schemas.openxmlformats.org/officeDocument/2006/relationships/hyperlink" Target="https://ndep.nv.gov/water/drinking-water/information-for-public-water-systems/disinfection-byproducts"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5147DCB66C4B1291FBA23D6C0531B2"/>
        <w:category>
          <w:name w:val="General"/>
          <w:gallery w:val="placeholder"/>
        </w:category>
        <w:types>
          <w:type w:val="bbPlcHdr"/>
        </w:types>
        <w:behaviors>
          <w:behavior w:val="content"/>
        </w:behaviors>
        <w:guid w:val="{95053034-996F-4341-A5DC-BF909E0EFED4}"/>
      </w:docPartPr>
      <w:docPartBody>
        <w:p w:rsidR="003D29DF" w:rsidRDefault="003D29DF"/>
      </w:docPartBody>
    </w:docPart>
    <w:docPart>
      <w:docPartPr>
        <w:name w:val="47B5A12FA17F4FF5BF2029F6A3D64B98"/>
        <w:category>
          <w:name w:val="General"/>
          <w:gallery w:val="placeholder"/>
        </w:category>
        <w:types>
          <w:type w:val="bbPlcHdr"/>
        </w:types>
        <w:behaviors>
          <w:behavior w:val="content"/>
        </w:behaviors>
        <w:guid w:val="{2D4BA872-BE80-42DC-94DE-EDEC4EB5CF23}"/>
      </w:docPartPr>
      <w:docPartBody>
        <w:p w:rsidR="003D29DF" w:rsidRDefault="003D29DF"/>
      </w:docPartBody>
    </w:docPart>
    <w:docPart>
      <w:docPartPr>
        <w:name w:val="F37FB901D44A447AA3360E7F8CD37A7B"/>
        <w:category>
          <w:name w:val="General"/>
          <w:gallery w:val="placeholder"/>
        </w:category>
        <w:types>
          <w:type w:val="bbPlcHdr"/>
        </w:types>
        <w:behaviors>
          <w:behavior w:val="content"/>
        </w:behaviors>
        <w:guid w:val="{64E74019-42B4-4F7C-8994-6FF7D01E7C11}"/>
      </w:docPartPr>
      <w:docPartBody>
        <w:p w:rsidR="003D29DF" w:rsidRDefault="003D29DF"/>
      </w:docPartBody>
    </w:docPart>
    <w:docPart>
      <w:docPartPr>
        <w:name w:val="9B19CEFCA6CB4830911F4A7A35DE09E6"/>
        <w:category>
          <w:name w:val="General"/>
          <w:gallery w:val="placeholder"/>
        </w:category>
        <w:types>
          <w:type w:val="bbPlcHdr"/>
        </w:types>
        <w:behaviors>
          <w:behavior w:val="content"/>
        </w:behaviors>
        <w:guid w:val="{80F184AE-E6B2-40F5-BFAC-BE3D7F902951}"/>
      </w:docPartPr>
      <w:docPartBody>
        <w:p w:rsidR="003D29DF" w:rsidRDefault="003D29DF"/>
      </w:docPartBody>
    </w:docPart>
    <w:docPart>
      <w:docPartPr>
        <w:name w:val="4F1B566CE1C94B61BC831CC058780F00"/>
        <w:category>
          <w:name w:val="General"/>
          <w:gallery w:val="placeholder"/>
        </w:category>
        <w:types>
          <w:type w:val="bbPlcHdr"/>
        </w:types>
        <w:behaviors>
          <w:behavior w:val="content"/>
        </w:behaviors>
        <w:guid w:val="{F20C8307-44C8-4652-A956-EAA9CCE7B293}"/>
      </w:docPartPr>
      <w:docPartBody>
        <w:p w:rsidR="003D29DF" w:rsidRDefault="003D29DF"/>
      </w:docPartBody>
    </w:docPart>
    <w:docPart>
      <w:docPartPr>
        <w:name w:val="79FA4D98E8554402B0A1855C9B04A1DC"/>
        <w:category>
          <w:name w:val="General"/>
          <w:gallery w:val="placeholder"/>
        </w:category>
        <w:types>
          <w:type w:val="bbPlcHdr"/>
        </w:types>
        <w:behaviors>
          <w:behavior w:val="content"/>
        </w:behaviors>
        <w:guid w:val="{1D42D7A5-F6C6-48CA-9EEA-6E255452E2B9}"/>
      </w:docPartPr>
      <w:docPartBody>
        <w:p w:rsidR="00015C60" w:rsidRDefault="00015C60"/>
      </w:docPartBody>
    </w:docPart>
    <w:docPart>
      <w:docPartPr>
        <w:name w:val="453188F827BA40DA9B350FCD97B6B3B4"/>
        <w:category>
          <w:name w:val="General"/>
          <w:gallery w:val="placeholder"/>
        </w:category>
        <w:types>
          <w:type w:val="bbPlcHdr"/>
        </w:types>
        <w:behaviors>
          <w:behavior w:val="content"/>
        </w:behaviors>
        <w:guid w:val="{AAE4AA45-B3E4-42C4-901B-D52EF4F87562}"/>
      </w:docPartPr>
      <w:docPartBody>
        <w:p w:rsidR="00015C60" w:rsidRDefault="00015C60"/>
      </w:docPartBody>
    </w:docPart>
    <w:docPart>
      <w:docPartPr>
        <w:name w:val="EF64D69E5B194F2DB26528DD42693C77"/>
        <w:category>
          <w:name w:val="General"/>
          <w:gallery w:val="placeholder"/>
        </w:category>
        <w:types>
          <w:type w:val="bbPlcHdr"/>
        </w:types>
        <w:behaviors>
          <w:behavior w:val="content"/>
        </w:behaviors>
        <w:guid w:val="{13AD237F-B4DA-4E19-A8CA-4B37F9EA9478}"/>
      </w:docPartPr>
      <w:docPartBody>
        <w:p w:rsidR="009A4154" w:rsidRDefault="009A4154"/>
      </w:docPartBody>
    </w:docPart>
    <w:docPart>
      <w:docPartPr>
        <w:name w:val="5FD1F9C749A043EB98F0CFF37E811F24"/>
        <w:category>
          <w:name w:val="General"/>
          <w:gallery w:val="placeholder"/>
        </w:category>
        <w:types>
          <w:type w:val="bbPlcHdr"/>
        </w:types>
        <w:behaviors>
          <w:behavior w:val="content"/>
        </w:behaviors>
        <w:guid w:val="{92663830-C6D1-4799-9074-02211EF3F268}"/>
      </w:docPartPr>
      <w:docPartBody>
        <w:p w:rsidR="009A4154" w:rsidRDefault="009A41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ind">
    <w:altName w:val="Hind"/>
    <w:charset w:val="00"/>
    <w:family w:val="auto"/>
    <w:pitch w:val="variable"/>
    <w:sig w:usb0="00008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3C"/>
    <w:rsid w:val="00015C60"/>
    <w:rsid w:val="0006279E"/>
    <w:rsid w:val="00085B3C"/>
    <w:rsid w:val="000865C1"/>
    <w:rsid w:val="000E2236"/>
    <w:rsid w:val="00181326"/>
    <w:rsid w:val="0032376B"/>
    <w:rsid w:val="00325672"/>
    <w:rsid w:val="00347E81"/>
    <w:rsid w:val="003D29DF"/>
    <w:rsid w:val="003E5608"/>
    <w:rsid w:val="003F5173"/>
    <w:rsid w:val="00413DD4"/>
    <w:rsid w:val="00415797"/>
    <w:rsid w:val="0058381C"/>
    <w:rsid w:val="00595A90"/>
    <w:rsid w:val="005A44EA"/>
    <w:rsid w:val="00617A40"/>
    <w:rsid w:val="00635B9B"/>
    <w:rsid w:val="007041EE"/>
    <w:rsid w:val="007D48B8"/>
    <w:rsid w:val="00825D3C"/>
    <w:rsid w:val="008B2A39"/>
    <w:rsid w:val="008C01C7"/>
    <w:rsid w:val="009675FB"/>
    <w:rsid w:val="00970C4D"/>
    <w:rsid w:val="009A4154"/>
    <w:rsid w:val="00A6666B"/>
    <w:rsid w:val="00A81C6F"/>
    <w:rsid w:val="00A93CB2"/>
    <w:rsid w:val="00B3200C"/>
    <w:rsid w:val="00BA3535"/>
    <w:rsid w:val="00C80F6B"/>
    <w:rsid w:val="00C920EC"/>
    <w:rsid w:val="00CD0AE2"/>
    <w:rsid w:val="00CD2A15"/>
    <w:rsid w:val="00D0572C"/>
    <w:rsid w:val="00D529CE"/>
    <w:rsid w:val="00D87259"/>
    <w:rsid w:val="00DD37A9"/>
    <w:rsid w:val="00E23B34"/>
    <w:rsid w:val="00E6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038F70FA0124A9B9CB93D081C36E9" ma:contentTypeVersion="2" ma:contentTypeDescription="Create a new document." ma:contentTypeScope="" ma:versionID="f54ddea6351f175b5cb16f12b94a815d">
  <xsd:schema xmlns:xsd="http://www.w3.org/2001/XMLSchema" xmlns:xs="http://www.w3.org/2001/XMLSchema" xmlns:p="http://schemas.microsoft.com/office/2006/metadata/properties" xmlns:ns3="639387ec-d1c3-4eb5-ae57-e4f6cbdfb962" targetNamespace="http://schemas.microsoft.com/office/2006/metadata/properties" ma:root="true" ma:fieldsID="8c1a102f3157478c6a9434fff65b9c34" ns3:_="">
    <xsd:import namespace="639387ec-d1c3-4eb5-ae57-e4f6cbdfb96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387ec-d1c3-4eb5-ae57-e4f6cbdfb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DCF34-3F9C-453C-A3DA-70425B9FD3C5}">
  <ds:schemaRefs>
    <ds:schemaRef ds:uri="http://schemas.openxmlformats.org/officeDocument/2006/bibliography"/>
  </ds:schemaRefs>
</ds:datastoreItem>
</file>

<file path=customXml/itemProps2.xml><?xml version="1.0" encoding="utf-8"?>
<ds:datastoreItem xmlns:ds="http://schemas.openxmlformats.org/officeDocument/2006/customXml" ds:itemID="{152AF687-68C5-49FA-8FF0-78C359C11EF4}">
  <ds:schemaRefs>
    <ds:schemaRef ds:uri="http://schemas.microsoft.com/sharepoint/v3/contenttype/forms"/>
  </ds:schemaRefs>
</ds:datastoreItem>
</file>

<file path=customXml/itemProps3.xml><?xml version="1.0" encoding="utf-8"?>
<ds:datastoreItem xmlns:ds="http://schemas.openxmlformats.org/officeDocument/2006/customXml" ds:itemID="{9D874BE8-980D-4D4C-A337-76FC01A43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387ec-d1c3-4eb5-ae57-e4f6cbdfb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D19B9-F1CD-40BE-8E14-83FAF65A4F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75</Pages>
  <Words>11504</Words>
  <Characters>65573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76924</CharactersWithSpaces>
  <SharedDoc>false</SharedDoc>
  <HLinks>
    <vt:vector size="702" baseType="variant">
      <vt:variant>
        <vt:i4>1245275</vt:i4>
      </vt:variant>
      <vt:variant>
        <vt:i4>549</vt:i4>
      </vt:variant>
      <vt:variant>
        <vt:i4>0</vt:i4>
      </vt:variant>
      <vt:variant>
        <vt:i4>5</vt:i4>
      </vt:variant>
      <vt:variant>
        <vt:lpwstr>https://ndep.nv.gov/water/drinking-water/information-for-public-water-systems/chemical-monitoring</vt:lpwstr>
      </vt:variant>
      <vt:variant>
        <vt:lpwstr/>
      </vt:variant>
      <vt:variant>
        <vt:i4>6357055</vt:i4>
      </vt:variant>
      <vt:variant>
        <vt:i4>546</vt:i4>
      </vt:variant>
      <vt:variant>
        <vt:i4>0</vt:i4>
      </vt:variant>
      <vt:variant>
        <vt:i4>5</vt:i4>
      </vt:variant>
      <vt:variant>
        <vt:lpwstr>https://ndep.nv.gov/uploads/documents/AA_Certificate_of_delivery_template.doc</vt:lpwstr>
      </vt:variant>
      <vt:variant>
        <vt:lpwstr/>
      </vt:variant>
      <vt:variant>
        <vt:i4>4194426</vt:i4>
      </vt:variant>
      <vt:variant>
        <vt:i4>543</vt:i4>
      </vt:variant>
      <vt:variant>
        <vt:i4>0</vt:i4>
      </vt:variant>
      <vt:variant>
        <vt:i4>5</vt:i4>
      </vt:variant>
      <vt:variant>
        <vt:lpwstr>https://ofmpub.epa.gov/apex/safewater/f?p=140:LOGIN_DESKTOP</vt:lpwstr>
      </vt:variant>
      <vt:variant>
        <vt:lpwstr/>
      </vt:variant>
      <vt:variant>
        <vt:i4>786526</vt:i4>
      </vt:variant>
      <vt:variant>
        <vt:i4>540</vt:i4>
      </vt:variant>
      <vt:variant>
        <vt:i4>0</vt:i4>
      </vt:variant>
      <vt:variant>
        <vt:i4>5</vt:i4>
      </vt:variant>
      <vt:variant>
        <vt:lpwstr>https://ndep.nv.gov/water/drinking-water/information-for-public-water-systems/disinfection-byproducts</vt:lpwstr>
      </vt:variant>
      <vt:variant>
        <vt:lpwstr/>
      </vt:variant>
      <vt:variant>
        <vt:i4>786526</vt:i4>
      </vt:variant>
      <vt:variant>
        <vt:i4>537</vt:i4>
      </vt:variant>
      <vt:variant>
        <vt:i4>0</vt:i4>
      </vt:variant>
      <vt:variant>
        <vt:i4>5</vt:i4>
      </vt:variant>
      <vt:variant>
        <vt:lpwstr>https://ndep.nv.gov/water/drinking-water/information-for-public-water-systems/disinfection-byproducts</vt:lpwstr>
      </vt:variant>
      <vt:variant>
        <vt:lpwstr/>
      </vt:variant>
      <vt:variant>
        <vt:i4>5701658</vt:i4>
      </vt:variant>
      <vt:variant>
        <vt:i4>534</vt:i4>
      </vt:variant>
      <vt:variant>
        <vt:i4>0</vt:i4>
      </vt:variant>
      <vt:variant>
        <vt:i4>5</vt:i4>
      </vt:variant>
      <vt:variant>
        <vt:lpwstr>https://ndep.nv.gov/water/drinking-water/information-for-public-water-systems/bacteriological-monitoring</vt:lpwstr>
      </vt:variant>
      <vt:variant>
        <vt:lpwstr/>
      </vt:variant>
      <vt:variant>
        <vt:i4>5701658</vt:i4>
      </vt:variant>
      <vt:variant>
        <vt:i4>531</vt:i4>
      </vt:variant>
      <vt:variant>
        <vt:i4>0</vt:i4>
      </vt:variant>
      <vt:variant>
        <vt:i4>5</vt:i4>
      </vt:variant>
      <vt:variant>
        <vt:lpwstr>https://ndep.nv.gov/water/drinking-water/information-for-public-water-systems/bacteriological-monitoring</vt:lpwstr>
      </vt:variant>
      <vt:variant>
        <vt:lpwstr/>
      </vt:variant>
      <vt:variant>
        <vt:i4>5701658</vt:i4>
      </vt:variant>
      <vt:variant>
        <vt:i4>528</vt:i4>
      </vt:variant>
      <vt:variant>
        <vt:i4>0</vt:i4>
      </vt:variant>
      <vt:variant>
        <vt:i4>5</vt:i4>
      </vt:variant>
      <vt:variant>
        <vt:lpwstr>https://ndep.nv.gov/water/drinking-water/information-for-public-water-systems/bacteriological-monitoring</vt:lpwstr>
      </vt:variant>
      <vt:variant>
        <vt:lpwstr/>
      </vt:variant>
      <vt:variant>
        <vt:i4>5701658</vt:i4>
      </vt:variant>
      <vt:variant>
        <vt:i4>525</vt:i4>
      </vt:variant>
      <vt:variant>
        <vt:i4>0</vt:i4>
      </vt:variant>
      <vt:variant>
        <vt:i4>5</vt:i4>
      </vt:variant>
      <vt:variant>
        <vt:lpwstr>https://ndep.nv.gov/water/drinking-water/information-for-public-water-systems/bacteriological-monitoring</vt:lpwstr>
      </vt:variant>
      <vt:variant>
        <vt:lpwstr/>
      </vt:variant>
      <vt:variant>
        <vt:i4>655433</vt:i4>
      </vt:variant>
      <vt:variant>
        <vt:i4>522</vt:i4>
      </vt:variant>
      <vt:variant>
        <vt:i4>0</vt:i4>
      </vt:variant>
      <vt:variant>
        <vt:i4>5</vt:i4>
      </vt:variant>
      <vt:variant>
        <vt:lpwstr>https://ndep.nv.gov/water/drinking-water/information-for-public-water-systems/do-not-drink-boil-water-orders</vt:lpwstr>
      </vt:variant>
      <vt:variant>
        <vt:lpwstr/>
      </vt:variant>
      <vt:variant>
        <vt:i4>655433</vt:i4>
      </vt:variant>
      <vt:variant>
        <vt:i4>519</vt:i4>
      </vt:variant>
      <vt:variant>
        <vt:i4>0</vt:i4>
      </vt:variant>
      <vt:variant>
        <vt:i4>5</vt:i4>
      </vt:variant>
      <vt:variant>
        <vt:lpwstr>https://ndep.nv.gov/water/drinking-water/information-for-public-water-systems/do-not-drink-boil-water-orders</vt:lpwstr>
      </vt:variant>
      <vt:variant>
        <vt:lpwstr/>
      </vt:variant>
      <vt:variant>
        <vt:i4>3473435</vt:i4>
      </vt:variant>
      <vt:variant>
        <vt:i4>516</vt:i4>
      </vt:variant>
      <vt:variant>
        <vt:i4>0</vt:i4>
      </vt:variant>
      <vt:variant>
        <vt:i4>5</vt:i4>
      </vt:variant>
      <vt:variant>
        <vt:lpwstr>https://view.officeapps.live.com/op/view.aspx?src=https%3A%2F%2Fwww.epa.gov%2Fsystem%2Ffiles%2Fdocuments%2F2023-03%2FEPA%2520Water%2520Cybersecurity%2520Assessment%2520Tool%25201.0_0.xlsx&amp;wdOrigin=BROWSELINK</vt:lpwstr>
      </vt:variant>
      <vt:variant>
        <vt:lpwstr/>
      </vt:variant>
      <vt:variant>
        <vt:i4>3276871</vt:i4>
      </vt:variant>
      <vt:variant>
        <vt:i4>513</vt:i4>
      </vt:variant>
      <vt:variant>
        <vt:i4>0</vt:i4>
      </vt:variant>
      <vt:variant>
        <vt:i4>5</vt:i4>
      </vt:variant>
      <vt:variant>
        <vt:lpwstr>https://ndep.nv.gov/uploads/water-drinking-pws-donotdrink-docs/do_not_drink_sample_rescind_notice.doc</vt:lpwstr>
      </vt:variant>
      <vt:variant>
        <vt:lpwstr/>
      </vt:variant>
      <vt:variant>
        <vt:i4>1441894</vt:i4>
      </vt:variant>
      <vt:variant>
        <vt:i4>510</vt:i4>
      </vt:variant>
      <vt:variant>
        <vt:i4>0</vt:i4>
      </vt:variant>
      <vt:variant>
        <vt:i4>5</vt:i4>
      </vt:variant>
      <vt:variant>
        <vt:lpwstr>https://ndep.nv.gov/uploads/water-drinking-pws-donotdrink-docs/DoNotDrink_PN_Unknown_(2019).doc</vt:lpwstr>
      </vt:variant>
      <vt:variant>
        <vt:lpwstr/>
      </vt:variant>
      <vt:variant>
        <vt:i4>7208990</vt:i4>
      </vt:variant>
      <vt:variant>
        <vt:i4>507</vt:i4>
      </vt:variant>
      <vt:variant>
        <vt:i4>0</vt:i4>
      </vt:variant>
      <vt:variant>
        <vt:i4>5</vt:i4>
      </vt:variant>
      <vt:variant>
        <vt:lpwstr>https://ndep.nv.gov/uploads/water-drinking-pws-donotdrink-docs/nitrate_do_not_drink_english_spanish.doc</vt:lpwstr>
      </vt:variant>
      <vt:variant>
        <vt:lpwstr/>
      </vt:variant>
      <vt:variant>
        <vt:i4>3342409</vt:i4>
      </vt:variant>
      <vt:variant>
        <vt:i4>504</vt:i4>
      </vt:variant>
      <vt:variant>
        <vt:i4>0</vt:i4>
      </vt:variant>
      <vt:variant>
        <vt:i4>5</vt:i4>
      </vt:variant>
      <vt:variant>
        <vt:lpwstr>https://ndep.nv.gov/uploads/water-drinking-pws-donotdrink-docs/bwo_sample_rescind_notice_wate_systems.doc</vt:lpwstr>
      </vt:variant>
      <vt:variant>
        <vt:lpwstr/>
      </vt:variant>
      <vt:variant>
        <vt:i4>3932241</vt:i4>
      </vt:variant>
      <vt:variant>
        <vt:i4>501</vt:i4>
      </vt:variant>
      <vt:variant>
        <vt:i4>0</vt:i4>
      </vt:variant>
      <vt:variant>
        <vt:i4>5</vt:i4>
      </vt:variant>
      <vt:variant>
        <vt:lpwstr>https://ndep.nv.gov/uploads/water-drinking-pws-donotdrink-docs/BWO_Precautionary_LOP_(2019).doc</vt:lpwstr>
      </vt:variant>
      <vt:variant>
        <vt:lpwstr/>
      </vt:variant>
      <vt:variant>
        <vt:i4>6225976</vt:i4>
      </vt:variant>
      <vt:variant>
        <vt:i4>498</vt:i4>
      </vt:variant>
      <vt:variant>
        <vt:i4>0</vt:i4>
      </vt:variant>
      <vt:variant>
        <vt:i4>5</vt:i4>
      </vt:variant>
      <vt:variant>
        <vt:lpwstr>https://ndep.nv.gov/uploads/water-drinking-pws-donotdrink-docs/precautionary_boil_water_guidance.doc</vt:lpwstr>
      </vt:variant>
      <vt:variant>
        <vt:lpwstr/>
      </vt:variant>
      <vt:variant>
        <vt:i4>524390</vt:i4>
      </vt:variant>
      <vt:variant>
        <vt:i4>495</vt:i4>
      </vt:variant>
      <vt:variant>
        <vt:i4>0</vt:i4>
      </vt:variant>
      <vt:variant>
        <vt:i4>5</vt:i4>
      </vt:variant>
      <vt:variant>
        <vt:lpwstr>https://ndep.nv.gov/uploads/water-drinking-pws-donotdrink-docs/bwo_confirmed_ecoli_pn_official_spanish.doc</vt:lpwstr>
      </vt:variant>
      <vt:variant>
        <vt:lpwstr/>
      </vt:variant>
      <vt:variant>
        <vt:i4>3670130</vt:i4>
      </vt:variant>
      <vt:variant>
        <vt:i4>492</vt:i4>
      </vt:variant>
      <vt:variant>
        <vt:i4>0</vt:i4>
      </vt:variant>
      <vt:variant>
        <vt:i4>5</vt:i4>
      </vt:variant>
      <vt:variant>
        <vt:lpwstr>https://ndep.nv.gov/uploads/water-drinking-pws-donotdrink-docs/BWO_Confirmed_Ecoli_PN_(2019l).doc</vt:lpwstr>
      </vt:variant>
      <vt:variant>
        <vt:lpwstr/>
      </vt:variant>
      <vt:variant>
        <vt:i4>7536766</vt:i4>
      </vt:variant>
      <vt:variant>
        <vt:i4>489</vt:i4>
      </vt:variant>
      <vt:variant>
        <vt:i4>0</vt:i4>
      </vt:variant>
      <vt:variant>
        <vt:i4>5</vt:i4>
      </vt:variant>
      <vt:variant>
        <vt:lpwstr>https://ndep.nv.gov/uploads/water-drinking-pws-donotdrink-docs/BWO_Unconfirmed_E._coli_(2019).doc</vt:lpwstr>
      </vt:variant>
      <vt:variant>
        <vt:lpwstr/>
      </vt:variant>
      <vt:variant>
        <vt:i4>655433</vt:i4>
      </vt:variant>
      <vt:variant>
        <vt:i4>486</vt:i4>
      </vt:variant>
      <vt:variant>
        <vt:i4>0</vt:i4>
      </vt:variant>
      <vt:variant>
        <vt:i4>5</vt:i4>
      </vt:variant>
      <vt:variant>
        <vt:lpwstr>https://ndep.nv.gov/water/drinking-water/information-for-public-water-systems/do-not-drink-boil-water-orders</vt:lpwstr>
      </vt:variant>
      <vt:variant>
        <vt:lpwstr/>
      </vt:variant>
      <vt:variant>
        <vt:i4>2031682</vt:i4>
      </vt:variant>
      <vt:variant>
        <vt:i4>483</vt:i4>
      </vt:variant>
      <vt:variant>
        <vt:i4>0</vt:i4>
      </vt:variant>
      <vt:variant>
        <vt:i4>5</vt:i4>
      </vt:variant>
      <vt:variant>
        <vt:lpwstr>https://www.4safenv.state.nv.us/</vt:lpwstr>
      </vt:variant>
      <vt:variant>
        <vt:lpwstr/>
      </vt:variant>
      <vt:variant>
        <vt:i4>458845</vt:i4>
      </vt:variant>
      <vt:variant>
        <vt:i4>480</vt:i4>
      </vt:variant>
      <vt:variant>
        <vt:i4>0</vt:i4>
      </vt:variant>
      <vt:variant>
        <vt:i4>5</vt:i4>
      </vt:variant>
      <vt:variant>
        <vt:lpwstr>https://www.osha.gov/confined-spaces</vt:lpwstr>
      </vt:variant>
      <vt:variant>
        <vt:lpwstr/>
      </vt:variant>
      <vt:variant>
        <vt:i4>3276840</vt:i4>
      </vt:variant>
      <vt:variant>
        <vt:i4>477</vt:i4>
      </vt:variant>
      <vt:variant>
        <vt:i4>0</vt:i4>
      </vt:variant>
      <vt:variant>
        <vt:i4>5</vt:i4>
      </vt:variant>
      <vt:variant>
        <vt:lpwstr>https://www.awwa.org/Publications/Books/Safety</vt:lpwstr>
      </vt:variant>
      <vt:variant>
        <vt:lpwstr/>
      </vt:variant>
      <vt:variant>
        <vt:i4>6619239</vt:i4>
      </vt:variant>
      <vt:variant>
        <vt:i4>474</vt:i4>
      </vt:variant>
      <vt:variant>
        <vt:i4>0</vt:i4>
      </vt:variant>
      <vt:variant>
        <vt:i4>5</vt:i4>
      </vt:variant>
      <vt:variant>
        <vt:lpwstr>https://www.google.com/url?sa=t&amp;rct=j&amp;q=&amp;esrc=s&amp;source=web&amp;cd=&amp;cad=rja&amp;uact=8&amp;ved=2ahUKEwjTmM7Bh9vvAhV7SjABHYFgCWEQFjAAegQIAhAD&amp;url=https%3A%2F%2Fdir.nv.gov%2FOSHA%2FHome%2F&amp;usg=AOvVaw0TOkB3apw5oXw7DhcGT3cO</vt:lpwstr>
      </vt:variant>
      <vt:variant>
        <vt:lpwstr/>
      </vt:variant>
      <vt:variant>
        <vt:i4>2031682</vt:i4>
      </vt:variant>
      <vt:variant>
        <vt:i4>471</vt:i4>
      </vt:variant>
      <vt:variant>
        <vt:i4>0</vt:i4>
      </vt:variant>
      <vt:variant>
        <vt:i4>5</vt:i4>
      </vt:variant>
      <vt:variant>
        <vt:lpwstr>https://www.4safenv.state.nv.us/</vt:lpwstr>
      </vt:variant>
      <vt:variant>
        <vt:lpwstr/>
      </vt:variant>
      <vt:variant>
        <vt:i4>1048668</vt:i4>
      </vt:variant>
      <vt:variant>
        <vt:i4>468</vt:i4>
      </vt:variant>
      <vt:variant>
        <vt:i4>0</vt:i4>
      </vt:variant>
      <vt:variant>
        <vt:i4>5</vt:i4>
      </vt:variant>
      <vt:variant>
        <vt:lpwstr>https://www.leg.state.nv.us/nac/NAC-445A.html</vt:lpwstr>
      </vt:variant>
      <vt:variant>
        <vt:lpwstr>NAC445ASec536</vt:lpwstr>
      </vt:variant>
      <vt:variant>
        <vt:i4>2883686</vt:i4>
      </vt:variant>
      <vt:variant>
        <vt:i4>465</vt:i4>
      </vt:variant>
      <vt:variant>
        <vt:i4>0</vt:i4>
      </vt:variant>
      <vt:variant>
        <vt:i4>5</vt:i4>
      </vt:variant>
      <vt:variant>
        <vt:lpwstr>https://www.leg.state.nv.us/nac/NAC-445A.html</vt:lpwstr>
      </vt:variant>
      <vt:variant>
        <vt:lpwstr>NAC445ASec66995</vt:lpwstr>
      </vt:variant>
      <vt:variant>
        <vt:i4>2293863</vt:i4>
      </vt:variant>
      <vt:variant>
        <vt:i4>462</vt:i4>
      </vt:variant>
      <vt:variant>
        <vt:i4>0</vt:i4>
      </vt:variant>
      <vt:variant>
        <vt:i4>5</vt:i4>
      </vt:variant>
      <vt:variant>
        <vt:lpwstr>https://www.leg.state.nv.us/nac/NAC-445A.html</vt:lpwstr>
      </vt:variant>
      <vt:variant>
        <vt:lpwstr>NAC445ASec6686</vt:lpwstr>
      </vt:variant>
      <vt:variant>
        <vt:i4>2490471</vt:i4>
      </vt:variant>
      <vt:variant>
        <vt:i4>459</vt:i4>
      </vt:variant>
      <vt:variant>
        <vt:i4>0</vt:i4>
      </vt:variant>
      <vt:variant>
        <vt:i4>5</vt:i4>
      </vt:variant>
      <vt:variant>
        <vt:lpwstr>https://www.leg.state.nv.us/nac/NAC-445A.html</vt:lpwstr>
      </vt:variant>
      <vt:variant>
        <vt:lpwstr>NAC445ASec6683</vt:lpwstr>
      </vt:variant>
      <vt:variant>
        <vt:i4>3473435</vt:i4>
      </vt:variant>
      <vt:variant>
        <vt:i4>456</vt:i4>
      </vt:variant>
      <vt:variant>
        <vt:i4>0</vt:i4>
      </vt:variant>
      <vt:variant>
        <vt:i4>5</vt:i4>
      </vt:variant>
      <vt:variant>
        <vt:lpwstr>https://view.officeapps.live.com/op/view.aspx?src=https%3A%2F%2Fwww.epa.gov%2Fsystem%2Ffiles%2Fdocuments%2F2023-03%2FEPA%2520Water%2520Cybersecurity%2520Assessment%2520Tool%25201.0_0.xlsx&amp;wdOrigin=BROWSELINK</vt:lpwstr>
      </vt:variant>
      <vt:variant>
        <vt:lpwstr/>
      </vt:variant>
      <vt:variant>
        <vt:i4>2162799</vt:i4>
      </vt:variant>
      <vt:variant>
        <vt:i4>453</vt:i4>
      </vt:variant>
      <vt:variant>
        <vt:i4>0</vt:i4>
      </vt:variant>
      <vt:variant>
        <vt:i4>5</vt:i4>
      </vt:variant>
      <vt:variant>
        <vt:lpwstr>https://www.leg.state.nv.us/nac/NAC-445A.html</vt:lpwstr>
      </vt:variant>
      <vt:variant>
        <vt:lpwstr>NAC445ASec6705</vt:lpwstr>
      </vt:variant>
      <vt:variant>
        <vt:i4>2490479</vt:i4>
      </vt:variant>
      <vt:variant>
        <vt:i4>450</vt:i4>
      </vt:variant>
      <vt:variant>
        <vt:i4>0</vt:i4>
      </vt:variant>
      <vt:variant>
        <vt:i4>5</vt:i4>
      </vt:variant>
      <vt:variant>
        <vt:lpwstr>https://www.leg.state.nv.us/nac/NAC-445A.html</vt:lpwstr>
      </vt:variant>
      <vt:variant>
        <vt:lpwstr>NAC445ASec6702</vt:lpwstr>
      </vt:variant>
      <vt:variant>
        <vt:i4>2359406</vt:i4>
      </vt:variant>
      <vt:variant>
        <vt:i4>446</vt:i4>
      </vt:variant>
      <vt:variant>
        <vt:i4>0</vt:i4>
      </vt:variant>
      <vt:variant>
        <vt:i4>5</vt:i4>
      </vt:variant>
      <vt:variant>
        <vt:lpwstr>https://www.leg.state.nv.us/nac/NAC-445A.html</vt:lpwstr>
      </vt:variant>
      <vt:variant>
        <vt:lpwstr>NAC445ASec67105</vt:lpwstr>
      </vt:variant>
      <vt:variant>
        <vt:i4>2359409</vt:i4>
      </vt:variant>
      <vt:variant>
        <vt:i4>444</vt:i4>
      </vt:variant>
      <vt:variant>
        <vt:i4>0</vt:i4>
      </vt:variant>
      <vt:variant>
        <vt:i4>5</vt:i4>
      </vt:variant>
      <vt:variant>
        <vt:lpwstr>http://www.leg.state.nv.us/nac/NAC-445A.html</vt:lpwstr>
      </vt:variant>
      <vt:variant>
        <vt:lpwstr>NAC445ASec67105</vt:lpwstr>
      </vt:variant>
      <vt:variant>
        <vt:i4>2228335</vt:i4>
      </vt:variant>
      <vt:variant>
        <vt:i4>441</vt:i4>
      </vt:variant>
      <vt:variant>
        <vt:i4>0</vt:i4>
      </vt:variant>
      <vt:variant>
        <vt:i4>5</vt:i4>
      </vt:variant>
      <vt:variant>
        <vt:lpwstr>https://www.leg.state.nv.us/nac/NAC-445A.html</vt:lpwstr>
      </vt:variant>
      <vt:variant>
        <vt:lpwstr>NAC445ASec6706</vt:lpwstr>
      </vt:variant>
      <vt:variant>
        <vt:i4>2228335</vt:i4>
      </vt:variant>
      <vt:variant>
        <vt:i4>438</vt:i4>
      </vt:variant>
      <vt:variant>
        <vt:i4>0</vt:i4>
      </vt:variant>
      <vt:variant>
        <vt:i4>5</vt:i4>
      </vt:variant>
      <vt:variant>
        <vt:lpwstr>https://www.leg.state.nv.us/nac/NAC-445A.html</vt:lpwstr>
      </vt:variant>
      <vt:variant>
        <vt:lpwstr>NAC445ASec67065</vt:lpwstr>
      </vt:variant>
      <vt:variant>
        <vt:i4>2556007</vt:i4>
      </vt:variant>
      <vt:variant>
        <vt:i4>435</vt:i4>
      </vt:variant>
      <vt:variant>
        <vt:i4>0</vt:i4>
      </vt:variant>
      <vt:variant>
        <vt:i4>5</vt:i4>
      </vt:variant>
      <vt:variant>
        <vt:lpwstr>https://www.leg.state.nv.us/nac/NAC-445A.html</vt:lpwstr>
      </vt:variant>
      <vt:variant>
        <vt:lpwstr>NAC445ASec66825</vt:lpwstr>
      </vt:variant>
      <vt:variant>
        <vt:i4>2097255</vt:i4>
      </vt:variant>
      <vt:variant>
        <vt:i4>432</vt:i4>
      </vt:variant>
      <vt:variant>
        <vt:i4>0</vt:i4>
      </vt:variant>
      <vt:variant>
        <vt:i4>5</vt:i4>
      </vt:variant>
      <vt:variant>
        <vt:lpwstr>https://www.leg.state.nv.us/nac/NAC-445A.html</vt:lpwstr>
      </vt:variant>
      <vt:variant>
        <vt:lpwstr>NAC445ASec66855</vt:lpwstr>
      </vt:variant>
      <vt:variant>
        <vt:i4>5898263</vt:i4>
      </vt:variant>
      <vt:variant>
        <vt:i4>429</vt:i4>
      </vt:variant>
      <vt:variant>
        <vt:i4>0</vt:i4>
      </vt:variant>
      <vt:variant>
        <vt:i4>5</vt:i4>
      </vt:variant>
      <vt:variant>
        <vt:lpwstr>https://ndep.nv.gov/contact-us/bureau-of-safe-drinking-water-contacts</vt:lpwstr>
      </vt:variant>
      <vt:variant>
        <vt:lpwstr/>
      </vt:variant>
      <vt:variant>
        <vt:i4>5046354</vt:i4>
      </vt:variant>
      <vt:variant>
        <vt:i4>426</vt:i4>
      </vt:variant>
      <vt:variant>
        <vt:i4>0</vt:i4>
      </vt:variant>
      <vt:variant>
        <vt:i4>5</vt:i4>
      </vt:variant>
      <vt:variant>
        <vt:lpwstr>https://ndep.nv.gov/water/drinking-water</vt:lpwstr>
      </vt:variant>
      <vt:variant>
        <vt:lpwstr/>
      </vt:variant>
      <vt:variant>
        <vt:i4>1179712</vt:i4>
      </vt:variant>
      <vt:variant>
        <vt:i4>423</vt:i4>
      </vt:variant>
      <vt:variant>
        <vt:i4>0</vt:i4>
      </vt:variant>
      <vt:variant>
        <vt:i4>5</vt:i4>
      </vt:variant>
      <vt:variant>
        <vt:lpwstr>http://www.leg.state.nv.us/nac/NAC-445A.html</vt:lpwstr>
      </vt:variant>
      <vt:variant>
        <vt:lpwstr>NAC445ASec617</vt:lpwstr>
      </vt:variant>
      <vt:variant>
        <vt:i4>6881401</vt:i4>
      </vt:variant>
      <vt:variant>
        <vt:i4>420</vt:i4>
      </vt:variant>
      <vt:variant>
        <vt:i4>0</vt:i4>
      </vt:variant>
      <vt:variant>
        <vt:i4>5</vt:i4>
      </vt:variant>
      <vt:variant>
        <vt:lpwstr>https://ndep.nv.gov/water/drinking-water/engineering-reviews/applications-forms</vt:lpwstr>
      </vt:variant>
      <vt:variant>
        <vt:lpwstr/>
      </vt:variant>
      <vt:variant>
        <vt:i4>2752639</vt:i4>
      </vt:variant>
      <vt:variant>
        <vt:i4>417</vt:i4>
      </vt:variant>
      <vt:variant>
        <vt:i4>0</vt:i4>
      </vt:variant>
      <vt:variant>
        <vt:i4>5</vt:i4>
      </vt:variant>
      <vt:variant>
        <vt:lpwstr>https://ndep.nv.gov/water/drinking-water/forms</vt:lpwstr>
      </vt:variant>
      <vt:variant>
        <vt:lpwstr/>
      </vt:variant>
      <vt:variant>
        <vt:i4>537002029</vt:i4>
      </vt:variant>
      <vt:variant>
        <vt:i4>414</vt:i4>
      </vt:variant>
      <vt:variant>
        <vt:i4>0</vt:i4>
      </vt:variant>
      <vt:variant>
        <vt:i4>5</vt:i4>
      </vt:variant>
      <vt:variant>
        <vt:lpwstr>NAC 445A.66795</vt:lpwstr>
      </vt:variant>
      <vt:variant>
        <vt:lpwstr/>
      </vt:variant>
      <vt:variant>
        <vt:i4>540409873</vt:i4>
      </vt:variant>
      <vt:variant>
        <vt:i4>411</vt:i4>
      </vt:variant>
      <vt:variant>
        <vt:i4>0</vt:i4>
      </vt:variant>
      <vt:variant>
        <vt:i4>5</vt:i4>
      </vt:variant>
      <vt:variant>
        <vt:lpwstr>NAC 445A.535</vt:lpwstr>
      </vt:variant>
      <vt:variant>
        <vt:lpwstr/>
      </vt:variant>
      <vt:variant>
        <vt:i4>2228342</vt:i4>
      </vt:variant>
      <vt:variant>
        <vt:i4>407</vt:i4>
      </vt:variant>
      <vt:variant>
        <vt:i4>0</vt:i4>
      </vt:variant>
      <vt:variant>
        <vt:i4>5</vt:i4>
      </vt:variant>
      <vt:variant>
        <vt:lpwstr>http://www.leg.state.nv.us/nac/NAC-445A.html</vt:lpwstr>
      </vt:variant>
      <vt:variant>
        <vt:lpwstr>NAC445ASec6667</vt:lpwstr>
      </vt:variant>
      <vt:variant>
        <vt:i4>2228329</vt:i4>
      </vt:variant>
      <vt:variant>
        <vt:i4>405</vt:i4>
      </vt:variant>
      <vt:variant>
        <vt:i4>0</vt:i4>
      </vt:variant>
      <vt:variant>
        <vt:i4>5</vt:i4>
      </vt:variant>
      <vt:variant>
        <vt:lpwstr>https://www.leg.state.nv.us/nac/NAC-445A.html</vt:lpwstr>
      </vt:variant>
      <vt:variant>
        <vt:lpwstr>NAC445ASec6667</vt:lpwstr>
      </vt:variant>
      <vt:variant>
        <vt:i4>3342445</vt:i4>
      </vt:variant>
      <vt:variant>
        <vt:i4>402</vt:i4>
      </vt:variant>
      <vt:variant>
        <vt:i4>0</vt:i4>
      </vt:variant>
      <vt:variant>
        <vt:i4>5</vt:i4>
      </vt:variant>
      <vt:variant>
        <vt:lpwstr>https://www.leg.state.nv.us/nac/NAC-445A.html</vt:lpwstr>
      </vt:variant>
      <vt:variant>
        <vt:lpwstr>NAC445A</vt:lpwstr>
      </vt:variant>
      <vt:variant>
        <vt:i4>2752639</vt:i4>
      </vt:variant>
      <vt:variant>
        <vt:i4>399</vt:i4>
      </vt:variant>
      <vt:variant>
        <vt:i4>0</vt:i4>
      </vt:variant>
      <vt:variant>
        <vt:i4>5</vt:i4>
      </vt:variant>
      <vt:variant>
        <vt:lpwstr>https://ndep.nv.gov/water/drinking-water/forms</vt:lpwstr>
      </vt:variant>
      <vt:variant>
        <vt:lpwstr/>
      </vt:variant>
      <vt:variant>
        <vt:i4>1769535</vt:i4>
      </vt:variant>
      <vt:variant>
        <vt:i4>392</vt:i4>
      </vt:variant>
      <vt:variant>
        <vt:i4>0</vt:i4>
      </vt:variant>
      <vt:variant>
        <vt:i4>5</vt:i4>
      </vt:variant>
      <vt:variant>
        <vt:lpwstr/>
      </vt:variant>
      <vt:variant>
        <vt:lpwstr>_Toc132096590</vt:lpwstr>
      </vt:variant>
      <vt:variant>
        <vt:i4>1703999</vt:i4>
      </vt:variant>
      <vt:variant>
        <vt:i4>386</vt:i4>
      </vt:variant>
      <vt:variant>
        <vt:i4>0</vt:i4>
      </vt:variant>
      <vt:variant>
        <vt:i4>5</vt:i4>
      </vt:variant>
      <vt:variant>
        <vt:lpwstr/>
      </vt:variant>
      <vt:variant>
        <vt:lpwstr>_Toc132096589</vt:lpwstr>
      </vt:variant>
      <vt:variant>
        <vt:i4>1703999</vt:i4>
      </vt:variant>
      <vt:variant>
        <vt:i4>380</vt:i4>
      </vt:variant>
      <vt:variant>
        <vt:i4>0</vt:i4>
      </vt:variant>
      <vt:variant>
        <vt:i4>5</vt:i4>
      </vt:variant>
      <vt:variant>
        <vt:lpwstr/>
      </vt:variant>
      <vt:variant>
        <vt:lpwstr>_Toc132096588</vt:lpwstr>
      </vt:variant>
      <vt:variant>
        <vt:i4>1703999</vt:i4>
      </vt:variant>
      <vt:variant>
        <vt:i4>374</vt:i4>
      </vt:variant>
      <vt:variant>
        <vt:i4>0</vt:i4>
      </vt:variant>
      <vt:variant>
        <vt:i4>5</vt:i4>
      </vt:variant>
      <vt:variant>
        <vt:lpwstr/>
      </vt:variant>
      <vt:variant>
        <vt:lpwstr>_Toc132096587</vt:lpwstr>
      </vt:variant>
      <vt:variant>
        <vt:i4>1703999</vt:i4>
      </vt:variant>
      <vt:variant>
        <vt:i4>368</vt:i4>
      </vt:variant>
      <vt:variant>
        <vt:i4>0</vt:i4>
      </vt:variant>
      <vt:variant>
        <vt:i4>5</vt:i4>
      </vt:variant>
      <vt:variant>
        <vt:lpwstr/>
      </vt:variant>
      <vt:variant>
        <vt:lpwstr>_Toc132096586</vt:lpwstr>
      </vt:variant>
      <vt:variant>
        <vt:i4>1703999</vt:i4>
      </vt:variant>
      <vt:variant>
        <vt:i4>362</vt:i4>
      </vt:variant>
      <vt:variant>
        <vt:i4>0</vt:i4>
      </vt:variant>
      <vt:variant>
        <vt:i4>5</vt:i4>
      </vt:variant>
      <vt:variant>
        <vt:lpwstr/>
      </vt:variant>
      <vt:variant>
        <vt:lpwstr>_Toc132096585</vt:lpwstr>
      </vt:variant>
      <vt:variant>
        <vt:i4>1703999</vt:i4>
      </vt:variant>
      <vt:variant>
        <vt:i4>356</vt:i4>
      </vt:variant>
      <vt:variant>
        <vt:i4>0</vt:i4>
      </vt:variant>
      <vt:variant>
        <vt:i4>5</vt:i4>
      </vt:variant>
      <vt:variant>
        <vt:lpwstr/>
      </vt:variant>
      <vt:variant>
        <vt:lpwstr>_Toc132096584</vt:lpwstr>
      </vt:variant>
      <vt:variant>
        <vt:i4>1703999</vt:i4>
      </vt:variant>
      <vt:variant>
        <vt:i4>350</vt:i4>
      </vt:variant>
      <vt:variant>
        <vt:i4>0</vt:i4>
      </vt:variant>
      <vt:variant>
        <vt:i4>5</vt:i4>
      </vt:variant>
      <vt:variant>
        <vt:lpwstr/>
      </vt:variant>
      <vt:variant>
        <vt:lpwstr>_Toc132096583</vt:lpwstr>
      </vt:variant>
      <vt:variant>
        <vt:i4>1703999</vt:i4>
      </vt:variant>
      <vt:variant>
        <vt:i4>344</vt:i4>
      </vt:variant>
      <vt:variant>
        <vt:i4>0</vt:i4>
      </vt:variant>
      <vt:variant>
        <vt:i4>5</vt:i4>
      </vt:variant>
      <vt:variant>
        <vt:lpwstr/>
      </vt:variant>
      <vt:variant>
        <vt:lpwstr>_Toc132096582</vt:lpwstr>
      </vt:variant>
      <vt:variant>
        <vt:i4>1703999</vt:i4>
      </vt:variant>
      <vt:variant>
        <vt:i4>338</vt:i4>
      </vt:variant>
      <vt:variant>
        <vt:i4>0</vt:i4>
      </vt:variant>
      <vt:variant>
        <vt:i4>5</vt:i4>
      </vt:variant>
      <vt:variant>
        <vt:lpwstr/>
      </vt:variant>
      <vt:variant>
        <vt:lpwstr>_Toc132096581</vt:lpwstr>
      </vt:variant>
      <vt:variant>
        <vt:i4>1703999</vt:i4>
      </vt:variant>
      <vt:variant>
        <vt:i4>332</vt:i4>
      </vt:variant>
      <vt:variant>
        <vt:i4>0</vt:i4>
      </vt:variant>
      <vt:variant>
        <vt:i4>5</vt:i4>
      </vt:variant>
      <vt:variant>
        <vt:lpwstr/>
      </vt:variant>
      <vt:variant>
        <vt:lpwstr>_Toc132096580</vt:lpwstr>
      </vt:variant>
      <vt:variant>
        <vt:i4>1376319</vt:i4>
      </vt:variant>
      <vt:variant>
        <vt:i4>326</vt:i4>
      </vt:variant>
      <vt:variant>
        <vt:i4>0</vt:i4>
      </vt:variant>
      <vt:variant>
        <vt:i4>5</vt:i4>
      </vt:variant>
      <vt:variant>
        <vt:lpwstr/>
      </vt:variant>
      <vt:variant>
        <vt:lpwstr>_Toc132096579</vt:lpwstr>
      </vt:variant>
      <vt:variant>
        <vt:i4>1376319</vt:i4>
      </vt:variant>
      <vt:variant>
        <vt:i4>320</vt:i4>
      </vt:variant>
      <vt:variant>
        <vt:i4>0</vt:i4>
      </vt:variant>
      <vt:variant>
        <vt:i4>5</vt:i4>
      </vt:variant>
      <vt:variant>
        <vt:lpwstr/>
      </vt:variant>
      <vt:variant>
        <vt:lpwstr>_Toc132096578</vt:lpwstr>
      </vt:variant>
      <vt:variant>
        <vt:i4>1376319</vt:i4>
      </vt:variant>
      <vt:variant>
        <vt:i4>314</vt:i4>
      </vt:variant>
      <vt:variant>
        <vt:i4>0</vt:i4>
      </vt:variant>
      <vt:variant>
        <vt:i4>5</vt:i4>
      </vt:variant>
      <vt:variant>
        <vt:lpwstr/>
      </vt:variant>
      <vt:variant>
        <vt:lpwstr>_Toc132096577</vt:lpwstr>
      </vt:variant>
      <vt:variant>
        <vt:i4>1376319</vt:i4>
      </vt:variant>
      <vt:variant>
        <vt:i4>308</vt:i4>
      </vt:variant>
      <vt:variant>
        <vt:i4>0</vt:i4>
      </vt:variant>
      <vt:variant>
        <vt:i4>5</vt:i4>
      </vt:variant>
      <vt:variant>
        <vt:lpwstr/>
      </vt:variant>
      <vt:variant>
        <vt:lpwstr>_Toc132096576</vt:lpwstr>
      </vt:variant>
      <vt:variant>
        <vt:i4>1376319</vt:i4>
      </vt:variant>
      <vt:variant>
        <vt:i4>302</vt:i4>
      </vt:variant>
      <vt:variant>
        <vt:i4>0</vt:i4>
      </vt:variant>
      <vt:variant>
        <vt:i4>5</vt:i4>
      </vt:variant>
      <vt:variant>
        <vt:lpwstr/>
      </vt:variant>
      <vt:variant>
        <vt:lpwstr>_Toc132096575</vt:lpwstr>
      </vt:variant>
      <vt:variant>
        <vt:i4>1376319</vt:i4>
      </vt:variant>
      <vt:variant>
        <vt:i4>296</vt:i4>
      </vt:variant>
      <vt:variant>
        <vt:i4>0</vt:i4>
      </vt:variant>
      <vt:variant>
        <vt:i4>5</vt:i4>
      </vt:variant>
      <vt:variant>
        <vt:lpwstr/>
      </vt:variant>
      <vt:variant>
        <vt:lpwstr>_Toc132096574</vt:lpwstr>
      </vt:variant>
      <vt:variant>
        <vt:i4>1376319</vt:i4>
      </vt:variant>
      <vt:variant>
        <vt:i4>290</vt:i4>
      </vt:variant>
      <vt:variant>
        <vt:i4>0</vt:i4>
      </vt:variant>
      <vt:variant>
        <vt:i4>5</vt:i4>
      </vt:variant>
      <vt:variant>
        <vt:lpwstr/>
      </vt:variant>
      <vt:variant>
        <vt:lpwstr>_Toc132096573</vt:lpwstr>
      </vt:variant>
      <vt:variant>
        <vt:i4>1376319</vt:i4>
      </vt:variant>
      <vt:variant>
        <vt:i4>284</vt:i4>
      </vt:variant>
      <vt:variant>
        <vt:i4>0</vt:i4>
      </vt:variant>
      <vt:variant>
        <vt:i4>5</vt:i4>
      </vt:variant>
      <vt:variant>
        <vt:lpwstr/>
      </vt:variant>
      <vt:variant>
        <vt:lpwstr>_Toc132096572</vt:lpwstr>
      </vt:variant>
      <vt:variant>
        <vt:i4>1376319</vt:i4>
      </vt:variant>
      <vt:variant>
        <vt:i4>278</vt:i4>
      </vt:variant>
      <vt:variant>
        <vt:i4>0</vt:i4>
      </vt:variant>
      <vt:variant>
        <vt:i4>5</vt:i4>
      </vt:variant>
      <vt:variant>
        <vt:lpwstr/>
      </vt:variant>
      <vt:variant>
        <vt:lpwstr>_Toc132096571</vt:lpwstr>
      </vt:variant>
      <vt:variant>
        <vt:i4>1376319</vt:i4>
      </vt:variant>
      <vt:variant>
        <vt:i4>272</vt:i4>
      </vt:variant>
      <vt:variant>
        <vt:i4>0</vt:i4>
      </vt:variant>
      <vt:variant>
        <vt:i4>5</vt:i4>
      </vt:variant>
      <vt:variant>
        <vt:lpwstr/>
      </vt:variant>
      <vt:variant>
        <vt:lpwstr>_Toc132096570</vt:lpwstr>
      </vt:variant>
      <vt:variant>
        <vt:i4>1310783</vt:i4>
      </vt:variant>
      <vt:variant>
        <vt:i4>266</vt:i4>
      </vt:variant>
      <vt:variant>
        <vt:i4>0</vt:i4>
      </vt:variant>
      <vt:variant>
        <vt:i4>5</vt:i4>
      </vt:variant>
      <vt:variant>
        <vt:lpwstr/>
      </vt:variant>
      <vt:variant>
        <vt:lpwstr>_Toc132096569</vt:lpwstr>
      </vt:variant>
      <vt:variant>
        <vt:i4>1310783</vt:i4>
      </vt:variant>
      <vt:variant>
        <vt:i4>260</vt:i4>
      </vt:variant>
      <vt:variant>
        <vt:i4>0</vt:i4>
      </vt:variant>
      <vt:variant>
        <vt:i4>5</vt:i4>
      </vt:variant>
      <vt:variant>
        <vt:lpwstr/>
      </vt:variant>
      <vt:variant>
        <vt:lpwstr>_Toc132096568</vt:lpwstr>
      </vt:variant>
      <vt:variant>
        <vt:i4>1310783</vt:i4>
      </vt:variant>
      <vt:variant>
        <vt:i4>254</vt:i4>
      </vt:variant>
      <vt:variant>
        <vt:i4>0</vt:i4>
      </vt:variant>
      <vt:variant>
        <vt:i4>5</vt:i4>
      </vt:variant>
      <vt:variant>
        <vt:lpwstr/>
      </vt:variant>
      <vt:variant>
        <vt:lpwstr>_Toc132096567</vt:lpwstr>
      </vt:variant>
      <vt:variant>
        <vt:i4>1310783</vt:i4>
      </vt:variant>
      <vt:variant>
        <vt:i4>248</vt:i4>
      </vt:variant>
      <vt:variant>
        <vt:i4>0</vt:i4>
      </vt:variant>
      <vt:variant>
        <vt:i4>5</vt:i4>
      </vt:variant>
      <vt:variant>
        <vt:lpwstr/>
      </vt:variant>
      <vt:variant>
        <vt:lpwstr>_Toc132096566</vt:lpwstr>
      </vt:variant>
      <vt:variant>
        <vt:i4>1310783</vt:i4>
      </vt:variant>
      <vt:variant>
        <vt:i4>242</vt:i4>
      </vt:variant>
      <vt:variant>
        <vt:i4>0</vt:i4>
      </vt:variant>
      <vt:variant>
        <vt:i4>5</vt:i4>
      </vt:variant>
      <vt:variant>
        <vt:lpwstr/>
      </vt:variant>
      <vt:variant>
        <vt:lpwstr>_Toc132096565</vt:lpwstr>
      </vt:variant>
      <vt:variant>
        <vt:i4>1310783</vt:i4>
      </vt:variant>
      <vt:variant>
        <vt:i4>236</vt:i4>
      </vt:variant>
      <vt:variant>
        <vt:i4>0</vt:i4>
      </vt:variant>
      <vt:variant>
        <vt:i4>5</vt:i4>
      </vt:variant>
      <vt:variant>
        <vt:lpwstr/>
      </vt:variant>
      <vt:variant>
        <vt:lpwstr>_Toc132096564</vt:lpwstr>
      </vt:variant>
      <vt:variant>
        <vt:i4>1310783</vt:i4>
      </vt:variant>
      <vt:variant>
        <vt:i4>230</vt:i4>
      </vt:variant>
      <vt:variant>
        <vt:i4>0</vt:i4>
      </vt:variant>
      <vt:variant>
        <vt:i4>5</vt:i4>
      </vt:variant>
      <vt:variant>
        <vt:lpwstr/>
      </vt:variant>
      <vt:variant>
        <vt:lpwstr>_Toc132096563</vt:lpwstr>
      </vt:variant>
      <vt:variant>
        <vt:i4>1310783</vt:i4>
      </vt:variant>
      <vt:variant>
        <vt:i4>224</vt:i4>
      </vt:variant>
      <vt:variant>
        <vt:i4>0</vt:i4>
      </vt:variant>
      <vt:variant>
        <vt:i4>5</vt:i4>
      </vt:variant>
      <vt:variant>
        <vt:lpwstr/>
      </vt:variant>
      <vt:variant>
        <vt:lpwstr>_Toc132096562</vt:lpwstr>
      </vt:variant>
      <vt:variant>
        <vt:i4>1310783</vt:i4>
      </vt:variant>
      <vt:variant>
        <vt:i4>218</vt:i4>
      </vt:variant>
      <vt:variant>
        <vt:i4>0</vt:i4>
      </vt:variant>
      <vt:variant>
        <vt:i4>5</vt:i4>
      </vt:variant>
      <vt:variant>
        <vt:lpwstr/>
      </vt:variant>
      <vt:variant>
        <vt:lpwstr>_Toc132096561</vt:lpwstr>
      </vt:variant>
      <vt:variant>
        <vt:i4>1310783</vt:i4>
      </vt:variant>
      <vt:variant>
        <vt:i4>212</vt:i4>
      </vt:variant>
      <vt:variant>
        <vt:i4>0</vt:i4>
      </vt:variant>
      <vt:variant>
        <vt:i4>5</vt:i4>
      </vt:variant>
      <vt:variant>
        <vt:lpwstr/>
      </vt:variant>
      <vt:variant>
        <vt:lpwstr>_Toc132096560</vt:lpwstr>
      </vt:variant>
      <vt:variant>
        <vt:i4>1507391</vt:i4>
      </vt:variant>
      <vt:variant>
        <vt:i4>206</vt:i4>
      </vt:variant>
      <vt:variant>
        <vt:i4>0</vt:i4>
      </vt:variant>
      <vt:variant>
        <vt:i4>5</vt:i4>
      </vt:variant>
      <vt:variant>
        <vt:lpwstr/>
      </vt:variant>
      <vt:variant>
        <vt:lpwstr>_Toc132096559</vt:lpwstr>
      </vt:variant>
      <vt:variant>
        <vt:i4>1507391</vt:i4>
      </vt:variant>
      <vt:variant>
        <vt:i4>200</vt:i4>
      </vt:variant>
      <vt:variant>
        <vt:i4>0</vt:i4>
      </vt:variant>
      <vt:variant>
        <vt:i4>5</vt:i4>
      </vt:variant>
      <vt:variant>
        <vt:lpwstr/>
      </vt:variant>
      <vt:variant>
        <vt:lpwstr>_Toc132096558</vt:lpwstr>
      </vt:variant>
      <vt:variant>
        <vt:i4>1507391</vt:i4>
      </vt:variant>
      <vt:variant>
        <vt:i4>194</vt:i4>
      </vt:variant>
      <vt:variant>
        <vt:i4>0</vt:i4>
      </vt:variant>
      <vt:variant>
        <vt:i4>5</vt:i4>
      </vt:variant>
      <vt:variant>
        <vt:lpwstr/>
      </vt:variant>
      <vt:variant>
        <vt:lpwstr>_Toc132096557</vt:lpwstr>
      </vt:variant>
      <vt:variant>
        <vt:i4>1507391</vt:i4>
      </vt:variant>
      <vt:variant>
        <vt:i4>188</vt:i4>
      </vt:variant>
      <vt:variant>
        <vt:i4>0</vt:i4>
      </vt:variant>
      <vt:variant>
        <vt:i4>5</vt:i4>
      </vt:variant>
      <vt:variant>
        <vt:lpwstr/>
      </vt:variant>
      <vt:variant>
        <vt:lpwstr>_Toc132096556</vt:lpwstr>
      </vt:variant>
      <vt:variant>
        <vt:i4>1507391</vt:i4>
      </vt:variant>
      <vt:variant>
        <vt:i4>182</vt:i4>
      </vt:variant>
      <vt:variant>
        <vt:i4>0</vt:i4>
      </vt:variant>
      <vt:variant>
        <vt:i4>5</vt:i4>
      </vt:variant>
      <vt:variant>
        <vt:lpwstr/>
      </vt:variant>
      <vt:variant>
        <vt:lpwstr>_Toc132096555</vt:lpwstr>
      </vt:variant>
      <vt:variant>
        <vt:i4>1507391</vt:i4>
      </vt:variant>
      <vt:variant>
        <vt:i4>176</vt:i4>
      </vt:variant>
      <vt:variant>
        <vt:i4>0</vt:i4>
      </vt:variant>
      <vt:variant>
        <vt:i4>5</vt:i4>
      </vt:variant>
      <vt:variant>
        <vt:lpwstr/>
      </vt:variant>
      <vt:variant>
        <vt:lpwstr>_Toc132096554</vt:lpwstr>
      </vt:variant>
      <vt:variant>
        <vt:i4>1507391</vt:i4>
      </vt:variant>
      <vt:variant>
        <vt:i4>170</vt:i4>
      </vt:variant>
      <vt:variant>
        <vt:i4>0</vt:i4>
      </vt:variant>
      <vt:variant>
        <vt:i4>5</vt:i4>
      </vt:variant>
      <vt:variant>
        <vt:lpwstr/>
      </vt:variant>
      <vt:variant>
        <vt:lpwstr>_Toc132096553</vt:lpwstr>
      </vt:variant>
      <vt:variant>
        <vt:i4>1507391</vt:i4>
      </vt:variant>
      <vt:variant>
        <vt:i4>164</vt:i4>
      </vt:variant>
      <vt:variant>
        <vt:i4>0</vt:i4>
      </vt:variant>
      <vt:variant>
        <vt:i4>5</vt:i4>
      </vt:variant>
      <vt:variant>
        <vt:lpwstr/>
      </vt:variant>
      <vt:variant>
        <vt:lpwstr>_Toc132096552</vt:lpwstr>
      </vt:variant>
      <vt:variant>
        <vt:i4>1507391</vt:i4>
      </vt:variant>
      <vt:variant>
        <vt:i4>158</vt:i4>
      </vt:variant>
      <vt:variant>
        <vt:i4>0</vt:i4>
      </vt:variant>
      <vt:variant>
        <vt:i4>5</vt:i4>
      </vt:variant>
      <vt:variant>
        <vt:lpwstr/>
      </vt:variant>
      <vt:variant>
        <vt:lpwstr>_Toc132096551</vt:lpwstr>
      </vt:variant>
      <vt:variant>
        <vt:i4>1507391</vt:i4>
      </vt:variant>
      <vt:variant>
        <vt:i4>152</vt:i4>
      </vt:variant>
      <vt:variant>
        <vt:i4>0</vt:i4>
      </vt:variant>
      <vt:variant>
        <vt:i4>5</vt:i4>
      </vt:variant>
      <vt:variant>
        <vt:lpwstr/>
      </vt:variant>
      <vt:variant>
        <vt:lpwstr>_Toc132096550</vt:lpwstr>
      </vt:variant>
      <vt:variant>
        <vt:i4>1441855</vt:i4>
      </vt:variant>
      <vt:variant>
        <vt:i4>146</vt:i4>
      </vt:variant>
      <vt:variant>
        <vt:i4>0</vt:i4>
      </vt:variant>
      <vt:variant>
        <vt:i4>5</vt:i4>
      </vt:variant>
      <vt:variant>
        <vt:lpwstr/>
      </vt:variant>
      <vt:variant>
        <vt:lpwstr>_Toc132096549</vt:lpwstr>
      </vt:variant>
      <vt:variant>
        <vt:i4>1441855</vt:i4>
      </vt:variant>
      <vt:variant>
        <vt:i4>140</vt:i4>
      </vt:variant>
      <vt:variant>
        <vt:i4>0</vt:i4>
      </vt:variant>
      <vt:variant>
        <vt:i4>5</vt:i4>
      </vt:variant>
      <vt:variant>
        <vt:lpwstr/>
      </vt:variant>
      <vt:variant>
        <vt:lpwstr>_Toc132096548</vt:lpwstr>
      </vt:variant>
      <vt:variant>
        <vt:i4>1441855</vt:i4>
      </vt:variant>
      <vt:variant>
        <vt:i4>134</vt:i4>
      </vt:variant>
      <vt:variant>
        <vt:i4>0</vt:i4>
      </vt:variant>
      <vt:variant>
        <vt:i4>5</vt:i4>
      </vt:variant>
      <vt:variant>
        <vt:lpwstr/>
      </vt:variant>
      <vt:variant>
        <vt:lpwstr>_Toc132096547</vt:lpwstr>
      </vt:variant>
      <vt:variant>
        <vt:i4>1441855</vt:i4>
      </vt:variant>
      <vt:variant>
        <vt:i4>128</vt:i4>
      </vt:variant>
      <vt:variant>
        <vt:i4>0</vt:i4>
      </vt:variant>
      <vt:variant>
        <vt:i4>5</vt:i4>
      </vt:variant>
      <vt:variant>
        <vt:lpwstr/>
      </vt:variant>
      <vt:variant>
        <vt:lpwstr>_Toc132096546</vt:lpwstr>
      </vt:variant>
      <vt:variant>
        <vt:i4>1441855</vt:i4>
      </vt:variant>
      <vt:variant>
        <vt:i4>122</vt:i4>
      </vt:variant>
      <vt:variant>
        <vt:i4>0</vt:i4>
      </vt:variant>
      <vt:variant>
        <vt:i4>5</vt:i4>
      </vt:variant>
      <vt:variant>
        <vt:lpwstr/>
      </vt:variant>
      <vt:variant>
        <vt:lpwstr>_Toc132096545</vt:lpwstr>
      </vt:variant>
      <vt:variant>
        <vt:i4>1441855</vt:i4>
      </vt:variant>
      <vt:variant>
        <vt:i4>116</vt:i4>
      </vt:variant>
      <vt:variant>
        <vt:i4>0</vt:i4>
      </vt:variant>
      <vt:variant>
        <vt:i4>5</vt:i4>
      </vt:variant>
      <vt:variant>
        <vt:lpwstr/>
      </vt:variant>
      <vt:variant>
        <vt:lpwstr>_Toc132096544</vt:lpwstr>
      </vt:variant>
      <vt:variant>
        <vt:i4>1441855</vt:i4>
      </vt:variant>
      <vt:variant>
        <vt:i4>110</vt:i4>
      </vt:variant>
      <vt:variant>
        <vt:i4>0</vt:i4>
      </vt:variant>
      <vt:variant>
        <vt:i4>5</vt:i4>
      </vt:variant>
      <vt:variant>
        <vt:lpwstr/>
      </vt:variant>
      <vt:variant>
        <vt:lpwstr>_Toc132096543</vt:lpwstr>
      </vt:variant>
      <vt:variant>
        <vt:i4>1441855</vt:i4>
      </vt:variant>
      <vt:variant>
        <vt:i4>104</vt:i4>
      </vt:variant>
      <vt:variant>
        <vt:i4>0</vt:i4>
      </vt:variant>
      <vt:variant>
        <vt:i4>5</vt:i4>
      </vt:variant>
      <vt:variant>
        <vt:lpwstr/>
      </vt:variant>
      <vt:variant>
        <vt:lpwstr>_Toc132096542</vt:lpwstr>
      </vt:variant>
      <vt:variant>
        <vt:i4>1441855</vt:i4>
      </vt:variant>
      <vt:variant>
        <vt:i4>98</vt:i4>
      </vt:variant>
      <vt:variant>
        <vt:i4>0</vt:i4>
      </vt:variant>
      <vt:variant>
        <vt:i4>5</vt:i4>
      </vt:variant>
      <vt:variant>
        <vt:lpwstr/>
      </vt:variant>
      <vt:variant>
        <vt:lpwstr>_Toc132096541</vt:lpwstr>
      </vt:variant>
      <vt:variant>
        <vt:i4>1441855</vt:i4>
      </vt:variant>
      <vt:variant>
        <vt:i4>92</vt:i4>
      </vt:variant>
      <vt:variant>
        <vt:i4>0</vt:i4>
      </vt:variant>
      <vt:variant>
        <vt:i4>5</vt:i4>
      </vt:variant>
      <vt:variant>
        <vt:lpwstr/>
      </vt:variant>
      <vt:variant>
        <vt:lpwstr>_Toc132096540</vt:lpwstr>
      </vt:variant>
      <vt:variant>
        <vt:i4>1114175</vt:i4>
      </vt:variant>
      <vt:variant>
        <vt:i4>86</vt:i4>
      </vt:variant>
      <vt:variant>
        <vt:i4>0</vt:i4>
      </vt:variant>
      <vt:variant>
        <vt:i4>5</vt:i4>
      </vt:variant>
      <vt:variant>
        <vt:lpwstr/>
      </vt:variant>
      <vt:variant>
        <vt:lpwstr>_Toc132096539</vt:lpwstr>
      </vt:variant>
      <vt:variant>
        <vt:i4>1114175</vt:i4>
      </vt:variant>
      <vt:variant>
        <vt:i4>80</vt:i4>
      </vt:variant>
      <vt:variant>
        <vt:i4>0</vt:i4>
      </vt:variant>
      <vt:variant>
        <vt:i4>5</vt:i4>
      </vt:variant>
      <vt:variant>
        <vt:lpwstr/>
      </vt:variant>
      <vt:variant>
        <vt:lpwstr>_Toc132096538</vt:lpwstr>
      </vt:variant>
      <vt:variant>
        <vt:i4>1114175</vt:i4>
      </vt:variant>
      <vt:variant>
        <vt:i4>74</vt:i4>
      </vt:variant>
      <vt:variant>
        <vt:i4>0</vt:i4>
      </vt:variant>
      <vt:variant>
        <vt:i4>5</vt:i4>
      </vt:variant>
      <vt:variant>
        <vt:lpwstr/>
      </vt:variant>
      <vt:variant>
        <vt:lpwstr>_Toc132096537</vt:lpwstr>
      </vt:variant>
      <vt:variant>
        <vt:i4>1114175</vt:i4>
      </vt:variant>
      <vt:variant>
        <vt:i4>68</vt:i4>
      </vt:variant>
      <vt:variant>
        <vt:i4>0</vt:i4>
      </vt:variant>
      <vt:variant>
        <vt:i4>5</vt:i4>
      </vt:variant>
      <vt:variant>
        <vt:lpwstr/>
      </vt:variant>
      <vt:variant>
        <vt:lpwstr>_Toc132096536</vt:lpwstr>
      </vt:variant>
      <vt:variant>
        <vt:i4>1114175</vt:i4>
      </vt:variant>
      <vt:variant>
        <vt:i4>62</vt:i4>
      </vt:variant>
      <vt:variant>
        <vt:i4>0</vt:i4>
      </vt:variant>
      <vt:variant>
        <vt:i4>5</vt:i4>
      </vt:variant>
      <vt:variant>
        <vt:lpwstr/>
      </vt:variant>
      <vt:variant>
        <vt:lpwstr>_Toc132096535</vt:lpwstr>
      </vt:variant>
      <vt:variant>
        <vt:i4>1114175</vt:i4>
      </vt:variant>
      <vt:variant>
        <vt:i4>56</vt:i4>
      </vt:variant>
      <vt:variant>
        <vt:i4>0</vt:i4>
      </vt:variant>
      <vt:variant>
        <vt:i4>5</vt:i4>
      </vt:variant>
      <vt:variant>
        <vt:lpwstr/>
      </vt:variant>
      <vt:variant>
        <vt:lpwstr>_Toc132096534</vt:lpwstr>
      </vt:variant>
      <vt:variant>
        <vt:i4>1114175</vt:i4>
      </vt:variant>
      <vt:variant>
        <vt:i4>50</vt:i4>
      </vt:variant>
      <vt:variant>
        <vt:i4>0</vt:i4>
      </vt:variant>
      <vt:variant>
        <vt:i4>5</vt:i4>
      </vt:variant>
      <vt:variant>
        <vt:lpwstr/>
      </vt:variant>
      <vt:variant>
        <vt:lpwstr>_Toc132096533</vt:lpwstr>
      </vt:variant>
      <vt:variant>
        <vt:i4>1114175</vt:i4>
      </vt:variant>
      <vt:variant>
        <vt:i4>44</vt:i4>
      </vt:variant>
      <vt:variant>
        <vt:i4>0</vt:i4>
      </vt:variant>
      <vt:variant>
        <vt:i4>5</vt:i4>
      </vt:variant>
      <vt:variant>
        <vt:lpwstr/>
      </vt:variant>
      <vt:variant>
        <vt:lpwstr>_Toc132096532</vt:lpwstr>
      </vt:variant>
      <vt:variant>
        <vt:i4>1114175</vt:i4>
      </vt:variant>
      <vt:variant>
        <vt:i4>38</vt:i4>
      </vt:variant>
      <vt:variant>
        <vt:i4>0</vt:i4>
      </vt:variant>
      <vt:variant>
        <vt:i4>5</vt:i4>
      </vt:variant>
      <vt:variant>
        <vt:lpwstr/>
      </vt:variant>
      <vt:variant>
        <vt:lpwstr>_Toc132096531</vt:lpwstr>
      </vt:variant>
      <vt:variant>
        <vt:i4>1114175</vt:i4>
      </vt:variant>
      <vt:variant>
        <vt:i4>32</vt:i4>
      </vt:variant>
      <vt:variant>
        <vt:i4>0</vt:i4>
      </vt:variant>
      <vt:variant>
        <vt:i4>5</vt:i4>
      </vt:variant>
      <vt:variant>
        <vt:lpwstr/>
      </vt:variant>
      <vt:variant>
        <vt:lpwstr>_Toc132096530</vt:lpwstr>
      </vt:variant>
      <vt:variant>
        <vt:i4>1048639</vt:i4>
      </vt:variant>
      <vt:variant>
        <vt:i4>26</vt:i4>
      </vt:variant>
      <vt:variant>
        <vt:i4>0</vt:i4>
      </vt:variant>
      <vt:variant>
        <vt:i4>5</vt:i4>
      </vt:variant>
      <vt:variant>
        <vt:lpwstr/>
      </vt:variant>
      <vt:variant>
        <vt:lpwstr>_Toc132096529</vt:lpwstr>
      </vt:variant>
      <vt:variant>
        <vt:i4>1048639</vt:i4>
      </vt:variant>
      <vt:variant>
        <vt:i4>20</vt:i4>
      </vt:variant>
      <vt:variant>
        <vt:i4>0</vt:i4>
      </vt:variant>
      <vt:variant>
        <vt:i4>5</vt:i4>
      </vt:variant>
      <vt:variant>
        <vt:lpwstr/>
      </vt:variant>
      <vt:variant>
        <vt:lpwstr>_Toc132096528</vt:lpwstr>
      </vt:variant>
      <vt:variant>
        <vt:i4>1048639</vt:i4>
      </vt:variant>
      <vt:variant>
        <vt:i4>14</vt:i4>
      </vt:variant>
      <vt:variant>
        <vt:i4>0</vt:i4>
      </vt:variant>
      <vt:variant>
        <vt:i4>5</vt:i4>
      </vt:variant>
      <vt:variant>
        <vt:lpwstr/>
      </vt:variant>
      <vt:variant>
        <vt:lpwstr>_Toc132096527</vt:lpwstr>
      </vt:variant>
      <vt:variant>
        <vt:i4>1048639</vt:i4>
      </vt:variant>
      <vt:variant>
        <vt:i4>8</vt:i4>
      </vt:variant>
      <vt:variant>
        <vt:i4>0</vt:i4>
      </vt:variant>
      <vt:variant>
        <vt:i4>5</vt:i4>
      </vt:variant>
      <vt:variant>
        <vt:lpwstr/>
      </vt:variant>
      <vt:variant>
        <vt:lpwstr>_Toc132096526</vt:lpwstr>
      </vt:variant>
      <vt:variant>
        <vt:i4>1048639</vt:i4>
      </vt:variant>
      <vt:variant>
        <vt:i4>2</vt:i4>
      </vt:variant>
      <vt:variant>
        <vt:i4>0</vt:i4>
      </vt:variant>
      <vt:variant>
        <vt:i4>5</vt:i4>
      </vt:variant>
      <vt:variant>
        <vt:lpwstr/>
      </vt:variant>
      <vt:variant>
        <vt:lpwstr>_Toc132096525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 Dreizler</dc:creator>
  <cp:keywords/>
  <dc:description/>
  <cp:lastModifiedBy>Terri Svetich</cp:lastModifiedBy>
  <cp:revision>139</cp:revision>
  <cp:lastPrinted>2023-03-26T01:56:00Z</cp:lastPrinted>
  <dcterms:created xsi:type="dcterms:W3CDTF">2023-04-13T17:57:00Z</dcterms:created>
  <dcterms:modified xsi:type="dcterms:W3CDTF">2023-05-24T17:33:00Z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0x010100A4C038F70FA0124A9B9CB93D081C36E9</vt:lpwstr>
  </property>
  <property fmtid="{D5CDD505-2E9C-101B-9397-08002B2CF9AE}" pid="3" name="Base Target">
    <vt:lpwstr>_blank</vt:lpwstr>
  </property>
</Properties>
</file>